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7550" w14:textId="77777777" w:rsidR="00606890" w:rsidRDefault="00606890" w:rsidP="005A130F">
      <w:pPr>
        <w:spacing w:line="276" w:lineRule="auto"/>
        <w:jc w:val="both"/>
        <w:rPr>
          <w:rFonts w:cs="Consolas"/>
          <w:color w:val="auto"/>
          <w:sz w:val="24"/>
          <w:szCs w:val="24"/>
        </w:rPr>
      </w:pPr>
      <w:bookmarkStart w:id="0" w:name="_GoBack"/>
      <w:bookmarkEnd w:id="0"/>
    </w:p>
    <w:p w14:paraId="7DD9494B" w14:textId="77777777" w:rsidR="00550A76" w:rsidRPr="00E56463" w:rsidRDefault="00550A76" w:rsidP="005A130F">
      <w:pPr>
        <w:spacing w:line="276" w:lineRule="auto"/>
        <w:jc w:val="both"/>
        <w:rPr>
          <w:rFonts w:cs="Consolas"/>
          <w:b/>
          <w:color w:val="auto"/>
          <w:sz w:val="24"/>
          <w:szCs w:val="24"/>
        </w:rPr>
      </w:pPr>
    </w:p>
    <w:p w14:paraId="2DA07E43" w14:textId="7F83C995" w:rsidR="0041746C" w:rsidRPr="00E56463" w:rsidRDefault="00741682" w:rsidP="005A130F">
      <w:pPr>
        <w:spacing w:line="276" w:lineRule="auto"/>
        <w:jc w:val="center"/>
        <w:rPr>
          <w:rFonts w:cs="Consolas"/>
          <w:b/>
          <w:color w:val="auto"/>
          <w:sz w:val="24"/>
          <w:szCs w:val="24"/>
        </w:rPr>
      </w:pPr>
      <w:r w:rsidRPr="00E56463">
        <w:rPr>
          <w:rFonts w:cs="Consolas"/>
          <w:b/>
          <w:color w:val="auto"/>
          <w:sz w:val="24"/>
          <w:szCs w:val="24"/>
        </w:rPr>
        <w:t>AUGEVORSORGE</w:t>
      </w:r>
      <w:r w:rsidR="0041746C" w:rsidRPr="00E56463">
        <w:rPr>
          <w:rFonts w:cs="Consolas"/>
          <w:b/>
          <w:color w:val="auto"/>
          <w:sz w:val="24"/>
          <w:szCs w:val="24"/>
        </w:rPr>
        <w:t xml:space="preserve"> IM FOKUS</w:t>
      </w:r>
    </w:p>
    <w:p w14:paraId="01740B4C" w14:textId="43DBC9A5" w:rsidR="0041746C" w:rsidRPr="00E56463" w:rsidRDefault="00741682" w:rsidP="005A130F">
      <w:pPr>
        <w:spacing w:line="276" w:lineRule="auto"/>
        <w:jc w:val="center"/>
        <w:rPr>
          <w:rFonts w:cs="Consolas"/>
          <w:b/>
          <w:color w:val="auto"/>
          <w:sz w:val="24"/>
          <w:szCs w:val="24"/>
        </w:rPr>
      </w:pPr>
      <w:r w:rsidRPr="00E56463">
        <w:rPr>
          <w:rFonts w:cs="Consolas"/>
          <w:b/>
          <w:color w:val="auto"/>
          <w:sz w:val="24"/>
          <w:szCs w:val="24"/>
        </w:rPr>
        <w:t xml:space="preserve">Aktuelle Studie bringt </w:t>
      </w:r>
      <w:r w:rsidR="00F76E1F" w:rsidRPr="00E56463">
        <w:rPr>
          <w:rFonts w:cs="Consolas"/>
          <w:b/>
          <w:color w:val="auto"/>
          <w:sz w:val="24"/>
          <w:szCs w:val="24"/>
        </w:rPr>
        <w:t xml:space="preserve">teils </w:t>
      </w:r>
      <w:r w:rsidR="000A3E42" w:rsidRPr="00E56463">
        <w:rPr>
          <w:rFonts w:cs="Consolas"/>
          <w:b/>
          <w:color w:val="auto"/>
          <w:sz w:val="24"/>
          <w:szCs w:val="24"/>
        </w:rPr>
        <w:t>kritische</w:t>
      </w:r>
      <w:r w:rsidRPr="00E56463">
        <w:rPr>
          <w:rFonts w:cs="Consolas"/>
          <w:b/>
          <w:color w:val="auto"/>
          <w:sz w:val="24"/>
          <w:szCs w:val="24"/>
        </w:rPr>
        <w:t xml:space="preserve"> Ergebnisse</w:t>
      </w:r>
    </w:p>
    <w:p w14:paraId="31996CCE" w14:textId="77777777" w:rsidR="0041746C" w:rsidRPr="00E56463" w:rsidRDefault="0041746C" w:rsidP="005A130F">
      <w:pPr>
        <w:spacing w:line="276" w:lineRule="auto"/>
        <w:jc w:val="both"/>
        <w:rPr>
          <w:rFonts w:cs="Consolas"/>
          <w:color w:val="auto"/>
          <w:szCs w:val="22"/>
        </w:rPr>
      </w:pPr>
    </w:p>
    <w:p w14:paraId="63ED8D55" w14:textId="61D386FB" w:rsidR="00C91E14" w:rsidRPr="00E56463" w:rsidRDefault="000D3F6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Das Auge ist eines jener Organe, dem besondere Aufmerksamkeit gewidmet werden sollte. Der Blinden- und Sehbehindertenverband Österreich (BSVÖ) und die Österreichische Opht</w:t>
      </w:r>
      <w:r w:rsidR="00874899" w:rsidRPr="00E56463">
        <w:rPr>
          <w:rFonts w:cs="Calibri"/>
          <w:b/>
          <w:color w:val="auto"/>
          <w:szCs w:val="22"/>
        </w:rPr>
        <w:t>h</w:t>
      </w:r>
      <w:r w:rsidRPr="00E56463">
        <w:rPr>
          <w:rFonts w:cs="Calibri"/>
          <w:b/>
          <w:color w:val="auto"/>
          <w:szCs w:val="22"/>
        </w:rPr>
        <w:t xml:space="preserve">almologische Gesellschaft (ÖOG) haben </w:t>
      </w:r>
      <w:r w:rsidR="002518B5" w:rsidRPr="00E56463">
        <w:rPr>
          <w:rFonts w:cs="Calibri"/>
          <w:b/>
          <w:color w:val="auto"/>
          <w:szCs w:val="22"/>
        </w:rPr>
        <w:t xml:space="preserve">daher </w:t>
      </w:r>
      <w:r w:rsidRPr="00E56463">
        <w:rPr>
          <w:rFonts w:cs="Calibri"/>
          <w:b/>
          <w:color w:val="auto"/>
          <w:szCs w:val="22"/>
        </w:rPr>
        <w:t>die Augenvorsor</w:t>
      </w:r>
      <w:r w:rsidR="0012352A" w:rsidRPr="00E56463">
        <w:rPr>
          <w:rFonts w:cs="Calibri"/>
          <w:b/>
          <w:color w:val="auto"/>
          <w:szCs w:val="22"/>
        </w:rPr>
        <w:t xml:space="preserve">ge in den Fokus genommen </w:t>
      </w:r>
      <w:r w:rsidRPr="00E56463">
        <w:rPr>
          <w:rFonts w:cs="Calibri"/>
          <w:b/>
          <w:color w:val="auto"/>
          <w:szCs w:val="22"/>
        </w:rPr>
        <w:t>und eine diesbezüg</w:t>
      </w:r>
      <w:r w:rsidR="0012352A" w:rsidRPr="00E56463">
        <w:rPr>
          <w:rFonts w:cs="Calibri"/>
          <w:b/>
          <w:color w:val="auto"/>
          <w:szCs w:val="22"/>
        </w:rPr>
        <w:t xml:space="preserve">liche Studie </w:t>
      </w:r>
      <w:r w:rsidR="00BA3D04" w:rsidRPr="00E56463">
        <w:rPr>
          <w:rFonts w:cs="Calibri"/>
          <w:b/>
          <w:color w:val="auto"/>
          <w:szCs w:val="22"/>
        </w:rPr>
        <w:t>in Auftrag gegeben</w:t>
      </w:r>
      <w:r w:rsidRPr="00E56463">
        <w:rPr>
          <w:rFonts w:cs="Calibri"/>
          <w:b/>
          <w:color w:val="auto"/>
          <w:szCs w:val="22"/>
        </w:rPr>
        <w:t>. Die Ergebnisse zeigen, dass wir -</w:t>
      </w:r>
      <w:r w:rsidR="001304F7" w:rsidRPr="00E56463">
        <w:rPr>
          <w:rFonts w:cs="Calibri"/>
          <w:b/>
          <w:color w:val="auto"/>
          <w:szCs w:val="22"/>
        </w:rPr>
        <w:t xml:space="preserve"> wenn es um unsere Augen </w:t>
      </w:r>
      <w:r w:rsidRPr="00E56463">
        <w:rPr>
          <w:rFonts w:cs="Calibri"/>
          <w:b/>
          <w:color w:val="auto"/>
          <w:szCs w:val="22"/>
        </w:rPr>
        <w:t>g</w:t>
      </w:r>
      <w:r w:rsidR="00296D7A" w:rsidRPr="00E56463">
        <w:rPr>
          <w:rFonts w:cs="Calibri"/>
          <w:b/>
          <w:color w:val="auto"/>
          <w:szCs w:val="22"/>
        </w:rPr>
        <w:t xml:space="preserve">eht -  gar nicht </w:t>
      </w:r>
      <w:r w:rsidR="00F820D2" w:rsidRPr="00E56463">
        <w:rPr>
          <w:rFonts w:cs="Calibri"/>
          <w:b/>
          <w:color w:val="auto"/>
          <w:szCs w:val="22"/>
        </w:rPr>
        <w:t xml:space="preserve">so </w:t>
      </w:r>
      <w:r w:rsidR="00296D7A" w:rsidRPr="00E56463">
        <w:rPr>
          <w:rFonts w:cs="Calibri"/>
          <w:b/>
          <w:color w:val="auto"/>
          <w:szCs w:val="22"/>
        </w:rPr>
        <w:t>gesund</w:t>
      </w:r>
      <w:r w:rsidR="000A3E42" w:rsidRPr="00E56463">
        <w:rPr>
          <w:rFonts w:cs="Calibri"/>
          <w:b/>
          <w:color w:val="auto"/>
          <w:szCs w:val="22"/>
        </w:rPr>
        <w:t>heitsbewusst</w:t>
      </w:r>
      <w:r w:rsidR="00296D7A" w:rsidRPr="00E56463">
        <w:rPr>
          <w:rFonts w:cs="Calibri"/>
          <w:b/>
          <w:color w:val="auto"/>
          <w:szCs w:val="22"/>
        </w:rPr>
        <w:t xml:space="preserve"> handeln</w:t>
      </w:r>
      <w:r w:rsidRPr="00E56463">
        <w:rPr>
          <w:rFonts w:cs="Calibri"/>
          <w:b/>
          <w:color w:val="auto"/>
          <w:szCs w:val="22"/>
        </w:rPr>
        <w:t>.</w:t>
      </w:r>
      <w:r w:rsidR="003153F0" w:rsidRPr="00E56463">
        <w:rPr>
          <w:rFonts w:cs="Calibri"/>
          <w:b/>
          <w:color w:val="auto"/>
          <w:szCs w:val="22"/>
        </w:rPr>
        <w:t xml:space="preserve"> </w:t>
      </w:r>
    </w:p>
    <w:p w14:paraId="5E1BD4FF" w14:textId="77777777" w:rsidR="000D3F62" w:rsidRPr="00E56463" w:rsidRDefault="000D3F6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1547F809" w14:textId="27839635" w:rsidR="00C91E14" w:rsidRPr="00E56463" w:rsidRDefault="0083694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Studiendesign</w:t>
      </w:r>
    </w:p>
    <w:p w14:paraId="702DC8F7" w14:textId="77777777" w:rsidR="0083694D" w:rsidRPr="00E56463" w:rsidRDefault="0083694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71C5A76F" w14:textId="6112DA03" w:rsidR="0074574F" w:rsidRPr="00E56463" w:rsidRDefault="00EB554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 xml:space="preserve">In der Zeit von 12. bis 19. Dezember </w:t>
      </w:r>
      <w:r w:rsidR="002518B5" w:rsidRPr="00E56463">
        <w:rPr>
          <w:rFonts w:cs="Verdana"/>
          <w:color w:val="auto"/>
          <w:szCs w:val="22"/>
        </w:rPr>
        <w:t xml:space="preserve">2017 wurden von meinungsraum.at insgesamt 300 </w:t>
      </w:r>
      <w:r w:rsidR="0074574F" w:rsidRPr="00E56463">
        <w:rPr>
          <w:rFonts w:cs="Verdana"/>
          <w:color w:val="auto"/>
          <w:szCs w:val="22"/>
        </w:rPr>
        <w:t>online Interviews repräs</w:t>
      </w:r>
      <w:r w:rsidR="000D0D96" w:rsidRPr="00E56463">
        <w:rPr>
          <w:rFonts w:cs="Verdana"/>
          <w:color w:val="auto"/>
          <w:szCs w:val="22"/>
        </w:rPr>
        <w:t xml:space="preserve">entativ für die Altersgruppe 50 bis </w:t>
      </w:r>
      <w:r w:rsidR="0074574F" w:rsidRPr="00E56463">
        <w:rPr>
          <w:rFonts w:cs="Verdana"/>
          <w:color w:val="auto"/>
          <w:szCs w:val="22"/>
        </w:rPr>
        <w:t>70 Jahre nach Alter, Geschlecht, Bundesland und grober Bildung (mit/ohne Matura) zum Thema Augenvorsorge durchgeführt.</w:t>
      </w:r>
      <w:r w:rsidR="002518B5" w:rsidRPr="00E56463">
        <w:rPr>
          <w:rFonts w:cs="Verdana"/>
          <w:color w:val="auto"/>
          <w:szCs w:val="22"/>
        </w:rPr>
        <w:t xml:space="preserve"> Mittels geschlossene</w:t>
      </w:r>
      <w:r w:rsidRPr="00E56463">
        <w:rPr>
          <w:rFonts w:cs="Verdana"/>
          <w:color w:val="auto"/>
          <w:szCs w:val="22"/>
        </w:rPr>
        <w:t xml:space="preserve">r Fragen wurden </w:t>
      </w:r>
      <w:r w:rsidR="002518B5" w:rsidRPr="00E56463">
        <w:rPr>
          <w:rFonts w:cs="Verdana"/>
          <w:color w:val="auto"/>
          <w:szCs w:val="22"/>
        </w:rPr>
        <w:t>das Dat</w:t>
      </w:r>
      <w:r w:rsidR="004E7D72" w:rsidRPr="00E56463">
        <w:rPr>
          <w:rFonts w:cs="Verdana"/>
          <w:color w:val="auto"/>
          <w:szCs w:val="22"/>
        </w:rPr>
        <w:t>um des letzten Augenarztbesuches</w:t>
      </w:r>
      <w:r w:rsidR="002518B5" w:rsidRPr="00E56463">
        <w:rPr>
          <w:rFonts w:cs="Verdana"/>
          <w:color w:val="auto"/>
          <w:szCs w:val="22"/>
        </w:rPr>
        <w:t xml:space="preserve">, die Intervalle augenärztlicher Untersuchungen sowie die Gründe </w:t>
      </w:r>
      <w:r w:rsidR="00141762" w:rsidRPr="00E56463">
        <w:rPr>
          <w:rFonts w:cs="Verdana"/>
          <w:color w:val="auto"/>
          <w:szCs w:val="22"/>
        </w:rPr>
        <w:t xml:space="preserve">dafür (Vorsorge oder Beschwerden) </w:t>
      </w:r>
      <w:r w:rsidR="002518B5" w:rsidRPr="00E56463">
        <w:rPr>
          <w:rFonts w:cs="Verdana"/>
          <w:color w:val="auto"/>
          <w:szCs w:val="22"/>
        </w:rPr>
        <w:t xml:space="preserve">untersucht. </w:t>
      </w:r>
      <w:proofErr w:type="spellStart"/>
      <w:r w:rsidR="003E4F19" w:rsidRPr="00E56463">
        <w:rPr>
          <w:rFonts w:cs="Verdana"/>
          <w:color w:val="auto"/>
          <w:szCs w:val="22"/>
        </w:rPr>
        <w:t>Weiters</w:t>
      </w:r>
      <w:proofErr w:type="spellEnd"/>
      <w:r w:rsidR="003E4F19" w:rsidRPr="00E56463">
        <w:rPr>
          <w:rFonts w:cs="Verdana"/>
          <w:color w:val="auto"/>
          <w:szCs w:val="22"/>
        </w:rPr>
        <w:t xml:space="preserve"> wurden die Wartezeiten auf einen augenärztlichen Termin sowie die Entscheidung zwischen </w:t>
      </w:r>
      <w:r w:rsidR="00473572" w:rsidRPr="00E56463">
        <w:rPr>
          <w:rFonts w:cs="Verdana"/>
          <w:color w:val="auto"/>
          <w:szCs w:val="22"/>
        </w:rPr>
        <w:t xml:space="preserve">Wahl- oder </w:t>
      </w:r>
      <w:r w:rsidR="0082066C" w:rsidRPr="00E56463">
        <w:rPr>
          <w:rFonts w:cs="Verdana"/>
          <w:color w:val="auto"/>
          <w:szCs w:val="22"/>
        </w:rPr>
        <w:t>Kassenarzt hinterfragt.</w:t>
      </w:r>
    </w:p>
    <w:p w14:paraId="0268AF29" w14:textId="77777777" w:rsidR="004E7D72" w:rsidRPr="00E56463" w:rsidRDefault="004E7D7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055BEA9E" w14:textId="42BA5A91" w:rsidR="00B07F26" w:rsidRPr="00E56463" w:rsidRDefault="00B07F26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Ergebnisse im Detail</w:t>
      </w:r>
    </w:p>
    <w:p w14:paraId="32445D2E" w14:textId="77777777" w:rsidR="00B07F26" w:rsidRPr="00E56463" w:rsidRDefault="00B07F26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02BF26C6" w14:textId="7EB8571F" w:rsidR="00E27977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b/>
          <w:bCs/>
          <w:color w:val="auto"/>
          <w:szCs w:val="22"/>
        </w:rPr>
      </w:pPr>
      <w:r w:rsidRPr="00E56463">
        <w:rPr>
          <w:rFonts w:cs="Verdana"/>
          <w:b/>
          <w:bCs/>
          <w:color w:val="auto"/>
          <w:szCs w:val="22"/>
        </w:rPr>
        <w:t>Nur 50</w:t>
      </w:r>
      <w:r w:rsidR="006D18F4" w:rsidRPr="00E56463">
        <w:rPr>
          <w:rFonts w:cs="Verdana"/>
          <w:b/>
          <w:bCs/>
          <w:color w:val="auto"/>
          <w:szCs w:val="22"/>
        </w:rPr>
        <w:t xml:space="preserve"> </w:t>
      </w:r>
      <w:r w:rsidRPr="00E56463">
        <w:rPr>
          <w:rFonts w:cs="Verdana"/>
          <w:b/>
          <w:bCs/>
          <w:color w:val="auto"/>
          <w:szCs w:val="22"/>
        </w:rPr>
        <w:t>% der Befra</w:t>
      </w:r>
      <w:r w:rsidR="007A407B" w:rsidRPr="00E56463">
        <w:rPr>
          <w:rFonts w:cs="Verdana"/>
          <w:b/>
          <w:bCs/>
          <w:color w:val="auto"/>
          <w:szCs w:val="22"/>
        </w:rPr>
        <w:t xml:space="preserve">gten in der Altersgruppe der 50 bis </w:t>
      </w:r>
      <w:r w:rsidRPr="00E56463">
        <w:rPr>
          <w:rFonts w:cs="Verdana"/>
          <w:b/>
          <w:bCs/>
          <w:color w:val="auto"/>
          <w:szCs w:val="22"/>
        </w:rPr>
        <w:t>70</w:t>
      </w:r>
      <w:r w:rsidR="007A407B" w:rsidRPr="00E56463">
        <w:rPr>
          <w:rFonts w:cs="Verdana"/>
          <w:b/>
          <w:bCs/>
          <w:color w:val="auto"/>
          <w:szCs w:val="22"/>
        </w:rPr>
        <w:t>-J</w:t>
      </w:r>
      <w:r w:rsidRPr="00E56463">
        <w:rPr>
          <w:rFonts w:cs="Verdana"/>
          <w:b/>
          <w:bCs/>
          <w:color w:val="auto"/>
          <w:szCs w:val="22"/>
        </w:rPr>
        <w:t>ährigen haben innerhalb der letzten 12 Monate ihre Augen bei ein</w:t>
      </w:r>
      <w:r w:rsidR="00A3002E" w:rsidRPr="00E56463">
        <w:rPr>
          <w:rFonts w:cs="Verdana"/>
          <w:b/>
          <w:bCs/>
          <w:color w:val="auto"/>
          <w:szCs w:val="22"/>
        </w:rPr>
        <w:t>em Augenarzt untersuchen lassen</w:t>
      </w:r>
      <w:r w:rsidR="002A2232" w:rsidRPr="00E56463">
        <w:rPr>
          <w:rFonts w:cs="Verdana"/>
          <w:b/>
          <w:bCs/>
          <w:color w:val="auto"/>
          <w:szCs w:val="22"/>
        </w:rPr>
        <w:t>.</w:t>
      </w:r>
    </w:p>
    <w:p w14:paraId="7F37BF10" w14:textId="7A3F2E74" w:rsidR="00E65ED9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>Bei 19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war ihr letzt</w:t>
      </w:r>
      <w:r w:rsidR="000C1B67" w:rsidRPr="00E56463">
        <w:rPr>
          <w:rFonts w:cs="Verdana"/>
          <w:color w:val="auto"/>
          <w:szCs w:val="22"/>
        </w:rPr>
        <w:t xml:space="preserve">er Augenarztbesuch schon vor rund </w:t>
      </w:r>
      <w:r w:rsidRPr="00E56463">
        <w:rPr>
          <w:rFonts w:cs="Verdana"/>
          <w:color w:val="auto"/>
          <w:szCs w:val="22"/>
        </w:rPr>
        <w:t>13-24 Monaten, 12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hatten vor 2-3 Jahren ihre letzte Augenarztkontrolle, bei 8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ist dieser Besuch schon 3-5 Jahre her und 12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waren schon länger als 5 J</w:t>
      </w:r>
      <w:r w:rsidR="00E65ED9" w:rsidRPr="00E56463">
        <w:rPr>
          <w:rFonts w:cs="Verdana"/>
          <w:color w:val="auto"/>
          <w:szCs w:val="22"/>
        </w:rPr>
        <w:t>ahre nicht mehr beim Augenarzt.</w:t>
      </w:r>
    </w:p>
    <w:p w14:paraId="05FFF976" w14:textId="77777777" w:rsidR="00791D95" w:rsidRPr="00E56463" w:rsidRDefault="00791D95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</w:p>
    <w:p w14:paraId="4811D5EB" w14:textId="27CEF3EB" w:rsidR="00791D95" w:rsidRPr="00E56463" w:rsidRDefault="00CA194E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b/>
          <w:color w:val="auto"/>
          <w:szCs w:val="22"/>
        </w:rPr>
      </w:pPr>
      <w:r w:rsidRPr="00E56463">
        <w:rPr>
          <w:rFonts w:cs="Verdana"/>
          <w:b/>
          <w:color w:val="auto"/>
          <w:szCs w:val="22"/>
        </w:rPr>
        <w:t xml:space="preserve">Auf die Frage, in welchen Abständen ein Besuch beim Augenarzt durchgeführt wird, gaben rund ein Viertel an, dies einmal </w:t>
      </w:r>
      <w:r w:rsidR="00791D95" w:rsidRPr="00E56463">
        <w:rPr>
          <w:rFonts w:cs="Verdana"/>
          <w:b/>
          <w:color w:val="auto"/>
          <w:szCs w:val="22"/>
        </w:rPr>
        <w:t>pro Jahr z</w:t>
      </w:r>
      <w:r w:rsidRPr="00E56463">
        <w:rPr>
          <w:rFonts w:cs="Verdana"/>
          <w:b/>
          <w:color w:val="auto"/>
          <w:szCs w:val="22"/>
        </w:rPr>
        <w:t>u tun.</w:t>
      </w:r>
      <w:r w:rsidR="00E27977" w:rsidRPr="00E56463">
        <w:rPr>
          <w:rFonts w:cs="Verdana"/>
          <w:b/>
          <w:color w:val="auto"/>
          <w:szCs w:val="22"/>
        </w:rPr>
        <w:t xml:space="preserve"> </w:t>
      </w:r>
      <w:r w:rsidR="002822BF" w:rsidRPr="00E56463">
        <w:rPr>
          <w:rFonts w:cs="Verdana"/>
          <w:color w:val="auto"/>
          <w:szCs w:val="22"/>
        </w:rPr>
        <w:t>14 % bezifferten die</w:t>
      </w:r>
      <w:r w:rsidR="00916AFC" w:rsidRPr="00E56463">
        <w:rPr>
          <w:rFonts w:cs="Verdana"/>
          <w:color w:val="auto"/>
          <w:szCs w:val="22"/>
        </w:rPr>
        <w:t xml:space="preserve"> Abstände einer augenärztlichen Kontrolle </w:t>
      </w:r>
      <w:r w:rsidR="002822BF" w:rsidRPr="00E56463">
        <w:rPr>
          <w:rFonts w:cs="Verdana"/>
          <w:color w:val="auto"/>
          <w:szCs w:val="22"/>
        </w:rPr>
        <w:t>mit länger als 5 Jahre</w:t>
      </w:r>
      <w:r w:rsidR="000D0D96" w:rsidRPr="00E56463">
        <w:rPr>
          <w:rFonts w:cs="Verdana"/>
          <w:color w:val="auto"/>
          <w:szCs w:val="22"/>
        </w:rPr>
        <w:t>n</w:t>
      </w:r>
      <w:r w:rsidR="008C3566" w:rsidRPr="00E56463">
        <w:rPr>
          <w:rFonts w:cs="Verdana"/>
          <w:color w:val="auto"/>
          <w:szCs w:val="22"/>
        </w:rPr>
        <w:t>.</w:t>
      </w:r>
    </w:p>
    <w:p w14:paraId="45BC62C0" w14:textId="77777777" w:rsidR="00E65ED9" w:rsidRPr="00E56463" w:rsidRDefault="00E65ED9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</w:p>
    <w:p w14:paraId="35D0DEB3" w14:textId="1F89E54B" w:rsidR="00A07A82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 xml:space="preserve">Nach </w:t>
      </w:r>
      <w:r w:rsidRPr="00E56463">
        <w:rPr>
          <w:rFonts w:cs="Verdana"/>
          <w:b/>
          <w:color w:val="auto"/>
          <w:szCs w:val="22"/>
        </w:rPr>
        <w:t>Geschlecht, Alter oder Bildung gibt es keine signifikanten Unterschiede</w:t>
      </w:r>
      <w:r w:rsidRPr="00E56463">
        <w:rPr>
          <w:rFonts w:cs="Verdana"/>
          <w:color w:val="auto"/>
          <w:szCs w:val="22"/>
        </w:rPr>
        <w:t xml:space="preserve"> was die letzte Augenkontrolle betrifft.</w:t>
      </w:r>
      <w:r w:rsidR="00E65ED9" w:rsidRPr="00E56463">
        <w:rPr>
          <w:rFonts w:cs="Verdana"/>
          <w:color w:val="auto"/>
          <w:szCs w:val="22"/>
        </w:rPr>
        <w:t xml:space="preserve"> </w:t>
      </w:r>
      <w:r w:rsidR="00A07A82" w:rsidRPr="00E56463">
        <w:rPr>
          <w:rFonts w:cs="Verdana"/>
          <w:color w:val="auto"/>
          <w:szCs w:val="22"/>
        </w:rPr>
        <w:t xml:space="preserve">So waren z.B. 12 % der Befragten ohne Matura bzw. 13 </w:t>
      </w:r>
      <w:r w:rsidR="00A22F38">
        <w:rPr>
          <w:rFonts w:cs="Verdana"/>
          <w:color w:val="auto"/>
          <w:szCs w:val="22"/>
        </w:rPr>
        <w:t>% mit Matura in den letzten 3</w:t>
      </w:r>
      <w:r w:rsidR="00A07A82" w:rsidRPr="00E56463">
        <w:rPr>
          <w:rFonts w:cs="Verdana"/>
          <w:color w:val="auto"/>
          <w:szCs w:val="22"/>
        </w:rPr>
        <w:t xml:space="preserve"> Monaten beim Augenarzt. 12 % </w:t>
      </w:r>
      <w:r w:rsidR="00F5770D" w:rsidRPr="00E56463">
        <w:rPr>
          <w:rFonts w:cs="Verdana"/>
          <w:color w:val="auto"/>
          <w:szCs w:val="22"/>
        </w:rPr>
        <w:t xml:space="preserve">davon </w:t>
      </w:r>
      <w:r w:rsidR="0038201C" w:rsidRPr="00E56463">
        <w:rPr>
          <w:rFonts w:cs="Verdana"/>
          <w:color w:val="auto"/>
          <w:szCs w:val="22"/>
        </w:rPr>
        <w:t>waren Männer und 13 % Frauen</w:t>
      </w:r>
      <w:r w:rsidR="00A07A82" w:rsidRPr="00E56463">
        <w:rPr>
          <w:rFonts w:cs="Verdana"/>
          <w:color w:val="auto"/>
          <w:szCs w:val="22"/>
        </w:rPr>
        <w:t>.</w:t>
      </w:r>
    </w:p>
    <w:p w14:paraId="6FA33C9B" w14:textId="77777777" w:rsidR="00F5770D" w:rsidRPr="00E56463" w:rsidRDefault="00F5770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</w:p>
    <w:p w14:paraId="0579E54D" w14:textId="77777777" w:rsidR="001219EB" w:rsidRPr="00E56463" w:rsidRDefault="001219EB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24794433" w14:textId="77777777" w:rsidR="00606890" w:rsidRPr="00E56463" w:rsidRDefault="00606890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5B3A0C9A" w14:textId="7493567A" w:rsidR="00606890" w:rsidRPr="00E56463" w:rsidRDefault="00606890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3D3705C9" w14:textId="0325F33D" w:rsidR="00606890" w:rsidRDefault="00606890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61F12DC5" w14:textId="77777777" w:rsidR="002F1BDB" w:rsidRPr="00E56463" w:rsidRDefault="002F1BDB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70B73013" w14:textId="77777777" w:rsidR="00E27977" w:rsidRPr="00E56463" w:rsidRDefault="00044D4E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b/>
          <w:bCs/>
          <w:color w:val="auto"/>
          <w:szCs w:val="22"/>
        </w:rPr>
        <w:lastRenderedPageBreak/>
        <w:t>Je älter, desto öfter geht man zum Augenarzt</w:t>
      </w:r>
      <w:r w:rsidR="00116041" w:rsidRPr="00E56463">
        <w:rPr>
          <w:rFonts w:cs="Verdana"/>
          <w:b/>
          <w:bCs/>
          <w:color w:val="auto"/>
          <w:szCs w:val="22"/>
        </w:rPr>
        <w:t>.</w:t>
      </w:r>
    </w:p>
    <w:p w14:paraId="1C46BDC9" w14:textId="22FC41E2" w:rsidR="00044D4E" w:rsidRPr="00E56463" w:rsidRDefault="0014124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 xml:space="preserve">Grundsätzlich sind die Abstände, </w:t>
      </w:r>
      <w:r w:rsidR="00044D4E" w:rsidRPr="00E56463">
        <w:rPr>
          <w:rFonts w:cs="Verdana"/>
          <w:color w:val="auto"/>
          <w:szCs w:val="22"/>
        </w:rPr>
        <w:t>in denen Pers</w:t>
      </w:r>
      <w:r w:rsidR="00C0677B" w:rsidRPr="00E56463">
        <w:rPr>
          <w:rFonts w:cs="Verdana"/>
          <w:color w:val="auto"/>
          <w:szCs w:val="22"/>
        </w:rPr>
        <w:t>onen in der Altersgruppe der 50 bis 70-J</w:t>
      </w:r>
      <w:r w:rsidRPr="00E56463">
        <w:rPr>
          <w:rFonts w:cs="Verdana"/>
          <w:color w:val="auto"/>
          <w:szCs w:val="22"/>
        </w:rPr>
        <w:t xml:space="preserve">ährigen zum Augenarzt gehen, </w:t>
      </w:r>
      <w:r w:rsidR="00044D4E" w:rsidRPr="00E56463">
        <w:rPr>
          <w:rFonts w:cs="Verdana"/>
          <w:color w:val="auto"/>
          <w:szCs w:val="22"/>
        </w:rPr>
        <w:t xml:space="preserve">sehr unterschiedlich -  einmal jährlich gehen nur 24 </w:t>
      </w:r>
      <w:r w:rsidR="00770FF2" w:rsidRPr="00E56463">
        <w:rPr>
          <w:rFonts w:cs="Verdana"/>
          <w:color w:val="auto"/>
          <w:szCs w:val="22"/>
        </w:rPr>
        <w:t xml:space="preserve">% in dieser </w:t>
      </w:r>
      <w:r w:rsidR="00044D4E" w:rsidRPr="00E56463">
        <w:rPr>
          <w:rFonts w:cs="Verdana"/>
          <w:color w:val="auto"/>
          <w:szCs w:val="22"/>
        </w:rPr>
        <w:t>Altersgruppe zum Augenarzt. 17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gehen rund alle 1-2 Jahre zum Augenarzt und 16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alle 2-3 Jahre - bei 28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sind die Abstände länger als 3 Jahre. Je älter, desto öfter geht man zum Augena</w:t>
      </w:r>
      <w:r w:rsidR="00C0677B" w:rsidRPr="00E56463">
        <w:rPr>
          <w:rFonts w:cs="Verdana"/>
          <w:color w:val="auto"/>
          <w:szCs w:val="22"/>
        </w:rPr>
        <w:t xml:space="preserve">rzt: in der Altersgruppe der 50 bis </w:t>
      </w:r>
      <w:r w:rsidR="00044D4E" w:rsidRPr="00E56463">
        <w:rPr>
          <w:rFonts w:cs="Verdana"/>
          <w:color w:val="auto"/>
          <w:szCs w:val="22"/>
        </w:rPr>
        <w:t>59</w:t>
      </w:r>
      <w:r w:rsidR="00C0677B" w:rsidRPr="00E56463">
        <w:rPr>
          <w:rFonts w:cs="Verdana"/>
          <w:color w:val="auto"/>
          <w:szCs w:val="22"/>
        </w:rPr>
        <w:t>-J</w:t>
      </w:r>
      <w:r w:rsidRPr="00E56463">
        <w:rPr>
          <w:rFonts w:cs="Verdana"/>
          <w:color w:val="auto"/>
          <w:szCs w:val="22"/>
        </w:rPr>
        <w:t>ährigen besuchen</w:t>
      </w:r>
      <w:r w:rsidR="00044D4E" w:rsidRPr="00E56463">
        <w:rPr>
          <w:rFonts w:cs="Verdana"/>
          <w:color w:val="auto"/>
          <w:szCs w:val="22"/>
        </w:rPr>
        <w:t xml:space="preserve"> noch 30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z</w:t>
      </w:r>
      <w:r w:rsidRPr="00E56463">
        <w:rPr>
          <w:rFonts w:cs="Verdana"/>
          <w:color w:val="auto"/>
          <w:szCs w:val="22"/>
        </w:rPr>
        <w:t>umindest jährlich einen</w:t>
      </w:r>
      <w:r w:rsidR="00116041" w:rsidRPr="00E56463">
        <w:rPr>
          <w:rFonts w:cs="Verdana"/>
          <w:color w:val="auto"/>
          <w:szCs w:val="22"/>
        </w:rPr>
        <w:t xml:space="preserve"> Augenarzt, </w:t>
      </w:r>
      <w:r w:rsidR="00044D4E" w:rsidRPr="00E56463">
        <w:rPr>
          <w:rFonts w:cs="Verdana"/>
          <w:color w:val="auto"/>
          <w:szCs w:val="22"/>
        </w:rPr>
        <w:t>während in der Altersgrupp</w:t>
      </w:r>
      <w:r w:rsidR="00C459BC" w:rsidRPr="00E56463">
        <w:rPr>
          <w:rFonts w:cs="Verdana"/>
          <w:color w:val="auto"/>
          <w:szCs w:val="22"/>
        </w:rPr>
        <w:t>e der 60 bis 70-J</w:t>
      </w:r>
      <w:r w:rsidR="00044D4E" w:rsidRPr="00E56463">
        <w:rPr>
          <w:rFonts w:cs="Verdana"/>
          <w:color w:val="auto"/>
          <w:szCs w:val="22"/>
        </w:rPr>
        <w:t>ährigen schon 42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mindestens einmal im Jahr einen Augenarzt aufsuchen.</w:t>
      </w:r>
    </w:p>
    <w:p w14:paraId="2A5D62C5" w14:textId="77777777" w:rsidR="001972E5" w:rsidRPr="00E56463" w:rsidRDefault="001972E5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5F49DE29" w14:textId="5BA2DDD5" w:rsidR="00D6772C" w:rsidRPr="00E56463" w:rsidRDefault="001972E5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Grund</w:t>
      </w:r>
      <w:r w:rsidR="000636E6" w:rsidRPr="00E56463">
        <w:rPr>
          <w:rFonts w:cs="Calibri"/>
          <w:b/>
          <w:color w:val="auto"/>
          <w:szCs w:val="22"/>
        </w:rPr>
        <w:t xml:space="preserve"> für das Aufsuchen eines Augenarztes sind für 53 % der Interviewten</w:t>
      </w:r>
      <w:r w:rsidR="00116041" w:rsidRPr="00E56463">
        <w:rPr>
          <w:rFonts w:cs="Calibri"/>
          <w:b/>
          <w:color w:val="auto"/>
          <w:szCs w:val="22"/>
        </w:rPr>
        <w:t xml:space="preserve"> </w:t>
      </w:r>
      <w:r w:rsidR="000636E6" w:rsidRPr="00E56463">
        <w:rPr>
          <w:rFonts w:cs="Calibri"/>
          <w:b/>
          <w:color w:val="auto"/>
          <w:szCs w:val="22"/>
        </w:rPr>
        <w:t xml:space="preserve">Beschwerden </w:t>
      </w:r>
      <w:r w:rsidR="000636E6" w:rsidRPr="00E56463">
        <w:rPr>
          <w:rFonts w:cs="Calibri"/>
          <w:color w:val="auto"/>
          <w:szCs w:val="22"/>
        </w:rPr>
        <w:t>wie</w:t>
      </w:r>
      <w:r w:rsidR="00686150" w:rsidRPr="00E56463">
        <w:rPr>
          <w:rFonts w:cs="Calibri"/>
          <w:color w:val="auto"/>
          <w:szCs w:val="22"/>
        </w:rPr>
        <w:t xml:space="preserve"> eine Augenerkrankung oder </w:t>
      </w:r>
      <w:r w:rsidR="000636E6" w:rsidRPr="00E56463">
        <w:rPr>
          <w:rFonts w:cs="Calibri"/>
          <w:color w:val="auto"/>
          <w:szCs w:val="22"/>
        </w:rPr>
        <w:t xml:space="preserve">Verminderung der Sehschärfe. </w:t>
      </w:r>
      <w:r w:rsidR="00686150" w:rsidRPr="00E56463">
        <w:rPr>
          <w:rFonts w:cs="Calibri"/>
          <w:color w:val="auto"/>
          <w:szCs w:val="22"/>
        </w:rPr>
        <w:t>Vorsorgebesuc</w:t>
      </w:r>
      <w:r w:rsidR="006D18F4" w:rsidRPr="00E56463">
        <w:rPr>
          <w:rFonts w:cs="Calibri"/>
          <w:color w:val="auto"/>
          <w:szCs w:val="22"/>
        </w:rPr>
        <w:t xml:space="preserve">he werden von 47 </w:t>
      </w:r>
      <w:r w:rsidR="00686150" w:rsidRPr="00E56463">
        <w:rPr>
          <w:rFonts w:cs="Calibri"/>
          <w:color w:val="auto"/>
          <w:szCs w:val="22"/>
        </w:rPr>
        <w:t>% der Befragten durchgeführt.</w:t>
      </w:r>
      <w:r w:rsidR="008406F6" w:rsidRPr="00E56463">
        <w:rPr>
          <w:rFonts w:cs="Calibri"/>
          <w:color w:val="auto"/>
          <w:szCs w:val="22"/>
        </w:rPr>
        <w:t xml:space="preserve"> </w:t>
      </w:r>
      <w:r w:rsidR="00D6772C" w:rsidRPr="00E56463">
        <w:rPr>
          <w:rFonts w:cs="Verdana"/>
          <w:color w:val="auto"/>
          <w:szCs w:val="22"/>
        </w:rPr>
        <w:t>Interessant: 4 von 10 derjenigen, die eher aufgrund von Beschwerden zum Augenarzt gehen, haben Augenarzt-Besuchszyklen von länger als 3 Jahre.</w:t>
      </w:r>
    </w:p>
    <w:p w14:paraId="64F5BDE6" w14:textId="2EA8D10D" w:rsidR="00AE44C1" w:rsidRPr="00E56463" w:rsidRDefault="00AE44C1" w:rsidP="005A130F">
      <w:pPr>
        <w:spacing w:line="276" w:lineRule="auto"/>
        <w:jc w:val="both"/>
        <w:rPr>
          <w:rFonts w:cs="Calibri"/>
          <w:color w:val="auto"/>
          <w:szCs w:val="22"/>
        </w:rPr>
      </w:pPr>
    </w:p>
    <w:p w14:paraId="7786B65A" w14:textId="1C81012D" w:rsidR="0074574F" w:rsidRPr="00E56463" w:rsidRDefault="00F176C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b/>
          <w:bCs/>
          <w:color w:val="auto"/>
          <w:szCs w:val="22"/>
        </w:rPr>
        <w:t>Rund</w:t>
      </w:r>
      <w:r w:rsidR="0074574F" w:rsidRPr="00E56463">
        <w:rPr>
          <w:rFonts w:cs="Verdana"/>
          <w:b/>
          <w:bCs/>
          <w:color w:val="auto"/>
          <w:szCs w:val="22"/>
        </w:rPr>
        <w:t xml:space="preserve"> die Hälfte der Patienten bekommen einen Termin innerhalb eines Monats nach ihrer Kontaktaufnahme mit dem Augenarzt.  </w:t>
      </w:r>
    </w:p>
    <w:p w14:paraId="060E8D6A" w14:textId="039B9138" w:rsidR="0074574F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>Die Wartezeit auf einen Termin beim Augenarzt variiert stark: 6 % waren aufgrund eines Akutfalls persönlich dort, daher war keine Vorab-Terminvereinbarung möglich. 12% mussten nur eine Woche auf einen Termin warten. 24</w:t>
      </w:r>
      <w:r w:rsidR="00232008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warteten 2-3 Woch</w:t>
      </w:r>
      <w:r w:rsidR="005030FB" w:rsidRPr="00E56463">
        <w:rPr>
          <w:rFonts w:cs="Verdana"/>
          <w:color w:val="auto"/>
          <w:szCs w:val="22"/>
        </w:rPr>
        <w:t xml:space="preserve">en auf einen Termin und 16% rund </w:t>
      </w:r>
      <w:r w:rsidRPr="00E56463">
        <w:rPr>
          <w:rFonts w:cs="Verdana"/>
          <w:color w:val="auto"/>
          <w:szCs w:val="22"/>
        </w:rPr>
        <w:t>einen Monat, 27</w:t>
      </w:r>
      <w:r w:rsidR="00495045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haben einen Termin erst 2-3 Monate nach ihrem Kontakt bekommen,</w:t>
      </w:r>
      <w:r w:rsidR="00495045" w:rsidRPr="00E56463">
        <w:rPr>
          <w:rFonts w:cs="Verdana"/>
          <w:color w:val="auto"/>
          <w:szCs w:val="22"/>
        </w:rPr>
        <w:t xml:space="preserve"> 8 % sogar 4-6 Monate danach. Etwa</w:t>
      </w:r>
      <w:r w:rsidRPr="00E56463">
        <w:rPr>
          <w:rFonts w:cs="Verdana"/>
          <w:color w:val="auto"/>
          <w:szCs w:val="22"/>
        </w:rPr>
        <w:t xml:space="preserve"> die Hälfte der Patienten bekommen also einen Termin innerhalb eines Monats nach ihrer Kont</w:t>
      </w:r>
      <w:r w:rsidR="00D04B03" w:rsidRPr="00E56463">
        <w:rPr>
          <w:rFonts w:cs="Verdana"/>
          <w:color w:val="auto"/>
          <w:szCs w:val="22"/>
        </w:rPr>
        <w:t xml:space="preserve">aktaufnahme mit dem Augenarzt. </w:t>
      </w:r>
      <w:r w:rsidRPr="00E56463">
        <w:rPr>
          <w:rFonts w:cs="Verdana"/>
          <w:color w:val="auto"/>
          <w:szCs w:val="22"/>
        </w:rPr>
        <w:t>Bei Wahlärzten ist di</w:t>
      </w:r>
      <w:r w:rsidR="005030FB" w:rsidRPr="00E56463">
        <w:rPr>
          <w:rFonts w:cs="Verdana"/>
          <w:color w:val="auto"/>
          <w:szCs w:val="22"/>
        </w:rPr>
        <w:t xml:space="preserve">e Wartezeit entsprechend kürzer, </w:t>
      </w:r>
      <w:r w:rsidRPr="00E56463">
        <w:rPr>
          <w:rFonts w:cs="Verdana"/>
          <w:color w:val="auto"/>
          <w:szCs w:val="22"/>
        </w:rPr>
        <w:t>hier bekamen 24% der Besucher einen Termin innerhalb einer Woche.</w:t>
      </w:r>
      <w:r w:rsidR="00036E05" w:rsidRPr="00E56463">
        <w:rPr>
          <w:rFonts w:cs="Verdana"/>
          <w:color w:val="auto"/>
          <w:szCs w:val="22"/>
        </w:rPr>
        <w:t xml:space="preserve"> </w:t>
      </w:r>
    </w:p>
    <w:p w14:paraId="7753D294" w14:textId="77777777" w:rsidR="0074574F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> </w:t>
      </w:r>
    </w:p>
    <w:p w14:paraId="5D1DD5FE" w14:textId="5AFB091E" w:rsidR="00E54793" w:rsidRPr="00E56463" w:rsidRDefault="00E54793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b/>
          <w:color w:val="auto"/>
          <w:szCs w:val="22"/>
        </w:rPr>
        <w:t>88</w:t>
      </w:r>
      <w:r w:rsidR="00F176CF" w:rsidRPr="00E56463">
        <w:rPr>
          <w:rFonts w:cs="Verdana"/>
          <w:b/>
          <w:color w:val="auto"/>
          <w:szCs w:val="22"/>
        </w:rPr>
        <w:t xml:space="preserve"> </w:t>
      </w:r>
      <w:r w:rsidRPr="00E56463">
        <w:rPr>
          <w:rFonts w:cs="Verdana"/>
          <w:b/>
          <w:color w:val="auto"/>
          <w:szCs w:val="22"/>
        </w:rPr>
        <w:t>% der Befragten haben zuletzt einen Augena</w:t>
      </w:r>
      <w:r w:rsidR="00C73570" w:rsidRPr="00E56463">
        <w:rPr>
          <w:rFonts w:cs="Verdana"/>
          <w:b/>
          <w:color w:val="auto"/>
          <w:szCs w:val="22"/>
        </w:rPr>
        <w:t>rzt mit Kassenvertrag besucht, 1</w:t>
      </w:r>
      <w:r w:rsidRPr="00E56463">
        <w:rPr>
          <w:rFonts w:cs="Verdana"/>
          <w:b/>
          <w:color w:val="auto"/>
          <w:szCs w:val="22"/>
        </w:rPr>
        <w:t>2</w:t>
      </w:r>
      <w:r w:rsidR="00C73570" w:rsidRPr="00E56463">
        <w:rPr>
          <w:rFonts w:cs="Verdana"/>
          <w:b/>
          <w:color w:val="auto"/>
          <w:szCs w:val="22"/>
        </w:rPr>
        <w:t xml:space="preserve"> </w:t>
      </w:r>
      <w:r w:rsidRPr="00E56463">
        <w:rPr>
          <w:rFonts w:cs="Verdana"/>
          <w:b/>
          <w:color w:val="auto"/>
          <w:szCs w:val="22"/>
        </w:rPr>
        <w:t xml:space="preserve">% einen </w:t>
      </w:r>
      <w:proofErr w:type="spellStart"/>
      <w:r w:rsidRPr="00E56463">
        <w:rPr>
          <w:rFonts w:cs="Verdana"/>
          <w:b/>
          <w:color w:val="auto"/>
          <w:szCs w:val="22"/>
        </w:rPr>
        <w:t>Wahlarzt</w:t>
      </w:r>
      <w:proofErr w:type="spellEnd"/>
      <w:r w:rsidRPr="00E56463">
        <w:rPr>
          <w:rFonts w:cs="Verdana"/>
          <w:color w:val="auto"/>
          <w:szCs w:val="22"/>
        </w:rPr>
        <w:t xml:space="preserve"> – bei Personen mit höherer Bildung (Matura oder höhere Ausbildung) ist das Verhältnis Kassenarzt zu </w:t>
      </w:r>
      <w:proofErr w:type="spellStart"/>
      <w:r w:rsidRPr="00E56463">
        <w:rPr>
          <w:rFonts w:cs="Verdana"/>
          <w:color w:val="auto"/>
          <w:szCs w:val="22"/>
        </w:rPr>
        <w:t>Wahlarzt</w:t>
      </w:r>
      <w:proofErr w:type="spellEnd"/>
      <w:r w:rsidRPr="00E56463">
        <w:rPr>
          <w:rFonts w:cs="Verdana"/>
          <w:color w:val="auto"/>
          <w:szCs w:val="22"/>
        </w:rPr>
        <w:t xml:space="preserve"> 76</w:t>
      </w:r>
      <w:r w:rsidR="001219EB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zu 24</w:t>
      </w:r>
      <w:r w:rsidR="001219EB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%.</w:t>
      </w:r>
      <w:r w:rsidR="001219EB" w:rsidRPr="00E56463">
        <w:rPr>
          <w:rFonts w:cs="Verdana"/>
          <w:color w:val="auto"/>
          <w:szCs w:val="22"/>
        </w:rPr>
        <w:t xml:space="preserve"> Bei Personen ohne Matura liegt dieses bei 91 % zu 9 %.</w:t>
      </w:r>
    </w:p>
    <w:p w14:paraId="5CA75573" w14:textId="77777777" w:rsidR="00E54793" w:rsidRPr="00E56463" w:rsidRDefault="00E54793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p w14:paraId="65C26502" w14:textId="77777777" w:rsidR="0074574F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p w14:paraId="39F9BC1E" w14:textId="77777777" w:rsidR="00F176CF" w:rsidRPr="00E56463" w:rsidRDefault="00F176C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p w14:paraId="5C3CE413" w14:textId="44D7582B" w:rsidR="0074574F" w:rsidRPr="00E56463" w:rsidRDefault="00C91F69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Calibri"/>
          <w:color w:val="auto"/>
          <w:szCs w:val="22"/>
        </w:rPr>
        <w:t>2018-01-25</w:t>
      </w:r>
    </w:p>
    <w:p w14:paraId="6A316BC7" w14:textId="77777777" w:rsidR="00E56463" w:rsidRPr="00E56463" w:rsidRDefault="00E56463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sectPr w:rsidR="00E56463" w:rsidRPr="00E56463" w:rsidSect="00CF7C5E">
      <w:headerReference w:type="default" r:id="rId8"/>
      <w:pgSz w:w="11906" w:h="16838"/>
      <w:pgMar w:top="2740" w:right="1418" w:bottom="1134" w:left="1418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5B76" w14:textId="77777777" w:rsidR="008026F4" w:rsidRDefault="008026F4">
      <w:r>
        <w:separator/>
      </w:r>
    </w:p>
  </w:endnote>
  <w:endnote w:type="continuationSeparator" w:id="0">
    <w:p w14:paraId="2E6E3103" w14:textId="77777777" w:rsidR="008026F4" w:rsidRDefault="0080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A952" w14:textId="77777777" w:rsidR="008026F4" w:rsidRDefault="008026F4">
      <w:r>
        <w:separator/>
      </w:r>
    </w:p>
  </w:footnote>
  <w:footnote w:type="continuationSeparator" w:id="0">
    <w:p w14:paraId="6191B966" w14:textId="77777777" w:rsidR="008026F4" w:rsidRDefault="0080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3E079" w14:textId="7739764D" w:rsidR="00F820D2" w:rsidRDefault="00CF7C5E" w:rsidP="00B276E7">
    <w:pPr>
      <w:pStyle w:val="Kopfzeile"/>
      <w:tabs>
        <w:tab w:val="clear" w:pos="9072"/>
        <w:tab w:val="left" w:pos="8080"/>
        <w:tab w:val="right" w:pos="9070"/>
      </w:tabs>
      <w:ind w:left="-284"/>
    </w:pPr>
    <w:r>
      <w:rPr>
        <w:noProof/>
        <w:lang w:val="de-AT" w:eastAsia="de-AT"/>
      </w:rPr>
      <w:drawing>
        <wp:inline distT="0" distB="0" distL="0" distR="0" wp14:anchorId="117E47DA" wp14:editId="13C22F4B">
          <wp:extent cx="2307291" cy="1168400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SVO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935" cy="117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B276E7">
      <w:tab/>
      <w:t xml:space="preserve">             </w:t>
    </w:r>
    <w:r>
      <w:t xml:space="preserve">    </w:t>
    </w:r>
    <w:r>
      <w:rPr>
        <w:noProof/>
        <w:lang w:val="de-AT" w:eastAsia="de-AT"/>
      </w:rPr>
      <w:drawing>
        <wp:inline distT="0" distB="0" distL="0" distR="0" wp14:anchorId="29D581E1" wp14:editId="603819B0">
          <wp:extent cx="2205939" cy="11684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og_logo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3702" cy="117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04C93"/>
    <w:multiLevelType w:val="hybridMultilevel"/>
    <w:tmpl w:val="DBAA88A2"/>
    <w:lvl w:ilvl="0" w:tplc="81541B40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4568"/>
    <w:multiLevelType w:val="multilevel"/>
    <w:tmpl w:val="EC3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D116E"/>
    <w:multiLevelType w:val="hybridMultilevel"/>
    <w:tmpl w:val="AB6E4FDE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03D234C8"/>
    <w:multiLevelType w:val="multilevel"/>
    <w:tmpl w:val="4AC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E015C"/>
    <w:multiLevelType w:val="multilevel"/>
    <w:tmpl w:val="A53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31472"/>
    <w:multiLevelType w:val="multilevel"/>
    <w:tmpl w:val="24D6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A2746"/>
    <w:multiLevelType w:val="multilevel"/>
    <w:tmpl w:val="B38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D2812"/>
    <w:multiLevelType w:val="multilevel"/>
    <w:tmpl w:val="ED9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B5BCB"/>
    <w:multiLevelType w:val="hybridMultilevel"/>
    <w:tmpl w:val="6D6C6A1A"/>
    <w:lvl w:ilvl="0" w:tplc="AF84E026">
      <w:start w:val="1"/>
      <w:numFmt w:val="bullet"/>
      <w:pStyle w:val="Aufzhlungszeichen"/>
      <w:lvlText w:val="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4686"/>
    <w:multiLevelType w:val="hybridMultilevel"/>
    <w:tmpl w:val="863C2C16"/>
    <w:lvl w:ilvl="0" w:tplc="A9A6BB30">
      <w:numFmt w:val="bullet"/>
      <w:lvlText w:val="-"/>
      <w:lvlJc w:val="left"/>
      <w:pPr>
        <w:ind w:left="254" w:hanging="141"/>
      </w:pPr>
      <w:rPr>
        <w:rFonts w:ascii="Tahoma" w:eastAsia="Tahoma" w:hAnsi="Tahoma" w:cs="Tahoma" w:hint="default"/>
        <w:w w:val="94"/>
        <w:sz w:val="21"/>
        <w:szCs w:val="21"/>
      </w:rPr>
    </w:lvl>
    <w:lvl w:ilvl="1" w:tplc="D382E08E">
      <w:numFmt w:val="bullet"/>
      <w:lvlText w:val="•"/>
      <w:lvlJc w:val="left"/>
      <w:pPr>
        <w:ind w:left="1202" w:hanging="141"/>
      </w:pPr>
      <w:rPr>
        <w:rFonts w:hint="default"/>
      </w:rPr>
    </w:lvl>
    <w:lvl w:ilvl="2" w:tplc="36142EF8">
      <w:numFmt w:val="bullet"/>
      <w:lvlText w:val="•"/>
      <w:lvlJc w:val="left"/>
      <w:pPr>
        <w:ind w:left="2144" w:hanging="141"/>
      </w:pPr>
      <w:rPr>
        <w:rFonts w:hint="default"/>
      </w:rPr>
    </w:lvl>
    <w:lvl w:ilvl="3" w:tplc="64268D8A">
      <w:numFmt w:val="bullet"/>
      <w:lvlText w:val="•"/>
      <w:lvlJc w:val="left"/>
      <w:pPr>
        <w:ind w:left="3086" w:hanging="141"/>
      </w:pPr>
      <w:rPr>
        <w:rFonts w:hint="default"/>
      </w:rPr>
    </w:lvl>
    <w:lvl w:ilvl="4" w:tplc="63D20CF2">
      <w:numFmt w:val="bullet"/>
      <w:lvlText w:val="•"/>
      <w:lvlJc w:val="left"/>
      <w:pPr>
        <w:ind w:left="4028" w:hanging="141"/>
      </w:pPr>
      <w:rPr>
        <w:rFonts w:hint="default"/>
      </w:rPr>
    </w:lvl>
    <w:lvl w:ilvl="5" w:tplc="12AC946C">
      <w:numFmt w:val="bullet"/>
      <w:lvlText w:val="•"/>
      <w:lvlJc w:val="left"/>
      <w:pPr>
        <w:ind w:left="4970" w:hanging="141"/>
      </w:pPr>
      <w:rPr>
        <w:rFonts w:hint="default"/>
      </w:rPr>
    </w:lvl>
    <w:lvl w:ilvl="6" w:tplc="8CFAF310">
      <w:numFmt w:val="bullet"/>
      <w:lvlText w:val="•"/>
      <w:lvlJc w:val="left"/>
      <w:pPr>
        <w:ind w:left="5912" w:hanging="141"/>
      </w:pPr>
      <w:rPr>
        <w:rFonts w:hint="default"/>
      </w:rPr>
    </w:lvl>
    <w:lvl w:ilvl="7" w:tplc="43429D0C">
      <w:numFmt w:val="bullet"/>
      <w:lvlText w:val="•"/>
      <w:lvlJc w:val="left"/>
      <w:pPr>
        <w:ind w:left="6854" w:hanging="141"/>
      </w:pPr>
      <w:rPr>
        <w:rFonts w:hint="default"/>
      </w:rPr>
    </w:lvl>
    <w:lvl w:ilvl="8" w:tplc="46EC1E7E">
      <w:numFmt w:val="bullet"/>
      <w:lvlText w:val="•"/>
      <w:lvlJc w:val="left"/>
      <w:pPr>
        <w:ind w:left="7796" w:hanging="141"/>
      </w:pPr>
      <w:rPr>
        <w:rFonts w:hint="default"/>
      </w:rPr>
    </w:lvl>
  </w:abstractNum>
  <w:abstractNum w:abstractNumId="11" w15:restartNumberingAfterBreak="0">
    <w:nsid w:val="2948631F"/>
    <w:multiLevelType w:val="multilevel"/>
    <w:tmpl w:val="EEA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612C7"/>
    <w:multiLevelType w:val="multilevel"/>
    <w:tmpl w:val="2C0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801F9"/>
    <w:multiLevelType w:val="multilevel"/>
    <w:tmpl w:val="D32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30715"/>
    <w:multiLevelType w:val="multilevel"/>
    <w:tmpl w:val="ABF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D15D9"/>
    <w:multiLevelType w:val="multilevel"/>
    <w:tmpl w:val="A10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15C0E"/>
    <w:multiLevelType w:val="multilevel"/>
    <w:tmpl w:val="7ED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D2B93"/>
    <w:multiLevelType w:val="hybridMultilevel"/>
    <w:tmpl w:val="AF304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6A7C"/>
    <w:multiLevelType w:val="multilevel"/>
    <w:tmpl w:val="C03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87FC0"/>
    <w:multiLevelType w:val="multilevel"/>
    <w:tmpl w:val="6BD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316A4"/>
    <w:multiLevelType w:val="hybridMultilevel"/>
    <w:tmpl w:val="70B2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9568A"/>
    <w:multiLevelType w:val="hybridMultilevel"/>
    <w:tmpl w:val="63008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81D2F"/>
    <w:multiLevelType w:val="multilevel"/>
    <w:tmpl w:val="75A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165DB"/>
    <w:multiLevelType w:val="multilevel"/>
    <w:tmpl w:val="833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436ED5"/>
    <w:multiLevelType w:val="multilevel"/>
    <w:tmpl w:val="590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D2952"/>
    <w:multiLevelType w:val="multilevel"/>
    <w:tmpl w:val="B48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031B0"/>
    <w:multiLevelType w:val="multilevel"/>
    <w:tmpl w:val="B87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56A1A"/>
    <w:multiLevelType w:val="multilevel"/>
    <w:tmpl w:val="6D68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B145C"/>
    <w:multiLevelType w:val="multilevel"/>
    <w:tmpl w:val="70F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9272D"/>
    <w:multiLevelType w:val="multilevel"/>
    <w:tmpl w:val="2F1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C2CDC"/>
    <w:multiLevelType w:val="multilevel"/>
    <w:tmpl w:val="5DA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1214B"/>
    <w:multiLevelType w:val="multilevel"/>
    <w:tmpl w:val="D0FE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7330FC"/>
    <w:multiLevelType w:val="multilevel"/>
    <w:tmpl w:val="F36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15"/>
  </w:num>
  <w:num w:numId="5">
    <w:abstractNumId w:val="31"/>
  </w:num>
  <w:num w:numId="6">
    <w:abstractNumId w:val="19"/>
  </w:num>
  <w:num w:numId="7">
    <w:abstractNumId w:val="29"/>
  </w:num>
  <w:num w:numId="8">
    <w:abstractNumId w:val="6"/>
  </w:num>
  <w:num w:numId="9">
    <w:abstractNumId w:val="23"/>
  </w:num>
  <w:num w:numId="10">
    <w:abstractNumId w:val="11"/>
  </w:num>
  <w:num w:numId="11">
    <w:abstractNumId w:val="2"/>
  </w:num>
  <w:num w:numId="12">
    <w:abstractNumId w:val="22"/>
  </w:num>
  <w:num w:numId="13">
    <w:abstractNumId w:val="30"/>
  </w:num>
  <w:num w:numId="14">
    <w:abstractNumId w:val="24"/>
  </w:num>
  <w:num w:numId="15">
    <w:abstractNumId w:val="7"/>
  </w:num>
  <w:num w:numId="16">
    <w:abstractNumId w:val="16"/>
  </w:num>
  <w:num w:numId="17">
    <w:abstractNumId w:val="4"/>
  </w:num>
  <w:num w:numId="18">
    <w:abstractNumId w:val="32"/>
  </w:num>
  <w:num w:numId="19">
    <w:abstractNumId w:val="13"/>
  </w:num>
  <w:num w:numId="20">
    <w:abstractNumId w:val="26"/>
  </w:num>
  <w:num w:numId="21">
    <w:abstractNumId w:val="28"/>
  </w:num>
  <w:num w:numId="22">
    <w:abstractNumId w:val="27"/>
  </w:num>
  <w:num w:numId="23">
    <w:abstractNumId w:val="5"/>
  </w:num>
  <w:num w:numId="24">
    <w:abstractNumId w:val="20"/>
  </w:num>
  <w:num w:numId="25">
    <w:abstractNumId w:val="1"/>
  </w:num>
  <w:num w:numId="26">
    <w:abstractNumId w:val="10"/>
  </w:num>
  <w:num w:numId="27">
    <w:abstractNumId w:val="3"/>
  </w:num>
  <w:num w:numId="28">
    <w:abstractNumId w:val="21"/>
  </w:num>
  <w:num w:numId="29">
    <w:abstractNumId w:val="17"/>
  </w:num>
  <w:num w:numId="30">
    <w:abstractNumId w:val="14"/>
  </w:num>
  <w:num w:numId="31">
    <w:abstractNumId w:val="12"/>
  </w:num>
  <w:num w:numId="32">
    <w:abstractNumId w:val="8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98"/>
    <w:rsid w:val="00006F13"/>
    <w:rsid w:val="00007A94"/>
    <w:rsid w:val="00012A17"/>
    <w:rsid w:val="0001370C"/>
    <w:rsid w:val="000165B7"/>
    <w:rsid w:val="000244F5"/>
    <w:rsid w:val="0002518F"/>
    <w:rsid w:val="00031D4B"/>
    <w:rsid w:val="000322F8"/>
    <w:rsid w:val="00034BC2"/>
    <w:rsid w:val="00036993"/>
    <w:rsid w:val="00036E05"/>
    <w:rsid w:val="00044D4E"/>
    <w:rsid w:val="000636E6"/>
    <w:rsid w:val="00070AAA"/>
    <w:rsid w:val="00070C16"/>
    <w:rsid w:val="00076E1D"/>
    <w:rsid w:val="00077C1D"/>
    <w:rsid w:val="00080115"/>
    <w:rsid w:val="00085D17"/>
    <w:rsid w:val="00091C3E"/>
    <w:rsid w:val="00095874"/>
    <w:rsid w:val="0009742A"/>
    <w:rsid w:val="000A0D4A"/>
    <w:rsid w:val="000A3E42"/>
    <w:rsid w:val="000A6A09"/>
    <w:rsid w:val="000B1E1D"/>
    <w:rsid w:val="000B2752"/>
    <w:rsid w:val="000C06E4"/>
    <w:rsid w:val="000C1B67"/>
    <w:rsid w:val="000C5FAA"/>
    <w:rsid w:val="000D0D96"/>
    <w:rsid w:val="000D2BE4"/>
    <w:rsid w:val="000D3F62"/>
    <w:rsid w:val="000F030C"/>
    <w:rsid w:val="000F17FB"/>
    <w:rsid w:val="000F55C7"/>
    <w:rsid w:val="00104106"/>
    <w:rsid w:val="001046FD"/>
    <w:rsid w:val="001108CD"/>
    <w:rsid w:val="00116041"/>
    <w:rsid w:val="001219EB"/>
    <w:rsid w:val="0012352A"/>
    <w:rsid w:val="001304F7"/>
    <w:rsid w:val="0013465A"/>
    <w:rsid w:val="0014124D"/>
    <w:rsid w:val="00141762"/>
    <w:rsid w:val="00147136"/>
    <w:rsid w:val="00156ABA"/>
    <w:rsid w:val="00172A04"/>
    <w:rsid w:val="00176708"/>
    <w:rsid w:val="001774A1"/>
    <w:rsid w:val="00182AE4"/>
    <w:rsid w:val="001965EC"/>
    <w:rsid w:val="001972E5"/>
    <w:rsid w:val="001A2F48"/>
    <w:rsid w:val="001A3974"/>
    <w:rsid w:val="001A733A"/>
    <w:rsid w:val="001A761A"/>
    <w:rsid w:val="001B001D"/>
    <w:rsid w:val="001B0741"/>
    <w:rsid w:val="001B2909"/>
    <w:rsid w:val="001C15EC"/>
    <w:rsid w:val="001E1EA8"/>
    <w:rsid w:val="001E3FB9"/>
    <w:rsid w:val="00205154"/>
    <w:rsid w:val="00215285"/>
    <w:rsid w:val="0022329F"/>
    <w:rsid w:val="002233FC"/>
    <w:rsid w:val="0023008A"/>
    <w:rsid w:val="00232008"/>
    <w:rsid w:val="002358CD"/>
    <w:rsid w:val="002405E4"/>
    <w:rsid w:val="002518B5"/>
    <w:rsid w:val="00266690"/>
    <w:rsid w:val="0027064A"/>
    <w:rsid w:val="00271E29"/>
    <w:rsid w:val="00273BEB"/>
    <w:rsid w:val="00274686"/>
    <w:rsid w:val="002779AE"/>
    <w:rsid w:val="002822BF"/>
    <w:rsid w:val="00285D27"/>
    <w:rsid w:val="00292DD6"/>
    <w:rsid w:val="00294CCC"/>
    <w:rsid w:val="002950F4"/>
    <w:rsid w:val="00296D7A"/>
    <w:rsid w:val="002979D2"/>
    <w:rsid w:val="002A2232"/>
    <w:rsid w:val="002A7BB9"/>
    <w:rsid w:val="002B2AB3"/>
    <w:rsid w:val="002B32C1"/>
    <w:rsid w:val="002C2CA4"/>
    <w:rsid w:val="002D3736"/>
    <w:rsid w:val="002D7CF8"/>
    <w:rsid w:val="002F1BDB"/>
    <w:rsid w:val="002F4CEA"/>
    <w:rsid w:val="00314FB5"/>
    <w:rsid w:val="003153F0"/>
    <w:rsid w:val="00315596"/>
    <w:rsid w:val="0031599F"/>
    <w:rsid w:val="003265CF"/>
    <w:rsid w:val="00340451"/>
    <w:rsid w:val="00341855"/>
    <w:rsid w:val="00342B42"/>
    <w:rsid w:val="00353973"/>
    <w:rsid w:val="00360253"/>
    <w:rsid w:val="0038201C"/>
    <w:rsid w:val="00382485"/>
    <w:rsid w:val="003859BA"/>
    <w:rsid w:val="003A665A"/>
    <w:rsid w:val="003B17F4"/>
    <w:rsid w:val="003B2035"/>
    <w:rsid w:val="003D11D0"/>
    <w:rsid w:val="003D74C3"/>
    <w:rsid w:val="003E16DB"/>
    <w:rsid w:val="003E4F19"/>
    <w:rsid w:val="003F2907"/>
    <w:rsid w:val="00400D11"/>
    <w:rsid w:val="00416607"/>
    <w:rsid w:val="0041746C"/>
    <w:rsid w:val="00420777"/>
    <w:rsid w:val="00437F17"/>
    <w:rsid w:val="00450CD2"/>
    <w:rsid w:val="00455660"/>
    <w:rsid w:val="00465887"/>
    <w:rsid w:val="00473572"/>
    <w:rsid w:val="0047677A"/>
    <w:rsid w:val="0048099A"/>
    <w:rsid w:val="00480F0D"/>
    <w:rsid w:val="00490728"/>
    <w:rsid w:val="004915A2"/>
    <w:rsid w:val="00495045"/>
    <w:rsid w:val="004A2C2F"/>
    <w:rsid w:val="004A4959"/>
    <w:rsid w:val="004A5A60"/>
    <w:rsid w:val="004E4088"/>
    <w:rsid w:val="004E7D72"/>
    <w:rsid w:val="004F1D90"/>
    <w:rsid w:val="005030FB"/>
    <w:rsid w:val="00516779"/>
    <w:rsid w:val="005219F8"/>
    <w:rsid w:val="00525442"/>
    <w:rsid w:val="00546AFB"/>
    <w:rsid w:val="00550A76"/>
    <w:rsid w:val="00580484"/>
    <w:rsid w:val="00586DD1"/>
    <w:rsid w:val="00587922"/>
    <w:rsid w:val="005A130F"/>
    <w:rsid w:val="005A210C"/>
    <w:rsid w:val="005D1D2F"/>
    <w:rsid w:val="005D1FB9"/>
    <w:rsid w:val="005D456F"/>
    <w:rsid w:val="005D5B28"/>
    <w:rsid w:val="005E67DB"/>
    <w:rsid w:val="00603322"/>
    <w:rsid w:val="00606890"/>
    <w:rsid w:val="006075F8"/>
    <w:rsid w:val="00616D0B"/>
    <w:rsid w:val="00617D61"/>
    <w:rsid w:val="006263D3"/>
    <w:rsid w:val="00635FEC"/>
    <w:rsid w:val="00647287"/>
    <w:rsid w:val="00652367"/>
    <w:rsid w:val="00652FF5"/>
    <w:rsid w:val="00656CA3"/>
    <w:rsid w:val="00663D85"/>
    <w:rsid w:val="0066639F"/>
    <w:rsid w:val="006749E3"/>
    <w:rsid w:val="00686150"/>
    <w:rsid w:val="0069673A"/>
    <w:rsid w:val="006B2C42"/>
    <w:rsid w:val="006B7AC1"/>
    <w:rsid w:val="006D0224"/>
    <w:rsid w:val="006D18F4"/>
    <w:rsid w:val="006D193B"/>
    <w:rsid w:val="006D5F33"/>
    <w:rsid w:val="006E17FD"/>
    <w:rsid w:val="006E2AE6"/>
    <w:rsid w:val="006E3228"/>
    <w:rsid w:val="006F48B7"/>
    <w:rsid w:val="006F7438"/>
    <w:rsid w:val="007077C3"/>
    <w:rsid w:val="00711B39"/>
    <w:rsid w:val="007230F2"/>
    <w:rsid w:val="007237F8"/>
    <w:rsid w:val="007367B3"/>
    <w:rsid w:val="00741682"/>
    <w:rsid w:val="0074574F"/>
    <w:rsid w:val="0074636A"/>
    <w:rsid w:val="00770FF2"/>
    <w:rsid w:val="00791D95"/>
    <w:rsid w:val="007943BA"/>
    <w:rsid w:val="0079647B"/>
    <w:rsid w:val="00797A41"/>
    <w:rsid w:val="007A3CA5"/>
    <w:rsid w:val="007A407B"/>
    <w:rsid w:val="007C70C1"/>
    <w:rsid w:val="007C7E1D"/>
    <w:rsid w:val="007D350F"/>
    <w:rsid w:val="007D3DC0"/>
    <w:rsid w:val="007D63E8"/>
    <w:rsid w:val="007E54E2"/>
    <w:rsid w:val="007E5730"/>
    <w:rsid w:val="007E738A"/>
    <w:rsid w:val="008026F4"/>
    <w:rsid w:val="00815160"/>
    <w:rsid w:val="0082014C"/>
    <w:rsid w:val="0082066C"/>
    <w:rsid w:val="00825073"/>
    <w:rsid w:val="0083694D"/>
    <w:rsid w:val="008406F6"/>
    <w:rsid w:val="00862831"/>
    <w:rsid w:val="00864F2C"/>
    <w:rsid w:val="00874899"/>
    <w:rsid w:val="008832BF"/>
    <w:rsid w:val="00895105"/>
    <w:rsid w:val="008A105C"/>
    <w:rsid w:val="008A5DA1"/>
    <w:rsid w:val="008A6369"/>
    <w:rsid w:val="008B0A74"/>
    <w:rsid w:val="008B536B"/>
    <w:rsid w:val="008C3566"/>
    <w:rsid w:val="008D5440"/>
    <w:rsid w:val="008E406C"/>
    <w:rsid w:val="008E4680"/>
    <w:rsid w:val="008E55BD"/>
    <w:rsid w:val="008F3D15"/>
    <w:rsid w:val="009127A0"/>
    <w:rsid w:val="00916AFC"/>
    <w:rsid w:val="00916BBA"/>
    <w:rsid w:val="00924B30"/>
    <w:rsid w:val="00925563"/>
    <w:rsid w:val="00935275"/>
    <w:rsid w:val="0094294F"/>
    <w:rsid w:val="00950986"/>
    <w:rsid w:val="00955885"/>
    <w:rsid w:val="009566C9"/>
    <w:rsid w:val="009619A2"/>
    <w:rsid w:val="00971BF3"/>
    <w:rsid w:val="0098346B"/>
    <w:rsid w:val="009929B4"/>
    <w:rsid w:val="009A1C70"/>
    <w:rsid w:val="009A448F"/>
    <w:rsid w:val="009A51CC"/>
    <w:rsid w:val="009B45B7"/>
    <w:rsid w:val="009C7372"/>
    <w:rsid w:val="009D45F0"/>
    <w:rsid w:val="009E4F2D"/>
    <w:rsid w:val="00A00BCC"/>
    <w:rsid w:val="00A04071"/>
    <w:rsid w:val="00A06924"/>
    <w:rsid w:val="00A07A82"/>
    <w:rsid w:val="00A1096A"/>
    <w:rsid w:val="00A22F38"/>
    <w:rsid w:val="00A24943"/>
    <w:rsid w:val="00A3002E"/>
    <w:rsid w:val="00A30999"/>
    <w:rsid w:val="00A41B9D"/>
    <w:rsid w:val="00A5009E"/>
    <w:rsid w:val="00A5252F"/>
    <w:rsid w:val="00A66A95"/>
    <w:rsid w:val="00A726C5"/>
    <w:rsid w:val="00A758CB"/>
    <w:rsid w:val="00A762FB"/>
    <w:rsid w:val="00A76B9A"/>
    <w:rsid w:val="00A86593"/>
    <w:rsid w:val="00AA1A13"/>
    <w:rsid w:val="00AA5E82"/>
    <w:rsid w:val="00AB6D58"/>
    <w:rsid w:val="00AC20C5"/>
    <w:rsid w:val="00AD056C"/>
    <w:rsid w:val="00AD1060"/>
    <w:rsid w:val="00AD333F"/>
    <w:rsid w:val="00AE2981"/>
    <w:rsid w:val="00AE44C1"/>
    <w:rsid w:val="00AF5F4A"/>
    <w:rsid w:val="00AF781C"/>
    <w:rsid w:val="00B009A6"/>
    <w:rsid w:val="00B017EF"/>
    <w:rsid w:val="00B01D8A"/>
    <w:rsid w:val="00B07F26"/>
    <w:rsid w:val="00B1619D"/>
    <w:rsid w:val="00B23410"/>
    <w:rsid w:val="00B276E7"/>
    <w:rsid w:val="00B37586"/>
    <w:rsid w:val="00B4054B"/>
    <w:rsid w:val="00B56908"/>
    <w:rsid w:val="00B63D45"/>
    <w:rsid w:val="00B64C28"/>
    <w:rsid w:val="00B7165D"/>
    <w:rsid w:val="00B868D4"/>
    <w:rsid w:val="00B87BDD"/>
    <w:rsid w:val="00B90268"/>
    <w:rsid w:val="00B96C88"/>
    <w:rsid w:val="00BA3D04"/>
    <w:rsid w:val="00BB24EB"/>
    <w:rsid w:val="00BC391D"/>
    <w:rsid w:val="00BC681A"/>
    <w:rsid w:val="00BD27F8"/>
    <w:rsid w:val="00BE65F4"/>
    <w:rsid w:val="00C0677B"/>
    <w:rsid w:val="00C144AB"/>
    <w:rsid w:val="00C459BC"/>
    <w:rsid w:val="00C50C2F"/>
    <w:rsid w:val="00C641A9"/>
    <w:rsid w:val="00C67188"/>
    <w:rsid w:val="00C73570"/>
    <w:rsid w:val="00C86C1D"/>
    <w:rsid w:val="00C87F06"/>
    <w:rsid w:val="00C91E14"/>
    <w:rsid w:val="00C91F69"/>
    <w:rsid w:val="00C932AA"/>
    <w:rsid w:val="00C96719"/>
    <w:rsid w:val="00CA194E"/>
    <w:rsid w:val="00CA25F2"/>
    <w:rsid w:val="00CA46A4"/>
    <w:rsid w:val="00CA7352"/>
    <w:rsid w:val="00CB3D25"/>
    <w:rsid w:val="00CB510E"/>
    <w:rsid w:val="00CB73F5"/>
    <w:rsid w:val="00CC0E02"/>
    <w:rsid w:val="00CD37A1"/>
    <w:rsid w:val="00CD491D"/>
    <w:rsid w:val="00CE420C"/>
    <w:rsid w:val="00CE5806"/>
    <w:rsid w:val="00CF7C5E"/>
    <w:rsid w:val="00CF7F1A"/>
    <w:rsid w:val="00D0318A"/>
    <w:rsid w:val="00D04B03"/>
    <w:rsid w:val="00D107FB"/>
    <w:rsid w:val="00D201EF"/>
    <w:rsid w:val="00D32CE3"/>
    <w:rsid w:val="00D33DD5"/>
    <w:rsid w:val="00D35DE9"/>
    <w:rsid w:val="00D458BC"/>
    <w:rsid w:val="00D60FFA"/>
    <w:rsid w:val="00D6772C"/>
    <w:rsid w:val="00D75504"/>
    <w:rsid w:val="00D83478"/>
    <w:rsid w:val="00D95C45"/>
    <w:rsid w:val="00DA7F0A"/>
    <w:rsid w:val="00DB175A"/>
    <w:rsid w:val="00DC3FDE"/>
    <w:rsid w:val="00DC7687"/>
    <w:rsid w:val="00DD0D7C"/>
    <w:rsid w:val="00DD2CA1"/>
    <w:rsid w:val="00DD2FB1"/>
    <w:rsid w:val="00DD3BA7"/>
    <w:rsid w:val="00DF16EA"/>
    <w:rsid w:val="00DF51A5"/>
    <w:rsid w:val="00DF5276"/>
    <w:rsid w:val="00E04BEF"/>
    <w:rsid w:val="00E05E0B"/>
    <w:rsid w:val="00E07DDE"/>
    <w:rsid w:val="00E12741"/>
    <w:rsid w:val="00E1585A"/>
    <w:rsid w:val="00E22C2D"/>
    <w:rsid w:val="00E23541"/>
    <w:rsid w:val="00E2523C"/>
    <w:rsid w:val="00E26352"/>
    <w:rsid w:val="00E27977"/>
    <w:rsid w:val="00E33451"/>
    <w:rsid w:val="00E339C5"/>
    <w:rsid w:val="00E36B1B"/>
    <w:rsid w:val="00E4079B"/>
    <w:rsid w:val="00E42E2A"/>
    <w:rsid w:val="00E54793"/>
    <w:rsid w:val="00E56463"/>
    <w:rsid w:val="00E56B5A"/>
    <w:rsid w:val="00E61380"/>
    <w:rsid w:val="00E65ED9"/>
    <w:rsid w:val="00E71A35"/>
    <w:rsid w:val="00E7441D"/>
    <w:rsid w:val="00E7778E"/>
    <w:rsid w:val="00EA47D0"/>
    <w:rsid w:val="00EB5542"/>
    <w:rsid w:val="00EC0BC9"/>
    <w:rsid w:val="00EC141F"/>
    <w:rsid w:val="00EC3177"/>
    <w:rsid w:val="00ED4A98"/>
    <w:rsid w:val="00F0486C"/>
    <w:rsid w:val="00F11649"/>
    <w:rsid w:val="00F118A9"/>
    <w:rsid w:val="00F12B38"/>
    <w:rsid w:val="00F176CF"/>
    <w:rsid w:val="00F329FA"/>
    <w:rsid w:val="00F336F7"/>
    <w:rsid w:val="00F33F32"/>
    <w:rsid w:val="00F34379"/>
    <w:rsid w:val="00F363F0"/>
    <w:rsid w:val="00F442CB"/>
    <w:rsid w:val="00F53F83"/>
    <w:rsid w:val="00F5770D"/>
    <w:rsid w:val="00F64139"/>
    <w:rsid w:val="00F64289"/>
    <w:rsid w:val="00F65AE2"/>
    <w:rsid w:val="00F7444A"/>
    <w:rsid w:val="00F76E1F"/>
    <w:rsid w:val="00F807D5"/>
    <w:rsid w:val="00F820D2"/>
    <w:rsid w:val="00F83FBC"/>
    <w:rsid w:val="00F842BF"/>
    <w:rsid w:val="00F856D0"/>
    <w:rsid w:val="00F93AFB"/>
    <w:rsid w:val="00FA326E"/>
    <w:rsid w:val="00FA3A22"/>
    <w:rsid w:val="00FA6BDA"/>
    <w:rsid w:val="00FB0A5D"/>
    <w:rsid w:val="00FC2379"/>
    <w:rsid w:val="00FD07A0"/>
    <w:rsid w:val="00FD35FA"/>
    <w:rsid w:val="00FE2C15"/>
    <w:rsid w:val="00FE63B8"/>
    <w:rsid w:val="00FF15A4"/>
    <w:rsid w:val="00FF3729"/>
    <w:rsid w:val="00FF6E14"/>
    <w:rsid w:val="00FF7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55438"/>
  <w14:defaultImageDpi w14:val="300"/>
  <w15:docId w15:val="{6C48E0F4-AE2A-9B4F-81ED-C896807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color w:val="000000"/>
      <w:sz w:val="22"/>
    </w:rPr>
  </w:style>
  <w:style w:type="paragraph" w:styleId="berschrift1">
    <w:name w:val="heading 1"/>
    <w:basedOn w:val="Standard"/>
    <w:link w:val="berschrift1Zchn"/>
    <w:uiPriority w:val="9"/>
    <w:qFormat/>
    <w:rsid w:val="00070C16"/>
    <w:pPr>
      <w:spacing w:before="100" w:beforeAutospacing="1" w:after="100" w:afterAutospacing="1"/>
      <w:outlineLvl w:val="0"/>
    </w:pPr>
    <w:rPr>
      <w:rFonts w:ascii="Times" w:hAnsi="Times"/>
      <w:b/>
      <w:bCs/>
      <w:color w:val="auto"/>
      <w:kern w:val="36"/>
      <w:sz w:val="48"/>
      <w:szCs w:val="4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5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5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"/>
    <w:rsid w:val="00B25D36"/>
  </w:style>
  <w:style w:type="paragraph" w:styleId="Textkrper">
    <w:name w:val="Body Text"/>
    <w:basedOn w:val="Standard"/>
    <w:rsid w:val="00B25D36"/>
    <w:pPr>
      <w:spacing w:after="120"/>
    </w:pPr>
  </w:style>
  <w:style w:type="paragraph" w:styleId="Kopfzeile">
    <w:name w:val="header"/>
    <w:basedOn w:val="Standard"/>
    <w:link w:val="KopfzeileZchn"/>
    <w:rsid w:val="00974E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74E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BF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BF3"/>
    <w:rPr>
      <w:rFonts w:ascii="Lucida Grande" w:hAnsi="Lucida Grande" w:cs="Lucida Grande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3265CF"/>
    <w:rPr>
      <w:rFonts w:ascii="Helvetica" w:hAnsi="Helvetica"/>
      <w:color w:val="000000"/>
      <w:sz w:val="22"/>
    </w:rPr>
  </w:style>
  <w:style w:type="paragraph" w:styleId="Listenabsatz">
    <w:name w:val="List Paragraph"/>
    <w:basedOn w:val="Standard"/>
    <w:uiPriority w:val="1"/>
    <w:qFormat/>
    <w:rsid w:val="00CA46A4"/>
    <w:pPr>
      <w:ind w:left="720"/>
      <w:contextualSpacing/>
    </w:pPr>
  </w:style>
  <w:style w:type="paragraph" w:customStyle="1" w:styleId="Default">
    <w:name w:val="Default"/>
    <w:rsid w:val="00AE298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questiontext">
    <w:name w:val="questiontext"/>
    <w:basedOn w:val="Standard"/>
    <w:rsid w:val="00034BC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34BC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33F32"/>
    <w:rPr>
      <w:b/>
      <w:bCs/>
    </w:rPr>
  </w:style>
  <w:style w:type="paragraph" w:customStyle="1" w:styleId="EinzugA0">
    <w:name w:val="EinzugA0"/>
    <w:basedOn w:val="Textkrper"/>
    <w:rsid w:val="002A7BB9"/>
    <w:pPr>
      <w:tabs>
        <w:tab w:val="left" w:pos="567"/>
      </w:tabs>
      <w:spacing w:before="240" w:after="0" w:line="320" w:lineRule="atLeast"/>
      <w:ind w:left="567" w:hanging="567"/>
      <w:jc w:val="both"/>
    </w:pPr>
    <w:rPr>
      <w:rFonts w:ascii="Times New Roman" w:hAnsi="Times New Roman"/>
      <w:color w:val="auto"/>
      <w:spacing w:val="6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0C16"/>
    <w:rPr>
      <w:rFonts w:ascii="Times" w:hAnsi="Times"/>
      <w:b/>
      <w:bCs/>
      <w:kern w:val="36"/>
      <w:sz w:val="48"/>
      <w:szCs w:val="48"/>
      <w:lang w:val="de-AT"/>
    </w:rPr>
  </w:style>
  <w:style w:type="paragraph" w:customStyle="1" w:styleId="subline">
    <w:name w:val="subline"/>
    <w:basedOn w:val="Standard"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text">
    <w:name w:val="text"/>
    <w:basedOn w:val="Standard"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apple-converted-space">
    <w:name w:val="apple-converted-space"/>
    <w:basedOn w:val="Absatz-Standardschriftart"/>
    <w:rsid w:val="00D33DD5"/>
  </w:style>
  <w:style w:type="character" w:customStyle="1" w:styleId="berschrift2Zchn">
    <w:name w:val="Überschrift 2 Zchn"/>
    <w:basedOn w:val="Absatz-Standardschriftart"/>
    <w:link w:val="berschrift2"/>
    <w:uiPriority w:val="9"/>
    <w:rsid w:val="00F6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5A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ueberschrg1">
    <w:name w:val="ueberschrg1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ueberschrg2">
    <w:name w:val="ueberschrg2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ueberschrpara">
    <w:name w:val="ueberschrpara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abs">
    <w:name w:val="abs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gldsymbol">
    <w:name w:val="gldsymbol"/>
    <w:basedOn w:val="Absatz-Standardschriftart"/>
    <w:rsid w:val="00F65AE2"/>
  </w:style>
  <w:style w:type="paragraph" w:customStyle="1" w:styleId="ziffere1">
    <w:name w:val="ziffere1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schlussteilabs">
    <w:name w:val="schlussteilabs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styleId="Endnotenzeichen">
    <w:name w:val="endnote reference"/>
    <w:rsid w:val="0069673A"/>
    <w:rPr>
      <w:rFonts w:ascii="Arial" w:hAnsi="Arial" w:cs="Times New Roman"/>
      <w:sz w:val="18"/>
      <w:vertAlign w:val="superscript"/>
    </w:rPr>
  </w:style>
  <w:style w:type="paragraph" w:styleId="Aufzhlungszeichen">
    <w:name w:val="List Bullet"/>
    <w:basedOn w:val="Standard"/>
    <w:rsid w:val="0069673A"/>
    <w:pPr>
      <w:numPr>
        <w:numId w:val="1"/>
      </w:numPr>
    </w:pPr>
    <w:rPr>
      <w:rFonts w:ascii="Cambria" w:hAnsi="Cambria"/>
      <w:color w:val="auto"/>
      <w:sz w:val="24"/>
      <w:szCs w:val="24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391D"/>
    <w:rPr>
      <w:color w:val="800080" w:themeColor="followedHyperlink"/>
      <w:u w:val="single"/>
    </w:rPr>
  </w:style>
  <w:style w:type="character" w:customStyle="1" w:styleId="hcf-date">
    <w:name w:val="hcf-date"/>
    <w:basedOn w:val="Absatz-Standardschriftart"/>
    <w:rsid w:val="00CE5806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E5806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E5806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E5806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E5806"/>
    <w:rPr>
      <w:rFonts w:ascii="Arial" w:hAnsi="Arial" w:cs="Arial"/>
      <w:vanish/>
      <w:sz w:val="16"/>
      <w:szCs w:val="16"/>
      <w:lang w:val="de-AT"/>
    </w:rPr>
  </w:style>
  <w:style w:type="character" w:styleId="Hervorhebung">
    <w:name w:val="Emphasis"/>
    <w:basedOn w:val="Absatz-Standardschriftart"/>
    <w:uiPriority w:val="20"/>
    <w:qFormat/>
    <w:rsid w:val="00CE5806"/>
    <w:rPr>
      <w:i/>
      <w:iCs/>
    </w:rPr>
  </w:style>
  <w:style w:type="character" w:customStyle="1" w:styleId="hcf-headline">
    <w:name w:val="hcf-headline"/>
    <w:basedOn w:val="Absatz-Standardschriftart"/>
    <w:rsid w:val="00CE5806"/>
  </w:style>
  <w:style w:type="character" w:customStyle="1" w:styleId="hcf-media">
    <w:name w:val="hcf-media"/>
    <w:basedOn w:val="Absatz-Standardschriftart"/>
    <w:rsid w:val="00CE5806"/>
  </w:style>
  <w:style w:type="character" w:customStyle="1" w:styleId="hcf-source">
    <w:name w:val="hcf-source"/>
    <w:basedOn w:val="Absatz-Standardschriftart"/>
    <w:rsid w:val="00CE5806"/>
  </w:style>
  <w:style w:type="character" w:customStyle="1" w:styleId="hcf-author">
    <w:name w:val="hcf-author"/>
    <w:basedOn w:val="Absatz-Standardschriftart"/>
    <w:rsid w:val="00CE5806"/>
  </w:style>
  <w:style w:type="character" w:customStyle="1" w:styleId="hb-name-prep">
    <w:name w:val="hb-name-prep"/>
    <w:basedOn w:val="Absatz-Standardschriftart"/>
    <w:rsid w:val="00CE5806"/>
  </w:style>
  <w:style w:type="paragraph" w:customStyle="1" w:styleId="hcf-teaser">
    <w:name w:val="hcf-teaser"/>
    <w:basedOn w:val="Standard"/>
    <w:rsid w:val="00CE580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hcf-location-mark">
    <w:name w:val="hcf-location-mark"/>
    <w:basedOn w:val="Absatz-Standardschriftart"/>
    <w:rsid w:val="00CE5806"/>
  </w:style>
  <w:style w:type="character" w:customStyle="1" w:styleId="ci-text-color">
    <w:name w:val="ci-text-color"/>
    <w:basedOn w:val="Absatz-Standardschriftart"/>
    <w:rsid w:val="00CE5806"/>
  </w:style>
  <w:style w:type="character" w:customStyle="1" w:styleId="ob-unit">
    <w:name w:val="ob-unit"/>
    <w:basedOn w:val="Absatz-Standardschriftart"/>
    <w:rsid w:val="00CE5806"/>
  </w:style>
  <w:style w:type="character" w:customStyle="1" w:styleId="ob-rec-label">
    <w:name w:val="ob-rec-label"/>
    <w:basedOn w:val="Absatz-Standardschriftart"/>
    <w:rsid w:val="00CE5806"/>
  </w:style>
  <w:style w:type="character" w:customStyle="1" w:styleId="oblogo">
    <w:name w:val="ob_logo"/>
    <w:basedOn w:val="Absatz-Standardschriftart"/>
    <w:rsid w:val="00CE5806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3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wsnw">
    <w:name w:val="ws_nw"/>
    <w:basedOn w:val="Absatz-Standardschriftart"/>
    <w:rsid w:val="003A665A"/>
  </w:style>
  <w:style w:type="character" w:customStyle="1" w:styleId="ctext">
    <w:name w:val="c_text"/>
    <w:basedOn w:val="Absatz-Standardschriftart"/>
    <w:rsid w:val="003A665A"/>
  </w:style>
  <w:style w:type="character" w:customStyle="1" w:styleId="initialletter">
    <w:name w:val="initial_letter"/>
    <w:basedOn w:val="Absatz-Standardschriftart"/>
    <w:rsid w:val="003A665A"/>
  </w:style>
  <w:style w:type="character" w:customStyle="1" w:styleId="shares">
    <w:name w:val="shares"/>
    <w:basedOn w:val="Absatz-Standardschriftart"/>
    <w:rsid w:val="00825073"/>
  </w:style>
  <w:style w:type="character" w:customStyle="1" w:styleId="comment">
    <w:name w:val="comment"/>
    <w:basedOn w:val="Absatz-Standardschriftart"/>
    <w:rsid w:val="0082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1417">
                          <w:marLeft w:val="15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4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59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8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3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2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99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8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0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271">
          <w:marLeft w:val="0"/>
          <w:marRight w:val="0"/>
          <w:marTop w:val="1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000">
              <w:marLeft w:val="0"/>
              <w:marRight w:val="0"/>
              <w:marTop w:val="15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38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EEEEEE"/>
                    <w:right w:val="none" w:sz="0" w:space="0" w:color="auto"/>
                  </w:divBdr>
                  <w:divsChild>
                    <w:div w:id="18771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976521">
                      <w:marLeft w:val="27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5207">
                              <w:marLeft w:val="0"/>
                              <w:marRight w:val="0"/>
                              <w:marTop w:val="0"/>
                              <w:marBottom w:val="2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85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8" w:color="auto"/>
                                    <w:bottom w:val="single" w:sz="6" w:space="8" w:color="424242"/>
                                    <w:right w:val="none" w:sz="0" w:space="8" w:color="auto"/>
                                  </w:divBdr>
                                  <w:divsChild>
                                    <w:div w:id="211905636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41041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9238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303357">
                                              <w:marLeft w:val="300"/>
                                              <w:marRight w:val="-295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3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52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8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50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97449">
                                              <w:marLeft w:val="300"/>
                                              <w:marRight w:val="-295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1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06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12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11" w:color="auto"/>
                                                    <w:bottom w:val="single" w:sz="6" w:space="8" w:color="FFFFFF"/>
                                                    <w:right w:val="none" w:sz="0" w:space="11" w:color="auto"/>
                                                  </w:divBdr>
                                                  <w:divsChild>
                                                    <w:div w:id="189257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63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auto"/>
                                                    <w:left w:val="none" w:sz="0" w:space="10" w:color="auto"/>
                                                    <w:bottom w:val="single" w:sz="6" w:space="10" w:color="FFFFFF"/>
                                                    <w:right w:val="none" w:sz="0" w:space="10" w:color="auto"/>
                                                  </w:divBdr>
                                                </w:div>
                                                <w:div w:id="87104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9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58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4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5670">
                              <w:marLeft w:val="150"/>
                              <w:marRight w:val="150"/>
                              <w:marTop w:val="1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6733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44444"/>
                                <w:right w:val="none" w:sz="0" w:space="0" w:color="auto"/>
                              </w:divBdr>
                              <w:divsChild>
                                <w:div w:id="4919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8179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376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6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93935">
                      <w:marLeft w:val="0"/>
                      <w:marRight w:val="0"/>
                      <w:marTop w:val="0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70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15" w:color="C7C7C7"/>
                                <w:left w:val="none" w:sz="0" w:space="0" w:color="auto"/>
                                <w:bottom w:val="none" w:sz="0" w:space="15" w:color="auto"/>
                                <w:right w:val="none" w:sz="0" w:space="15" w:color="auto"/>
                              </w:divBdr>
                              <w:divsChild>
                                <w:div w:id="9406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88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28292">
                  <w:marLeft w:val="150"/>
                  <w:marRight w:val="150"/>
                  <w:marTop w:val="600"/>
                  <w:marBottom w:val="300"/>
                  <w:divBdr>
                    <w:top w:val="single" w:sz="6" w:space="30" w:color="4242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5950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1" w:color="424242"/>
                        <w:left w:val="none" w:sz="0" w:space="0" w:color="auto"/>
                        <w:bottom w:val="single" w:sz="6" w:space="11" w:color="42424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3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53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D9CF7-E47F-4452-B76F-D5F77D8B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Coil Innovation prolongiert Erfolgskurs</vt:lpstr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Coil Innovation prolongiert Erfolgskurs</dc:title>
  <dc:subject/>
  <dc:creator>Franz-Georg Lachner</dc:creator>
  <cp:keywords/>
  <cp:lastModifiedBy>Iris</cp:lastModifiedBy>
  <cp:revision>2</cp:revision>
  <cp:lastPrinted>2018-01-23T11:33:00Z</cp:lastPrinted>
  <dcterms:created xsi:type="dcterms:W3CDTF">2018-01-26T08:34:00Z</dcterms:created>
  <dcterms:modified xsi:type="dcterms:W3CDTF">2018-01-26T08:34:00Z</dcterms:modified>
</cp:coreProperties>
</file>