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49DD" w14:textId="3F447209" w:rsidR="00044903" w:rsidRPr="00135E4D" w:rsidRDefault="00044903" w:rsidP="00FA5ADC">
      <w:pPr>
        <w:pStyle w:val="berschrift1"/>
        <w:spacing w:before="0" w:line="360" w:lineRule="auto"/>
        <w:jc w:val="both"/>
        <w:rPr>
          <w:rFonts w:cs="Open Sans"/>
        </w:rPr>
      </w:pPr>
      <w:bookmarkStart w:id="0" w:name="_Toc103684853"/>
      <w:bookmarkStart w:id="1" w:name="_Toc118726732"/>
      <w:bookmarkStart w:id="2" w:name="_Toc150417420"/>
      <w:r w:rsidRPr="00135E4D">
        <w:rPr>
          <w:rFonts w:cs="Open Sans"/>
        </w:rPr>
        <w:t>Cover Titelseite</w:t>
      </w:r>
      <w:bookmarkEnd w:id="0"/>
      <w:bookmarkEnd w:id="1"/>
      <w:bookmarkEnd w:id="2"/>
      <w:r w:rsidRPr="00135E4D">
        <w:rPr>
          <w:rFonts w:cs="Open Sans"/>
        </w:rPr>
        <w:t xml:space="preserve"> </w:t>
      </w:r>
    </w:p>
    <w:p w14:paraId="6E6469B7" w14:textId="77777777" w:rsidR="00044903" w:rsidRPr="00135E4D" w:rsidRDefault="00044903" w:rsidP="001A01EE">
      <w:pPr>
        <w:spacing w:after="0" w:line="360" w:lineRule="auto"/>
        <w:rPr>
          <w:rFonts w:ascii="Open Sans" w:hAnsi="Open Sans" w:cs="Open Sans"/>
          <w:sz w:val="28"/>
          <w:szCs w:val="28"/>
        </w:rPr>
      </w:pPr>
      <w:r w:rsidRPr="00135E4D">
        <w:rPr>
          <w:rFonts w:ascii="Open Sans" w:hAnsi="Open Sans" w:cs="Open Sans"/>
          <w:sz w:val="28"/>
          <w:szCs w:val="28"/>
        </w:rPr>
        <w:t xml:space="preserve">Der Durchblick  </w:t>
      </w:r>
    </w:p>
    <w:p w14:paraId="1D3887CB" w14:textId="57421500" w:rsidR="00044903" w:rsidRPr="00135E4D" w:rsidRDefault="00044903" w:rsidP="001A01EE">
      <w:pPr>
        <w:spacing w:after="0" w:line="360" w:lineRule="auto"/>
        <w:rPr>
          <w:rFonts w:ascii="Open Sans" w:hAnsi="Open Sans" w:cs="Open Sans"/>
          <w:sz w:val="28"/>
          <w:szCs w:val="28"/>
        </w:rPr>
      </w:pPr>
      <w:r w:rsidRPr="00135E4D">
        <w:rPr>
          <w:rFonts w:ascii="Open Sans" w:hAnsi="Open Sans" w:cs="Open Sans"/>
          <w:sz w:val="28"/>
          <w:szCs w:val="28"/>
        </w:rPr>
        <w:t>Ausgabe</w:t>
      </w:r>
      <w:r w:rsidR="009C27F1" w:rsidRPr="00135E4D">
        <w:rPr>
          <w:rFonts w:ascii="Open Sans" w:hAnsi="Open Sans" w:cs="Open Sans"/>
          <w:sz w:val="28"/>
          <w:szCs w:val="28"/>
        </w:rPr>
        <w:t xml:space="preserve"> 2</w:t>
      </w:r>
      <w:r w:rsidRPr="00135E4D">
        <w:rPr>
          <w:rFonts w:ascii="Open Sans" w:hAnsi="Open Sans" w:cs="Open Sans"/>
          <w:sz w:val="28"/>
          <w:szCs w:val="28"/>
        </w:rPr>
        <w:t>/202</w:t>
      </w:r>
      <w:r w:rsidR="00E1704F" w:rsidRPr="00135E4D">
        <w:rPr>
          <w:rFonts w:ascii="Open Sans" w:hAnsi="Open Sans" w:cs="Open Sans"/>
          <w:sz w:val="28"/>
          <w:szCs w:val="28"/>
        </w:rPr>
        <w:t>3</w:t>
      </w:r>
    </w:p>
    <w:p w14:paraId="1CBE4965" w14:textId="77777777" w:rsidR="00044903" w:rsidRPr="00135E4D" w:rsidRDefault="00044903" w:rsidP="001A01EE">
      <w:pPr>
        <w:spacing w:after="0" w:line="360" w:lineRule="auto"/>
        <w:rPr>
          <w:rFonts w:ascii="Open Sans" w:hAnsi="Open Sans" w:cs="Open Sans"/>
          <w:sz w:val="28"/>
          <w:szCs w:val="28"/>
        </w:rPr>
      </w:pPr>
      <w:r w:rsidRPr="00135E4D">
        <w:rPr>
          <w:rFonts w:ascii="Open Sans" w:hAnsi="Open Sans" w:cs="Open Sans"/>
          <w:sz w:val="28"/>
          <w:szCs w:val="28"/>
        </w:rPr>
        <w:t>Mitteilungen des Blinden- und Sehbehindertenverbandes Österreich</w:t>
      </w:r>
    </w:p>
    <w:p w14:paraId="4B126894" w14:textId="775DD188" w:rsidR="00044903" w:rsidRPr="00135E4D" w:rsidRDefault="00044903" w:rsidP="001A01EE">
      <w:pPr>
        <w:spacing w:after="0" w:line="360" w:lineRule="auto"/>
        <w:rPr>
          <w:rFonts w:ascii="Open Sans" w:hAnsi="Open Sans" w:cs="Open Sans"/>
          <w:sz w:val="28"/>
          <w:szCs w:val="28"/>
        </w:rPr>
      </w:pPr>
      <w:r w:rsidRPr="00135E4D">
        <w:rPr>
          <w:rFonts w:ascii="Open Sans" w:hAnsi="Open Sans" w:cs="Open Sans"/>
          <w:sz w:val="28"/>
          <w:szCs w:val="28"/>
        </w:rPr>
        <w:t>[</w:t>
      </w:r>
      <w:r w:rsidR="009C27F1" w:rsidRPr="00135E4D">
        <w:rPr>
          <w:rFonts w:ascii="Open Sans" w:hAnsi="Open Sans" w:cs="Open Sans"/>
          <w:sz w:val="28"/>
          <w:szCs w:val="28"/>
        </w:rPr>
        <w:t>Zwei Mädchen umarmen sich lächelnd, eine trägt eine schwarze Sonnenbrille und die gelb-schwarze Dreipunktschleife am Oberarm</w:t>
      </w:r>
      <w:r w:rsidRPr="00135E4D">
        <w:rPr>
          <w:rFonts w:ascii="Open Sans" w:hAnsi="Open Sans" w:cs="Open Sans"/>
          <w:sz w:val="28"/>
          <w:szCs w:val="28"/>
        </w:rPr>
        <w:t>]</w:t>
      </w:r>
    </w:p>
    <w:p w14:paraId="1C42DB25" w14:textId="77777777" w:rsidR="00044903" w:rsidRPr="00135E4D" w:rsidRDefault="00044903" w:rsidP="001A01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r w:rsidRPr="00135E4D">
        <w:rPr>
          <w:rFonts w:ascii="Open Sans" w:hAnsi="Open Sans" w:cs="Open Sans"/>
          <w:sz w:val="28"/>
          <w:szCs w:val="28"/>
        </w:rPr>
        <w:t>Gemeinsam mehr sehen!</w:t>
      </w:r>
    </w:p>
    <w:p w14:paraId="4BDDEB10" w14:textId="77777777" w:rsidR="00044903" w:rsidRPr="00135E4D" w:rsidRDefault="00044903" w:rsidP="001A01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r w:rsidRPr="00135E4D">
        <w:rPr>
          <w:rFonts w:ascii="Open Sans" w:hAnsi="Open Sans" w:cs="Open Sans"/>
          <w:sz w:val="28"/>
          <w:szCs w:val="28"/>
        </w:rPr>
        <w:t>[Logo BSVÖ]</w:t>
      </w:r>
    </w:p>
    <w:p w14:paraId="1B8FAFBD" w14:textId="77777777" w:rsidR="00044903" w:rsidRPr="00135E4D" w:rsidRDefault="00044903" w:rsidP="001A01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r w:rsidRPr="00135E4D">
        <w:rPr>
          <w:rFonts w:ascii="Open Sans" w:hAnsi="Open Sans" w:cs="Open Sans"/>
          <w:sz w:val="28"/>
          <w:szCs w:val="28"/>
        </w:rPr>
        <w:t>Hietzinger Kai 85/DG</w:t>
      </w:r>
    </w:p>
    <w:p w14:paraId="7255A0DA" w14:textId="77777777" w:rsidR="00044903" w:rsidRPr="00135E4D" w:rsidRDefault="00044903" w:rsidP="001A01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r w:rsidRPr="00135E4D">
        <w:rPr>
          <w:rFonts w:ascii="Open Sans" w:hAnsi="Open Sans" w:cs="Open Sans"/>
          <w:sz w:val="28"/>
          <w:szCs w:val="28"/>
        </w:rPr>
        <w:t>1130 Wien</w:t>
      </w:r>
      <w:r w:rsidRPr="00135E4D">
        <w:rPr>
          <w:rFonts w:ascii="Open Sans" w:hAnsi="Open Sans" w:cs="Open Sans"/>
          <w:sz w:val="28"/>
          <w:szCs w:val="28"/>
        </w:rPr>
        <w:br/>
        <w:t>+43 1 9827584-0</w:t>
      </w:r>
    </w:p>
    <w:p w14:paraId="5A08B811" w14:textId="77777777" w:rsidR="00044903" w:rsidRPr="00135E4D" w:rsidRDefault="00000000" w:rsidP="001A01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lang w:val="de-DE"/>
        </w:rPr>
      </w:pPr>
      <w:hyperlink r:id="rId7" w:history="1">
        <w:r w:rsidR="00044903" w:rsidRPr="00135E4D">
          <w:rPr>
            <w:rStyle w:val="Hyperlink"/>
            <w:rFonts w:ascii="Open Sans" w:hAnsi="Open Sans" w:cs="Open Sans"/>
            <w:color w:val="auto"/>
            <w:sz w:val="28"/>
            <w:szCs w:val="28"/>
            <w:lang w:val="de-DE"/>
          </w:rPr>
          <w:t>www.blindenverband.at</w:t>
        </w:r>
      </w:hyperlink>
      <w:r w:rsidR="00044903" w:rsidRPr="00135E4D">
        <w:rPr>
          <w:rFonts w:ascii="Open Sans" w:hAnsi="Open Sans" w:cs="Open Sans"/>
          <w:sz w:val="28"/>
          <w:szCs w:val="28"/>
          <w:lang w:val="de-DE"/>
        </w:rPr>
        <w:t xml:space="preserve"> </w:t>
      </w:r>
    </w:p>
    <w:p w14:paraId="1B8A3B2C" w14:textId="77777777" w:rsidR="00044903" w:rsidRPr="00135E4D" w:rsidRDefault="00044903" w:rsidP="001A01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lang w:val="de-DE"/>
        </w:rPr>
      </w:pPr>
    </w:p>
    <w:p w14:paraId="210CB60B" w14:textId="77777777" w:rsidR="00044903" w:rsidRPr="00135E4D" w:rsidRDefault="00044903" w:rsidP="001A01EE">
      <w:pPr>
        <w:pStyle w:val="berschrift1"/>
        <w:spacing w:before="0" w:line="360" w:lineRule="auto"/>
        <w:rPr>
          <w:rFonts w:cs="Open Sans"/>
          <w:sz w:val="28"/>
          <w:szCs w:val="28"/>
          <w:lang w:val="de-DE"/>
        </w:rPr>
      </w:pPr>
      <w:bookmarkStart w:id="3" w:name="_Toc103684854"/>
      <w:bookmarkStart w:id="4" w:name="_Toc118726733"/>
      <w:bookmarkStart w:id="5" w:name="_Toc150417421"/>
      <w:bookmarkStart w:id="6" w:name="_Toc503176056"/>
      <w:r w:rsidRPr="00135E4D">
        <w:rPr>
          <w:rFonts w:cs="Open Sans"/>
          <w:sz w:val="28"/>
          <w:szCs w:val="28"/>
          <w:lang w:val="de-DE"/>
        </w:rPr>
        <w:t>IMPRESSUM</w:t>
      </w:r>
      <w:bookmarkEnd w:id="3"/>
      <w:bookmarkEnd w:id="4"/>
      <w:bookmarkEnd w:id="5"/>
      <w:r w:rsidRPr="00135E4D">
        <w:rPr>
          <w:rFonts w:cs="Open Sans"/>
          <w:sz w:val="28"/>
          <w:szCs w:val="28"/>
          <w:lang w:val="de-DE"/>
        </w:rPr>
        <w:t xml:space="preserve"> </w:t>
      </w:r>
      <w:bookmarkEnd w:id="6"/>
    </w:p>
    <w:p w14:paraId="7FB07A2A" w14:textId="77777777" w:rsidR="00044903" w:rsidRPr="00135E4D" w:rsidRDefault="00044903" w:rsidP="001A01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lang w:val="de-DE"/>
        </w:rPr>
      </w:pPr>
      <w:r w:rsidRPr="00135E4D">
        <w:rPr>
          <w:rFonts w:ascii="Open Sans" w:hAnsi="Open Sans" w:cs="Open Sans"/>
          <w:sz w:val="28"/>
          <w:szCs w:val="28"/>
          <w:lang w:val="de-DE"/>
        </w:rPr>
        <w:t>[Logo: BSVÖ]</w:t>
      </w:r>
    </w:p>
    <w:p w14:paraId="304BA9F9" w14:textId="77777777" w:rsidR="00044903" w:rsidRPr="00135E4D" w:rsidRDefault="00044903" w:rsidP="001A01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135E4D">
        <w:rPr>
          <w:rFonts w:ascii="Open Sans" w:hAnsi="Open Sans" w:cs="Open Sans"/>
          <w:sz w:val="28"/>
          <w:szCs w:val="28"/>
        </w:rPr>
        <w:t>Der Durchblick</w:t>
      </w:r>
    </w:p>
    <w:p w14:paraId="61C49417" w14:textId="77777777" w:rsidR="00044903" w:rsidRPr="00135E4D" w:rsidRDefault="00044903" w:rsidP="001A01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135E4D">
        <w:rPr>
          <w:rFonts w:ascii="Open Sans" w:hAnsi="Open Sans" w:cs="Open Sans"/>
          <w:sz w:val="28"/>
          <w:szCs w:val="28"/>
        </w:rPr>
        <w:t>Mitteilungen des Blinden- und Sehbehindertenverbandes Österreich; Selbsthilfeorganisation blinder und sehbehinderter Menschen</w:t>
      </w:r>
    </w:p>
    <w:p w14:paraId="4D722001" w14:textId="538CC06B" w:rsidR="00044903" w:rsidRPr="00135E4D" w:rsidRDefault="00044903" w:rsidP="001A01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135E4D">
        <w:rPr>
          <w:rFonts w:ascii="Open Sans" w:hAnsi="Open Sans" w:cs="Open Sans"/>
          <w:sz w:val="28"/>
          <w:szCs w:val="28"/>
        </w:rPr>
        <w:t xml:space="preserve">Nr. </w:t>
      </w:r>
      <w:r w:rsidR="009C27F1" w:rsidRPr="00135E4D">
        <w:rPr>
          <w:rFonts w:ascii="Open Sans" w:hAnsi="Open Sans" w:cs="Open Sans"/>
          <w:sz w:val="28"/>
          <w:szCs w:val="28"/>
        </w:rPr>
        <w:t>2</w:t>
      </w:r>
      <w:r w:rsidRPr="00135E4D">
        <w:rPr>
          <w:rFonts w:ascii="Open Sans" w:hAnsi="Open Sans" w:cs="Open Sans"/>
          <w:sz w:val="28"/>
          <w:szCs w:val="28"/>
        </w:rPr>
        <w:t>/202</w:t>
      </w:r>
      <w:r w:rsidR="00E1704F" w:rsidRPr="00135E4D">
        <w:rPr>
          <w:rFonts w:ascii="Open Sans" w:hAnsi="Open Sans" w:cs="Open Sans"/>
          <w:sz w:val="28"/>
          <w:szCs w:val="28"/>
        </w:rPr>
        <w:t>3</w:t>
      </w:r>
      <w:r w:rsidRPr="00135E4D">
        <w:rPr>
          <w:rFonts w:ascii="Open Sans" w:hAnsi="Open Sans" w:cs="Open Sans"/>
          <w:sz w:val="28"/>
          <w:szCs w:val="28"/>
        </w:rPr>
        <w:t>, 7</w:t>
      </w:r>
      <w:r w:rsidR="00E1704F" w:rsidRPr="00135E4D">
        <w:rPr>
          <w:rFonts w:ascii="Open Sans" w:hAnsi="Open Sans" w:cs="Open Sans"/>
          <w:sz w:val="28"/>
          <w:szCs w:val="28"/>
        </w:rPr>
        <w:t>7</w:t>
      </w:r>
      <w:r w:rsidRPr="00135E4D">
        <w:rPr>
          <w:rFonts w:ascii="Open Sans" w:hAnsi="Open Sans" w:cs="Open Sans"/>
          <w:sz w:val="28"/>
          <w:szCs w:val="28"/>
        </w:rPr>
        <w:t>. Jahrgang</w:t>
      </w:r>
    </w:p>
    <w:p w14:paraId="2E42A48D" w14:textId="77777777" w:rsidR="00044903" w:rsidRPr="00135E4D" w:rsidRDefault="00044903" w:rsidP="001A01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135E4D">
        <w:rPr>
          <w:rFonts w:ascii="Open Sans" w:hAnsi="Open Sans" w:cs="Open Sans"/>
          <w:sz w:val="28"/>
          <w:szCs w:val="28"/>
        </w:rPr>
        <w:t xml:space="preserve">Blinden- und Sehbehindertenverband Österreich (BSVÖ), </w:t>
      </w:r>
      <w:r w:rsidRPr="00135E4D">
        <w:rPr>
          <w:rFonts w:ascii="Open Sans" w:hAnsi="Open Sans" w:cs="Open Sans"/>
          <w:sz w:val="28"/>
          <w:szCs w:val="28"/>
        </w:rPr>
        <w:br/>
        <w:t>Hietzinger Kai 85</w:t>
      </w:r>
      <w:r w:rsidRPr="00135E4D">
        <w:rPr>
          <w:rFonts w:ascii="Open Sans" w:hAnsi="Open Sans" w:cs="Open Sans"/>
          <w:sz w:val="28"/>
          <w:szCs w:val="28"/>
        </w:rPr>
        <w:br/>
        <w:t>1130 Wien</w:t>
      </w:r>
    </w:p>
    <w:p w14:paraId="4DAF7510" w14:textId="7C081018" w:rsidR="00044903" w:rsidRPr="00135E4D" w:rsidRDefault="00044903" w:rsidP="001A01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135E4D">
        <w:rPr>
          <w:rFonts w:ascii="Open Sans" w:hAnsi="Open Sans" w:cs="Open Sans"/>
          <w:sz w:val="28"/>
          <w:szCs w:val="28"/>
        </w:rPr>
        <w:t>ZVR-Zahl: 903235877</w:t>
      </w:r>
      <w:r w:rsidRPr="00135E4D">
        <w:rPr>
          <w:rFonts w:ascii="Open Sans" w:hAnsi="Open Sans" w:cs="Open Sans"/>
          <w:sz w:val="28"/>
          <w:szCs w:val="28"/>
        </w:rPr>
        <w:br/>
        <w:t>www.blindenverband.at</w:t>
      </w:r>
    </w:p>
    <w:p w14:paraId="5F2AB75C" w14:textId="77777777" w:rsidR="00044903" w:rsidRPr="00135E4D" w:rsidRDefault="00044903" w:rsidP="001A01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135E4D">
        <w:rPr>
          <w:rFonts w:ascii="Open Sans" w:hAnsi="Open Sans" w:cs="Open Sans"/>
          <w:sz w:val="28"/>
          <w:szCs w:val="28"/>
        </w:rPr>
        <w:lastRenderedPageBreak/>
        <w:t xml:space="preserve">Herausgeber: </w:t>
      </w:r>
      <w:r w:rsidRPr="00135E4D">
        <w:rPr>
          <w:rFonts w:ascii="Open Sans" w:hAnsi="Open Sans" w:cs="Open Sans"/>
          <w:sz w:val="28"/>
          <w:szCs w:val="28"/>
        </w:rPr>
        <w:br/>
        <w:t>Dr. Markus Wolf, Präsident</w:t>
      </w:r>
      <w:r w:rsidRPr="00135E4D">
        <w:rPr>
          <w:rFonts w:ascii="Open Sans" w:hAnsi="Open Sans" w:cs="Open Sans"/>
          <w:sz w:val="28"/>
          <w:szCs w:val="28"/>
        </w:rPr>
        <w:br/>
        <w:t xml:space="preserve">Tel.: + 43 1 9827584-200, Fax-DW: 209  </w:t>
      </w:r>
      <w:r w:rsidRPr="00135E4D">
        <w:rPr>
          <w:rFonts w:ascii="Open Sans" w:hAnsi="Open Sans" w:cs="Open Sans"/>
          <w:sz w:val="28"/>
          <w:szCs w:val="28"/>
        </w:rPr>
        <w:br/>
      </w:r>
      <w:proofErr w:type="spellStart"/>
      <w:r w:rsidRPr="00135E4D">
        <w:rPr>
          <w:rFonts w:ascii="Open Sans" w:hAnsi="Open Sans" w:cs="Open Sans"/>
          <w:sz w:val="28"/>
          <w:szCs w:val="28"/>
        </w:rPr>
        <w:t>e-mail</w:t>
      </w:r>
      <w:proofErr w:type="spellEnd"/>
      <w:r w:rsidRPr="00135E4D">
        <w:rPr>
          <w:rFonts w:ascii="Open Sans" w:hAnsi="Open Sans" w:cs="Open Sans"/>
          <w:sz w:val="28"/>
          <w:szCs w:val="28"/>
        </w:rPr>
        <w:t xml:space="preserve">: praesident@blindenverband.at </w:t>
      </w:r>
    </w:p>
    <w:p w14:paraId="21C766AA" w14:textId="77777777" w:rsidR="00E1704F" w:rsidRPr="00135E4D" w:rsidRDefault="00E1704F" w:rsidP="001A01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p>
    <w:p w14:paraId="04C92861" w14:textId="2BE8EC8B" w:rsidR="00044903" w:rsidRPr="00135E4D" w:rsidRDefault="00044903" w:rsidP="001A01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135E4D">
        <w:rPr>
          <w:rFonts w:ascii="Open Sans" w:hAnsi="Open Sans" w:cs="Open Sans"/>
          <w:sz w:val="28"/>
          <w:szCs w:val="28"/>
        </w:rPr>
        <w:t>Chefredakteurin</w:t>
      </w:r>
      <w:r w:rsidR="00E1704F" w:rsidRPr="00135E4D">
        <w:rPr>
          <w:rFonts w:ascii="Open Sans" w:hAnsi="Open Sans" w:cs="Open Sans"/>
          <w:sz w:val="28"/>
          <w:szCs w:val="28"/>
        </w:rPr>
        <w:t xml:space="preserve">, </w:t>
      </w:r>
      <w:proofErr w:type="spellStart"/>
      <w:r w:rsidR="00E1704F" w:rsidRPr="00135E4D">
        <w:rPr>
          <w:rFonts w:ascii="Open Sans" w:hAnsi="Open Sans" w:cs="Open Sans"/>
          <w:sz w:val="28"/>
          <w:szCs w:val="28"/>
        </w:rPr>
        <w:t>Aboverwaltung</w:t>
      </w:r>
      <w:proofErr w:type="spellEnd"/>
      <w:r w:rsidRPr="00135E4D">
        <w:rPr>
          <w:rFonts w:ascii="Open Sans" w:hAnsi="Open Sans" w:cs="Open Sans"/>
          <w:sz w:val="28"/>
          <w:szCs w:val="28"/>
        </w:rPr>
        <w:br/>
        <w:t>Dr. Iris Gassenbauer, PR-Referat</w:t>
      </w:r>
      <w:r w:rsidRPr="00135E4D">
        <w:rPr>
          <w:rFonts w:ascii="Open Sans" w:hAnsi="Open Sans" w:cs="Open Sans"/>
          <w:sz w:val="28"/>
          <w:szCs w:val="28"/>
        </w:rPr>
        <w:br/>
        <w:t xml:space="preserve">Tel.: + 43 1 9827584-202, Fax-DW: 209 </w:t>
      </w:r>
      <w:r w:rsidRPr="00135E4D">
        <w:rPr>
          <w:rFonts w:ascii="Open Sans" w:hAnsi="Open Sans" w:cs="Open Sans"/>
          <w:sz w:val="28"/>
          <w:szCs w:val="28"/>
        </w:rPr>
        <w:br/>
      </w:r>
      <w:proofErr w:type="spellStart"/>
      <w:r w:rsidRPr="00135E4D">
        <w:rPr>
          <w:rFonts w:ascii="Open Sans" w:hAnsi="Open Sans" w:cs="Open Sans"/>
          <w:sz w:val="28"/>
          <w:szCs w:val="28"/>
        </w:rPr>
        <w:t>e-mail</w:t>
      </w:r>
      <w:proofErr w:type="spellEnd"/>
      <w:r w:rsidRPr="00135E4D">
        <w:rPr>
          <w:rFonts w:ascii="Open Sans" w:hAnsi="Open Sans" w:cs="Open Sans"/>
          <w:sz w:val="28"/>
          <w:szCs w:val="28"/>
        </w:rPr>
        <w:t xml:space="preserve">: </w:t>
      </w:r>
      <w:r w:rsidR="00E1704F" w:rsidRPr="00135E4D">
        <w:rPr>
          <w:rFonts w:ascii="Open Sans" w:hAnsi="Open Sans" w:cs="Open Sans"/>
          <w:sz w:val="28"/>
          <w:szCs w:val="28"/>
        </w:rPr>
        <w:t>pr</w:t>
      </w:r>
      <w:r w:rsidRPr="00135E4D">
        <w:rPr>
          <w:rFonts w:ascii="Open Sans" w:hAnsi="Open Sans" w:cs="Open Sans"/>
          <w:sz w:val="28"/>
          <w:szCs w:val="28"/>
        </w:rPr>
        <w:t xml:space="preserve">@blindenverband.at </w:t>
      </w:r>
    </w:p>
    <w:p w14:paraId="7D9843C0" w14:textId="77777777" w:rsidR="00E1704F" w:rsidRPr="00135E4D" w:rsidRDefault="00E1704F" w:rsidP="00FA5ADC">
      <w:pPr>
        <w:pStyle w:val="EinfAbs"/>
        <w:spacing w:line="360" w:lineRule="auto"/>
        <w:jc w:val="both"/>
        <w:rPr>
          <w:rFonts w:ascii="Open Sans" w:hAnsi="Open Sans" w:cs="Open Sans"/>
          <w:b/>
          <w:bCs/>
          <w:sz w:val="28"/>
          <w:szCs w:val="28"/>
        </w:rPr>
      </w:pPr>
    </w:p>
    <w:p w14:paraId="61238EA9" w14:textId="79BA5D3F" w:rsidR="00E1704F" w:rsidRPr="00135E4D" w:rsidRDefault="00E1704F" w:rsidP="00FA5ADC">
      <w:pPr>
        <w:pStyle w:val="EinfAbs"/>
        <w:spacing w:line="360" w:lineRule="auto"/>
        <w:jc w:val="both"/>
        <w:rPr>
          <w:rFonts w:ascii="Open Sans" w:hAnsi="Open Sans" w:cs="Open Sans"/>
          <w:sz w:val="28"/>
          <w:szCs w:val="28"/>
        </w:rPr>
      </w:pPr>
      <w:r w:rsidRPr="00135E4D">
        <w:rPr>
          <w:rFonts w:ascii="Open Sans" w:hAnsi="Open Sans" w:cs="Open Sans"/>
          <w:sz w:val="28"/>
          <w:szCs w:val="28"/>
        </w:rPr>
        <w:t>Druck</w:t>
      </w:r>
    </w:p>
    <w:p w14:paraId="2C24D777" w14:textId="77777777" w:rsidR="00E1704F" w:rsidRPr="00135E4D" w:rsidRDefault="00E1704F" w:rsidP="00FA5ADC">
      <w:pPr>
        <w:pStyle w:val="EinfAbs"/>
        <w:spacing w:line="360" w:lineRule="auto"/>
        <w:jc w:val="both"/>
        <w:rPr>
          <w:rFonts w:ascii="Open Sans" w:hAnsi="Open Sans" w:cs="Open Sans"/>
          <w:sz w:val="28"/>
          <w:szCs w:val="28"/>
        </w:rPr>
      </w:pPr>
      <w:r w:rsidRPr="00135E4D">
        <w:rPr>
          <w:rFonts w:ascii="Open Sans" w:hAnsi="Open Sans" w:cs="Open Sans"/>
          <w:sz w:val="28"/>
          <w:szCs w:val="28"/>
        </w:rPr>
        <w:t>Salzkammergut Druck Mittermüller</w:t>
      </w:r>
    </w:p>
    <w:p w14:paraId="403D7567" w14:textId="3F7AB73D" w:rsidR="00044903" w:rsidRPr="00135E4D" w:rsidRDefault="00000000" w:rsidP="00FA5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hyperlink r:id="rId8" w:history="1">
        <w:r w:rsidR="00E1704F" w:rsidRPr="00135E4D">
          <w:rPr>
            <w:rStyle w:val="Hyperlink"/>
            <w:rFonts w:ascii="Open Sans" w:hAnsi="Open Sans" w:cs="Open Sans"/>
            <w:sz w:val="28"/>
            <w:szCs w:val="28"/>
          </w:rPr>
          <w:t>www.salzkammergut-druck.at</w:t>
        </w:r>
      </w:hyperlink>
    </w:p>
    <w:p w14:paraId="45C8D6DC" w14:textId="77777777" w:rsidR="00E1704F" w:rsidRPr="00135E4D" w:rsidRDefault="00E1704F" w:rsidP="00FA5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p>
    <w:p w14:paraId="10CDC1A5" w14:textId="77777777" w:rsidR="00044903" w:rsidRPr="00135E4D" w:rsidRDefault="00044903" w:rsidP="00FA5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135E4D">
        <w:rPr>
          <w:rFonts w:ascii="Open Sans" w:hAnsi="Open Sans" w:cs="Open Sans"/>
          <w:sz w:val="28"/>
          <w:szCs w:val="28"/>
        </w:rPr>
        <w:t>Offenlegung gem. § 25 Mediengesetz</w:t>
      </w:r>
    </w:p>
    <w:p w14:paraId="408A8685" w14:textId="49D1D870" w:rsidR="00044903" w:rsidRPr="00135E4D" w:rsidRDefault="00044903" w:rsidP="00FA5A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135E4D">
        <w:rPr>
          <w:rFonts w:ascii="Open Sans" w:hAnsi="Open Sans" w:cs="Open Sans"/>
          <w:sz w:val="28"/>
          <w:szCs w:val="28"/>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Obleuten der Landesorganisationen Heinz Pfeifer, </w:t>
      </w:r>
      <w:r w:rsidR="00876748" w:rsidRPr="00135E4D">
        <w:rPr>
          <w:rFonts w:ascii="Open Sans" w:hAnsi="Open Sans" w:cs="Open Sans"/>
          <w:sz w:val="28"/>
          <w:szCs w:val="28"/>
        </w:rPr>
        <w:t>Susanne Breitwieser</w:t>
      </w:r>
      <w:r w:rsidRPr="00135E4D">
        <w:rPr>
          <w:rFonts w:ascii="Open Sans" w:hAnsi="Open Sans" w:cs="Open Sans"/>
          <w:sz w:val="28"/>
          <w:szCs w:val="28"/>
        </w:rPr>
        <w:t xml:space="preserve">, Josef Schinwald, Christian Schoier, Sabine Karrer, </w:t>
      </w:r>
      <w:r w:rsidRPr="00135E4D">
        <w:rPr>
          <w:rFonts w:ascii="Open Sans" w:hAnsi="Open Sans" w:cs="Open Sans"/>
          <w:sz w:val="28"/>
          <w:szCs w:val="28"/>
        </w:rPr>
        <w:lastRenderedPageBreak/>
        <w:t>Dieter Wolter und Kurt Prall, dem Kassier Gerhard Schmelzer sowie de</w:t>
      </w:r>
      <w:r w:rsidR="006D641E" w:rsidRPr="00135E4D">
        <w:rPr>
          <w:rFonts w:ascii="Open Sans" w:hAnsi="Open Sans" w:cs="Open Sans"/>
          <w:sz w:val="28"/>
          <w:szCs w:val="28"/>
        </w:rPr>
        <w:t>m</w:t>
      </w:r>
      <w:r w:rsidRPr="00135E4D">
        <w:rPr>
          <w:rFonts w:ascii="Open Sans" w:hAnsi="Open Sans" w:cs="Open Sans"/>
          <w:sz w:val="28"/>
          <w:szCs w:val="28"/>
        </w:rPr>
        <w:t xml:space="preserve"> Schriftführer</w:t>
      </w:r>
      <w:r w:rsidR="004E2EBC" w:rsidRPr="00135E4D">
        <w:rPr>
          <w:rFonts w:ascii="Open Sans" w:hAnsi="Open Sans" w:cs="Open Sans"/>
          <w:sz w:val="28"/>
          <w:szCs w:val="28"/>
        </w:rPr>
        <w:t xml:space="preserve"> Hubert Binder</w:t>
      </w:r>
      <w:r w:rsidRPr="00135E4D">
        <w:rPr>
          <w:rFonts w:ascii="Open Sans" w:hAnsi="Open Sans" w:cs="Open Sans"/>
          <w:sz w:val="28"/>
          <w:szCs w:val="28"/>
        </w:rPr>
        <w:t>.</w:t>
      </w:r>
    </w:p>
    <w:p w14:paraId="1D578345" w14:textId="77777777" w:rsidR="00044903" w:rsidRPr="00135E4D" w:rsidRDefault="00044903" w:rsidP="00C20F4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135E4D">
        <w:rPr>
          <w:rFonts w:ascii="Open Sans" w:hAnsi="Open Sans" w:cs="Open Sans"/>
          <w:sz w:val="28"/>
          <w:szCs w:val="28"/>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14:paraId="4153B792" w14:textId="77777777" w:rsidR="00044903" w:rsidRPr="00135E4D" w:rsidRDefault="00044903" w:rsidP="00FA5ADC">
      <w:pPr>
        <w:spacing w:after="0" w:line="360" w:lineRule="auto"/>
        <w:jc w:val="both"/>
        <w:rPr>
          <w:rFonts w:ascii="Open Sans" w:hAnsi="Open Sans" w:cs="Open Sans"/>
          <w:sz w:val="28"/>
          <w:szCs w:val="28"/>
        </w:rPr>
      </w:pPr>
      <w:r w:rsidRPr="00135E4D">
        <w:rPr>
          <w:rFonts w:ascii="Open Sans" w:hAnsi="Open Sans" w:cs="Open Sans"/>
          <w:sz w:val="28"/>
          <w:szCs w:val="28"/>
        </w:rPr>
        <w:t>Coverbild: Gassenbauer (BSVÖ)</w:t>
      </w:r>
    </w:p>
    <w:p w14:paraId="43B63D25" w14:textId="77777777" w:rsidR="00044903" w:rsidRPr="00135E4D" w:rsidRDefault="00044903" w:rsidP="00FA5ADC">
      <w:pPr>
        <w:spacing w:after="0" w:line="360" w:lineRule="auto"/>
        <w:jc w:val="both"/>
        <w:rPr>
          <w:rFonts w:ascii="Open Sans" w:hAnsi="Open Sans" w:cs="Open Sans"/>
          <w:sz w:val="28"/>
          <w:szCs w:val="28"/>
        </w:rPr>
      </w:pPr>
    </w:p>
    <w:p w14:paraId="41549DDE" w14:textId="053E340F" w:rsidR="00044903" w:rsidRPr="00135E4D" w:rsidRDefault="00044903" w:rsidP="00C20F4F">
      <w:pPr>
        <w:pStyle w:val="berschrift1"/>
        <w:spacing w:before="0" w:line="360" w:lineRule="auto"/>
        <w:jc w:val="both"/>
        <w:rPr>
          <w:rFonts w:cs="Open Sans"/>
        </w:rPr>
      </w:pPr>
      <w:bookmarkStart w:id="7" w:name="_Toc103684855"/>
      <w:bookmarkStart w:id="8" w:name="_Toc118726734"/>
      <w:bookmarkStart w:id="9" w:name="_Toc150417422"/>
      <w:r w:rsidRPr="00135E4D">
        <w:rPr>
          <w:rFonts w:cs="Open Sans"/>
        </w:rPr>
        <w:t>Inserat Sehkreis</w:t>
      </w:r>
      <w:bookmarkEnd w:id="7"/>
      <w:bookmarkEnd w:id="8"/>
      <w:r w:rsidRPr="00135E4D">
        <w:rPr>
          <w:rFonts w:cs="Open Sans"/>
        </w:rPr>
        <w:t xml:space="preserve"> </w:t>
      </w:r>
      <w:r w:rsidR="001A01EE" w:rsidRPr="00135E4D">
        <w:rPr>
          <w:rFonts w:cs="Open Sans"/>
        </w:rPr>
        <w:t xml:space="preserve"> </w:t>
      </w:r>
      <w:bookmarkEnd w:id="9"/>
    </w:p>
    <w:p w14:paraId="2F5609FC" w14:textId="66AA2F9E" w:rsidR="00535627" w:rsidRPr="00135E4D" w:rsidRDefault="00C20F4F" w:rsidP="00C20F4F">
      <w:pPr>
        <w:pStyle w:val="Default"/>
        <w:spacing w:line="360" w:lineRule="auto"/>
        <w:jc w:val="both"/>
        <w:rPr>
          <w:rFonts w:ascii="Open Sans" w:hAnsi="Open Sans" w:cs="Open Sans"/>
          <w:sz w:val="28"/>
          <w:szCs w:val="28"/>
        </w:rPr>
      </w:pPr>
      <w:r w:rsidRPr="00135E4D">
        <w:rPr>
          <w:rFonts w:ascii="Open Sans" w:hAnsi="Open Sans" w:cs="Open Sans"/>
          <w:sz w:val="28"/>
          <w:szCs w:val="28"/>
        </w:rPr>
        <w:t>Sehkreis – Sehhilfen Beratung</w:t>
      </w:r>
    </w:p>
    <w:p w14:paraId="3A59E6E9" w14:textId="2176117A" w:rsidR="00C20F4F" w:rsidRPr="00135E4D" w:rsidRDefault="00C20F4F" w:rsidP="00C20F4F">
      <w:pPr>
        <w:pStyle w:val="Default"/>
        <w:spacing w:line="360" w:lineRule="auto"/>
        <w:jc w:val="both"/>
        <w:rPr>
          <w:rFonts w:ascii="Open Sans" w:hAnsi="Open Sans" w:cs="Open Sans"/>
          <w:sz w:val="28"/>
          <w:szCs w:val="28"/>
        </w:rPr>
      </w:pPr>
      <w:r w:rsidRPr="00135E4D">
        <w:rPr>
          <w:rFonts w:ascii="Open Sans" w:hAnsi="Open Sans" w:cs="Open Sans"/>
          <w:sz w:val="28"/>
          <w:szCs w:val="28"/>
        </w:rPr>
        <w:t>…im Geschäft oder bei Ihnen zu Hause</w:t>
      </w:r>
    </w:p>
    <w:p w14:paraId="3280D726" w14:textId="25C0FCA7" w:rsidR="00C20F4F" w:rsidRPr="00135E4D" w:rsidRDefault="00C20F4F" w:rsidP="00C20F4F">
      <w:pPr>
        <w:pStyle w:val="Default"/>
        <w:spacing w:line="360" w:lineRule="auto"/>
        <w:jc w:val="both"/>
        <w:rPr>
          <w:rFonts w:ascii="Open Sans" w:hAnsi="Open Sans" w:cs="Open Sans"/>
          <w:sz w:val="28"/>
          <w:szCs w:val="28"/>
        </w:rPr>
      </w:pPr>
      <w:r w:rsidRPr="00135E4D">
        <w:rPr>
          <w:rFonts w:ascii="Open Sans" w:hAnsi="Open Sans" w:cs="Open Sans"/>
          <w:sz w:val="28"/>
          <w:szCs w:val="28"/>
        </w:rPr>
        <w:t xml:space="preserve">Neue Weiterentwicklung! </w:t>
      </w:r>
    </w:p>
    <w:p w14:paraId="412E63D6" w14:textId="77777777" w:rsidR="00C20F4F" w:rsidRPr="00C20F4F" w:rsidRDefault="00C20F4F" w:rsidP="00C20F4F">
      <w:pPr>
        <w:autoSpaceDE w:val="0"/>
        <w:autoSpaceDN w:val="0"/>
        <w:adjustRightInd w:val="0"/>
        <w:spacing w:after="0" w:line="360" w:lineRule="auto"/>
        <w:rPr>
          <w:rFonts w:ascii="Open Sans" w:eastAsiaTheme="minorHAnsi" w:hAnsi="Open Sans" w:cs="Open Sans"/>
          <w:color w:val="000000"/>
          <w:sz w:val="24"/>
          <w:szCs w:val="24"/>
          <w:lang w:val="de-DE"/>
        </w:rPr>
      </w:pPr>
    </w:p>
    <w:p w14:paraId="6D9A2E27" w14:textId="7544FF7A" w:rsidR="00C20F4F" w:rsidRPr="00C20F4F" w:rsidRDefault="00C20F4F" w:rsidP="00C20F4F">
      <w:pPr>
        <w:spacing w:line="360" w:lineRule="auto"/>
        <w:rPr>
          <w:rFonts w:ascii="Open Sans" w:hAnsi="Open Sans" w:cs="Open Sans"/>
          <w:sz w:val="28"/>
          <w:szCs w:val="28"/>
          <w:lang w:val="de-DE"/>
        </w:rPr>
      </w:pPr>
      <w:r w:rsidRPr="00C20F4F">
        <w:rPr>
          <w:rFonts w:ascii="Open Sans" w:hAnsi="Open Sans" w:cs="Open Sans"/>
          <w:sz w:val="28"/>
          <w:szCs w:val="28"/>
          <w:lang w:val="de-DE"/>
        </w:rPr>
        <w:t xml:space="preserve">Halterung + Software-Update für die </w:t>
      </w:r>
      <w:proofErr w:type="spellStart"/>
      <w:r w:rsidRPr="00C20F4F">
        <w:rPr>
          <w:rFonts w:ascii="Open Sans" w:hAnsi="Open Sans" w:cs="Open Sans"/>
          <w:sz w:val="28"/>
          <w:szCs w:val="28"/>
          <w:lang w:val="de-DE"/>
        </w:rPr>
        <w:t>OrCam</w:t>
      </w:r>
      <w:proofErr w:type="spellEnd"/>
      <w:r w:rsidRPr="00C20F4F">
        <w:rPr>
          <w:rFonts w:ascii="Open Sans" w:hAnsi="Open Sans" w:cs="Open Sans"/>
          <w:sz w:val="28"/>
          <w:szCs w:val="28"/>
          <w:lang w:val="de-DE"/>
        </w:rPr>
        <w:t xml:space="preserve"> Read </w:t>
      </w:r>
    </w:p>
    <w:p w14:paraId="70864A27" w14:textId="7309E17B" w:rsidR="00C20F4F" w:rsidRPr="00C20F4F" w:rsidRDefault="00C20F4F" w:rsidP="00C20F4F">
      <w:pPr>
        <w:spacing w:line="360" w:lineRule="auto"/>
        <w:rPr>
          <w:rFonts w:ascii="Open Sans" w:hAnsi="Open Sans" w:cs="Open Sans"/>
          <w:sz w:val="28"/>
          <w:szCs w:val="28"/>
          <w:lang w:val="de-DE"/>
        </w:rPr>
      </w:pPr>
      <w:r w:rsidRPr="00C20F4F">
        <w:rPr>
          <w:rFonts w:ascii="Open Sans" w:eastAsiaTheme="majorEastAsia" w:hAnsi="Open Sans" w:cs="Open Sans"/>
          <w:sz w:val="28"/>
          <w:szCs w:val="28"/>
          <w:lang w:val="de-DE"/>
        </w:rPr>
        <w:t xml:space="preserve">Die Möglichkeiten der </w:t>
      </w:r>
      <w:proofErr w:type="spellStart"/>
      <w:r w:rsidRPr="00C20F4F">
        <w:rPr>
          <w:rFonts w:ascii="Open Sans" w:eastAsiaTheme="majorEastAsia" w:hAnsi="Open Sans" w:cs="Open Sans"/>
          <w:sz w:val="28"/>
          <w:szCs w:val="28"/>
          <w:lang w:val="de-DE"/>
        </w:rPr>
        <w:t>OrCam</w:t>
      </w:r>
      <w:proofErr w:type="spellEnd"/>
      <w:r w:rsidRPr="00C20F4F">
        <w:rPr>
          <w:rFonts w:ascii="Open Sans" w:eastAsiaTheme="majorEastAsia" w:hAnsi="Open Sans" w:cs="Open Sans"/>
          <w:sz w:val="28"/>
          <w:szCs w:val="28"/>
          <w:lang w:val="de-DE"/>
        </w:rPr>
        <w:t xml:space="preserve"> Read wurden erweitert und bieten dadurch ein ganz neues Leseerlebnis...</w:t>
      </w:r>
    </w:p>
    <w:p w14:paraId="6C66F643" w14:textId="5D1C16C1" w:rsidR="00C20F4F" w:rsidRPr="00C20F4F" w:rsidRDefault="00C20F4F" w:rsidP="00C20F4F">
      <w:pPr>
        <w:spacing w:line="360" w:lineRule="auto"/>
        <w:rPr>
          <w:rFonts w:ascii="Open Sans" w:hAnsi="Open Sans" w:cs="Open Sans"/>
          <w:sz w:val="28"/>
          <w:szCs w:val="28"/>
          <w:lang w:val="de-DE"/>
        </w:rPr>
      </w:pPr>
      <w:r w:rsidRPr="00C20F4F">
        <w:rPr>
          <w:rFonts w:ascii="Open Sans" w:eastAsiaTheme="majorEastAsia" w:hAnsi="Open Sans" w:cs="Open Sans"/>
          <w:sz w:val="28"/>
          <w:szCs w:val="28"/>
          <w:lang w:val="de-DE"/>
        </w:rPr>
        <w:t xml:space="preserve">Für ein komfortables Lesevergnügen zuhause, platzieren Sie die </w:t>
      </w:r>
      <w:proofErr w:type="spellStart"/>
      <w:r w:rsidRPr="00C20F4F">
        <w:rPr>
          <w:rFonts w:ascii="Open Sans" w:eastAsiaTheme="majorEastAsia" w:hAnsi="Open Sans" w:cs="Open Sans"/>
          <w:sz w:val="28"/>
          <w:szCs w:val="28"/>
          <w:lang w:val="de-DE"/>
        </w:rPr>
        <w:t>OrCam</w:t>
      </w:r>
      <w:proofErr w:type="spellEnd"/>
      <w:r w:rsidRPr="00C20F4F">
        <w:rPr>
          <w:rFonts w:ascii="Open Sans" w:eastAsiaTheme="majorEastAsia" w:hAnsi="Open Sans" w:cs="Open Sans"/>
          <w:sz w:val="28"/>
          <w:szCs w:val="28"/>
          <w:lang w:val="de-DE"/>
        </w:rPr>
        <w:t xml:space="preserve"> Read in die neue optional erhältliche Halterung und zeigen mit dem Zeigefinger auf den darunterliegenden Text der Sie interessiert. Schon in der nächsten Sekunde beginnt </w:t>
      </w:r>
    </w:p>
    <w:p w14:paraId="38C313C3" w14:textId="79FBC2A7" w:rsidR="00C20F4F" w:rsidRPr="00135E4D" w:rsidRDefault="00C20F4F" w:rsidP="00C20F4F">
      <w:pPr>
        <w:spacing w:line="360" w:lineRule="auto"/>
        <w:rPr>
          <w:rFonts w:ascii="Open Sans" w:eastAsiaTheme="majorEastAsia" w:hAnsi="Open Sans" w:cs="Open Sans"/>
          <w:sz w:val="28"/>
          <w:szCs w:val="28"/>
        </w:rPr>
      </w:pPr>
      <w:proofErr w:type="spellStart"/>
      <w:r w:rsidRPr="00C20F4F">
        <w:rPr>
          <w:rFonts w:ascii="Open Sans" w:eastAsiaTheme="majorEastAsia" w:hAnsi="Open Sans" w:cs="Open Sans"/>
          <w:sz w:val="28"/>
          <w:szCs w:val="28"/>
          <w:lang w:val="de-DE"/>
        </w:rPr>
        <w:t>OrCam</w:t>
      </w:r>
      <w:proofErr w:type="spellEnd"/>
      <w:r w:rsidRPr="00C20F4F">
        <w:rPr>
          <w:rFonts w:ascii="Open Sans" w:eastAsiaTheme="majorEastAsia" w:hAnsi="Open Sans" w:cs="Open Sans"/>
          <w:sz w:val="28"/>
          <w:szCs w:val="28"/>
          <w:lang w:val="de-DE"/>
        </w:rPr>
        <w:t xml:space="preserve"> diesen Bereich automatisch vorzulesen. Sie müssen keinen einzigen Knopf mehr dabei </w:t>
      </w:r>
      <w:proofErr w:type="spellStart"/>
      <w:r w:rsidRPr="00135E4D">
        <w:rPr>
          <w:rFonts w:ascii="Open Sans" w:eastAsiaTheme="majorEastAsia" w:hAnsi="Open Sans" w:cs="Open Sans"/>
          <w:sz w:val="28"/>
          <w:szCs w:val="28"/>
          <w:lang w:val="de-DE"/>
        </w:rPr>
        <w:t>dr</w:t>
      </w:r>
      <w:r w:rsidRPr="00135E4D">
        <w:rPr>
          <w:rFonts w:ascii="Open Sans" w:eastAsiaTheme="majorEastAsia" w:hAnsi="Open Sans" w:cs="Open Sans"/>
          <w:sz w:val="28"/>
          <w:szCs w:val="28"/>
        </w:rPr>
        <w:t>ücken</w:t>
      </w:r>
      <w:proofErr w:type="spellEnd"/>
      <w:r w:rsidRPr="00135E4D">
        <w:rPr>
          <w:rFonts w:ascii="Open Sans" w:eastAsiaTheme="majorEastAsia" w:hAnsi="Open Sans" w:cs="Open Sans"/>
          <w:sz w:val="28"/>
          <w:szCs w:val="28"/>
        </w:rPr>
        <w:t>.</w:t>
      </w:r>
    </w:p>
    <w:p w14:paraId="0E7D9254" w14:textId="3E5FCDEF" w:rsidR="00535627" w:rsidRPr="00135E4D" w:rsidRDefault="00C20F4F" w:rsidP="009B0AED">
      <w:pPr>
        <w:spacing w:line="360" w:lineRule="auto"/>
        <w:rPr>
          <w:rStyle w:val="A6"/>
          <w:rFonts w:ascii="Open Sans" w:hAnsi="Open Sans" w:cs="Open Sans"/>
          <w:sz w:val="28"/>
          <w:szCs w:val="28"/>
        </w:rPr>
      </w:pPr>
      <w:r w:rsidRPr="00135E4D">
        <w:rPr>
          <w:rFonts w:ascii="Open Sans" w:eastAsiaTheme="majorEastAsia" w:hAnsi="Open Sans" w:cs="Open Sans"/>
          <w:sz w:val="28"/>
          <w:szCs w:val="28"/>
        </w:rPr>
        <w:lastRenderedPageBreak/>
        <w:t xml:space="preserve">Wieder verfügbar: </w:t>
      </w:r>
      <w:r w:rsidRPr="00135E4D">
        <w:rPr>
          <w:rStyle w:val="A6"/>
          <w:rFonts w:ascii="Open Sans" w:hAnsi="Open Sans" w:cs="Open Sans"/>
          <w:sz w:val="28"/>
          <w:szCs w:val="28"/>
        </w:rPr>
        <w:t>R</w:t>
      </w:r>
      <w:r w:rsidR="00535627" w:rsidRPr="00135E4D">
        <w:rPr>
          <w:rStyle w:val="A6"/>
          <w:rFonts w:ascii="Open Sans" w:hAnsi="Open Sans" w:cs="Open Sans"/>
          <w:sz w:val="28"/>
          <w:szCs w:val="28"/>
        </w:rPr>
        <w:t>epariert statt ausrangiert...lautet auch das SEHKREIS-Motto. Durch uns als Partnerbetrieb können Sie Ihre Lesehilfe mit einer Unterstützung bis zu € 200.- reparieren lassen.</w:t>
      </w:r>
    </w:p>
    <w:p w14:paraId="3B99E649" w14:textId="258CC9A7" w:rsidR="00AA3841" w:rsidRPr="00135E4D" w:rsidRDefault="00AA3841" w:rsidP="00C20F4F">
      <w:pPr>
        <w:spacing w:after="0" w:line="360" w:lineRule="auto"/>
        <w:jc w:val="both"/>
        <w:rPr>
          <w:rStyle w:val="A6"/>
          <w:rFonts w:ascii="Open Sans" w:hAnsi="Open Sans" w:cs="Open Sans"/>
          <w:sz w:val="28"/>
          <w:szCs w:val="28"/>
        </w:rPr>
      </w:pPr>
      <w:r w:rsidRPr="00135E4D">
        <w:rPr>
          <w:rStyle w:val="A6"/>
          <w:rFonts w:ascii="Open Sans" w:hAnsi="Open Sans" w:cs="Open Sans"/>
          <w:sz w:val="28"/>
          <w:szCs w:val="28"/>
        </w:rPr>
        <w:t>[Logo: Offizieller Reparatur Bonus Partnerbetrieb]</w:t>
      </w:r>
    </w:p>
    <w:p w14:paraId="79834278" w14:textId="77777777" w:rsidR="00AA3841" w:rsidRPr="00135E4D" w:rsidRDefault="00AA3841" w:rsidP="00C20F4F">
      <w:pPr>
        <w:spacing w:after="0" w:line="360" w:lineRule="auto"/>
        <w:rPr>
          <w:rFonts w:ascii="Open Sans" w:hAnsi="Open Sans" w:cs="Open Sans"/>
          <w:sz w:val="28"/>
          <w:szCs w:val="28"/>
        </w:rPr>
      </w:pPr>
    </w:p>
    <w:p w14:paraId="64CAFB35" w14:textId="3408B8BC" w:rsidR="00044903" w:rsidRPr="00135E4D" w:rsidRDefault="00044903" w:rsidP="00C20F4F">
      <w:pPr>
        <w:spacing w:after="0" w:line="360" w:lineRule="auto"/>
        <w:rPr>
          <w:rFonts w:ascii="Open Sans" w:hAnsi="Open Sans" w:cs="Open Sans"/>
          <w:sz w:val="28"/>
          <w:szCs w:val="28"/>
        </w:rPr>
      </w:pPr>
      <w:r w:rsidRPr="00135E4D">
        <w:rPr>
          <w:rFonts w:ascii="Open Sans" w:hAnsi="Open Sans" w:cs="Open Sans"/>
          <w:sz w:val="28"/>
          <w:szCs w:val="28"/>
        </w:rPr>
        <w:t>SEHKREIS GmbH</w:t>
      </w:r>
      <w:r w:rsidRPr="00135E4D">
        <w:rPr>
          <w:rFonts w:ascii="Open Sans" w:hAnsi="Open Sans" w:cs="Open Sans"/>
          <w:sz w:val="28"/>
          <w:szCs w:val="28"/>
        </w:rPr>
        <w:br/>
        <w:t>Schönbrunner Stra</w:t>
      </w:r>
      <w:r w:rsidR="00535627" w:rsidRPr="00135E4D">
        <w:rPr>
          <w:rFonts w:ascii="Open Sans" w:hAnsi="Open Sans" w:cs="Open Sans"/>
          <w:sz w:val="28"/>
          <w:szCs w:val="28"/>
        </w:rPr>
        <w:t>ß</w:t>
      </w:r>
      <w:r w:rsidRPr="00135E4D">
        <w:rPr>
          <w:rFonts w:ascii="Open Sans" w:hAnsi="Open Sans" w:cs="Open Sans"/>
          <w:sz w:val="28"/>
          <w:szCs w:val="28"/>
        </w:rPr>
        <w:t xml:space="preserve">e 195 </w:t>
      </w:r>
      <w:r w:rsidRPr="00135E4D">
        <w:rPr>
          <w:rFonts w:ascii="Open Sans" w:hAnsi="Open Sans" w:cs="Open Sans"/>
          <w:sz w:val="28"/>
          <w:szCs w:val="28"/>
        </w:rPr>
        <w:br/>
        <w:t>1120 Wien</w:t>
      </w:r>
    </w:p>
    <w:p w14:paraId="5A1405DB" w14:textId="77777777" w:rsidR="00044903" w:rsidRPr="00135E4D" w:rsidRDefault="00044903" w:rsidP="00C20F4F">
      <w:pPr>
        <w:spacing w:after="0" w:line="360" w:lineRule="auto"/>
        <w:rPr>
          <w:rStyle w:val="Hyperlink"/>
          <w:rFonts w:ascii="Open Sans" w:hAnsi="Open Sans" w:cs="Open Sans"/>
          <w:color w:val="auto"/>
          <w:sz w:val="28"/>
          <w:szCs w:val="28"/>
        </w:rPr>
      </w:pPr>
      <w:r w:rsidRPr="00135E4D">
        <w:rPr>
          <w:rFonts w:ascii="Open Sans" w:hAnsi="Open Sans" w:cs="Open Sans"/>
          <w:sz w:val="28"/>
          <w:szCs w:val="28"/>
        </w:rPr>
        <w:t>01/9977298</w:t>
      </w:r>
      <w:r w:rsidRPr="00135E4D">
        <w:rPr>
          <w:rFonts w:ascii="Open Sans" w:hAnsi="Open Sans" w:cs="Open Sans"/>
          <w:sz w:val="28"/>
          <w:szCs w:val="28"/>
        </w:rPr>
        <w:br/>
      </w:r>
      <w:hyperlink r:id="rId9" w:history="1">
        <w:r w:rsidRPr="00135E4D">
          <w:rPr>
            <w:rStyle w:val="Hyperlink"/>
            <w:rFonts w:ascii="Open Sans" w:hAnsi="Open Sans" w:cs="Open Sans"/>
            <w:color w:val="auto"/>
            <w:sz w:val="28"/>
            <w:szCs w:val="28"/>
          </w:rPr>
          <w:t>info@sehkreis.at</w:t>
        </w:r>
      </w:hyperlink>
      <w:r w:rsidRPr="00135E4D">
        <w:rPr>
          <w:rFonts w:ascii="Open Sans" w:hAnsi="Open Sans" w:cs="Open Sans"/>
          <w:sz w:val="28"/>
          <w:szCs w:val="28"/>
        </w:rPr>
        <w:br/>
      </w:r>
      <w:hyperlink r:id="rId10" w:history="1">
        <w:r w:rsidRPr="00135E4D">
          <w:rPr>
            <w:rStyle w:val="Hyperlink"/>
            <w:rFonts w:ascii="Open Sans" w:hAnsi="Open Sans" w:cs="Open Sans"/>
            <w:color w:val="auto"/>
            <w:sz w:val="28"/>
            <w:szCs w:val="28"/>
          </w:rPr>
          <w:t>www.sehkreis.at</w:t>
        </w:r>
      </w:hyperlink>
    </w:p>
    <w:p w14:paraId="07E3E510" w14:textId="77777777" w:rsidR="004D60D1" w:rsidRPr="00135E4D" w:rsidRDefault="004D60D1" w:rsidP="004D60D1">
      <w:pPr>
        <w:spacing w:after="0" w:line="360" w:lineRule="auto"/>
        <w:rPr>
          <w:rStyle w:val="Hyperlink"/>
          <w:rFonts w:ascii="Open Sans" w:hAnsi="Open Sans" w:cs="Open Sans"/>
          <w:color w:val="auto"/>
          <w:sz w:val="28"/>
          <w:szCs w:val="28"/>
        </w:rPr>
      </w:pPr>
    </w:p>
    <w:p w14:paraId="0870E194" w14:textId="6D8AAC53" w:rsidR="007C4A8A" w:rsidRPr="00135E4D" w:rsidRDefault="0010743C" w:rsidP="00FA5ADC">
      <w:pPr>
        <w:pStyle w:val="berschrift1"/>
        <w:spacing w:before="0" w:line="360" w:lineRule="auto"/>
        <w:jc w:val="both"/>
        <w:rPr>
          <w:rFonts w:cs="Open Sans"/>
        </w:rPr>
      </w:pPr>
      <w:bookmarkStart w:id="10" w:name="_Toc118726735"/>
      <w:bookmarkStart w:id="11" w:name="_Toc150417423"/>
      <w:r w:rsidRPr="00135E4D">
        <w:rPr>
          <w:rFonts w:cs="Open Sans"/>
        </w:rPr>
        <w:t>Worte des Präsidenten</w:t>
      </w:r>
      <w:bookmarkEnd w:id="10"/>
      <w:bookmarkEnd w:id="11"/>
      <w:r w:rsidRPr="00135E4D">
        <w:rPr>
          <w:rFonts w:cs="Open Sans"/>
        </w:rPr>
        <w:t xml:space="preserve"> </w:t>
      </w:r>
    </w:p>
    <w:p w14:paraId="4A5DECE2" w14:textId="6BFA1E07" w:rsidR="0010743C" w:rsidRPr="00135E4D" w:rsidRDefault="000E254E" w:rsidP="00FA5ADC">
      <w:pPr>
        <w:pStyle w:val="Titel"/>
        <w:spacing w:line="360" w:lineRule="auto"/>
        <w:jc w:val="both"/>
        <w:rPr>
          <w:rFonts w:ascii="Open Sans" w:hAnsi="Open Sans" w:cs="Open Sans"/>
        </w:rPr>
      </w:pPr>
      <w:r w:rsidRPr="00135E4D">
        <w:rPr>
          <w:rFonts w:ascii="Open Sans" w:hAnsi="Open Sans" w:cs="Open Sans"/>
        </w:rPr>
        <w:t>Das Spiel mit der Geduld</w:t>
      </w:r>
    </w:p>
    <w:p w14:paraId="179ACCA0" w14:textId="77777777" w:rsidR="0010743C" w:rsidRPr="00135E4D" w:rsidRDefault="0010743C" w:rsidP="00FA5ADC">
      <w:pPr>
        <w:spacing w:after="0" w:line="360" w:lineRule="auto"/>
        <w:jc w:val="both"/>
        <w:rPr>
          <w:rFonts w:ascii="Open Sans" w:hAnsi="Open Sans" w:cs="Open Sans"/>
        </w:rPr>
      </w:pPr>
    </w:p>
    <w:p w14:paraId="7DCD3EA1" w14:textId="77777777" w:rsidR="000E254E" w:rsidRPr="00135E4D" w:rsidRDefault="000E254E"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Zehn Jahre sind eine lange Zeit, in der viel verändert werden kann. Theoretisch. Praktisch können zehn Jahre aber auch verstreichen, ohne dass dabei Gefahren erkannt, Verbesserungen eingeführt und Chancen wahrgenommen werden. Dr. Markus Wolf, Präsident des Blinden- und Sehbehindertenverbandes Österreich, berichtet, weshalb das nicht nur die Geduldsfäden einzelner Betroffener strapaziert, sondern den Weg in eine gleichberechtigte, inklusive Gesellschaft verstellt. </w:t>
      </w:r>
    </w:p>
    <w:p w14:paraId="45E8A4BE" w14:textId="77777777" w:rsidR="000E254E" w:rsidRPr="00135E4D" w:rsidRDefault="000E254E" w:rsidP="00FA5ADC">
      <w:pPr>
        <w:spacing w:after="0" w:line="360" w:lineRule="auto"/>
        <w:jc w:val="both"/>
        <w:rPr>
          <w:rFonts w:ascii="Open Sans" w:hAnsi="Open Sans" w:cs="Open Sans"/>
          <w:sz w:val="28"/>
          <w:szCs w:val="28"/>
          <w:lang w:val="de-DE"/>
        </w:rPr>
      </w:pPr>
    </w:p>
    <w:p w14:paraId="0904E96A" w14:textId="278E4E6D" w:rsidR="000E254E" w:rsidRPr="00135E4D" w:rsidRDefault="000E254E"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Es gibt einen Spruch, den Sie bestimmt im Schlaf vervollständigen können: „Vertrauen ist gut – Kontrolle ist besser.“ Als vor zehn Jahren, nämlich Anfang September 2013, Österreich vom Fachausschuss der Vereinten Nationen für die Rechte von Menschen mit Behinderungen auf die tatsächliche Umsetzung der UN-Behindertenrechtskonvention (kurz: UN-BRK) überprüft wurde, wurden große Mängel festgestellt. Tatsächlich machte man sich damals seitens der </w:t>
      </w:r>
      <w:proofErr w:type="gramStart"/>
      <w:r w:rsidRPr="00135E4D">
        <w:rPr>
          <w:rFonts w:ascii="Open Sans" w:hAnsi="Open Sans" w:cs="Open Sans"/>
          <w:sz w:val="28"/>
          <w:szCs w:val="28"/>
          <w:lang w:val="de-DE"/>
        </w:rPr>
        <w:t>UN Gedanken</w:t>
      </w:r>
      <w:proofErr w:type="gramEnd"/>
      <w:r w:rsidRPr="00135E4D">
        <w:rPr>
          <w:rFonts w:ascii="Open Sans" w:hAnsi="Open Sans" w:cs="Open Sans"/>
          <w:sz w:val="28"/>
          <w:szCs w:val="28"/>
          <w:lang w:val="de-DE"/>
        </w:rPr>
        <w:t xml:space="preserve"> </w:t>
      </w:r>
      <w:r w:rsidRPr="00081E9A">
        <w:rPr>
          <w:rFonts w:ascii="Open Sans" w:hAnsi="Open Sans" w:cs="Open Sans"/>
          <w:sz w:val="28"/>
          <w:szCs w:val="28"/>
          <w:lang w:val="de-DE"/>
        </w:rPr>
        <w:t>darüber</w:t>
      </w:r>
      <w:r w:rsidR="0023463C" w:rsidRPr="00081E9A">
        <w:rPr>
          <w:rFonts w:ascii="Open Sans" w:hAnsi="Open Sans" w:cs="Open Sans"/>
          <w:sz w:val="28"/>
          <w:szCs w:val="28"/>
          <w:lang w:val="de-DE"/>
        </w:rPr>
        <w:t>,</w:t>
      </w:r>
      <w:r w:rsidRPr="00081E9A">
        <w:rPr>
          <w:rFonts w:ascii="Open Sans" w:hAnsi="Open Sans" w:cs="Open Sans"/>
          <w:sz w:val="28"/>
          <w:szCs w:val="28"/>
          <w:lang w:val="de-DE"/>
        </w:rPr>
        <w:t xml:space="preserve"> ob</w:t>
      </w:r>
      <w:r w:rsidRPr="00135E4D">
        <w:rPr>
          <w:rFonts w:ascii="Open Sans" w:hAnsi="Open Sans" w:cs="Open Sans"/>
          <w:sz w:val="28"/>
          <w:szCs w:val="28"/>
          <w:lang w:val="de-DE"/>
        </w:rPr>
        <w:t xml:space="preserve"> die schlechte Umsetzung der Konvention wohl an ihrer mangelhaften Übersetzung ins Deutsche liegen könnte! Damals ging man noch von Missverständnissen aus, die teilweise für die Missstände verantwortlich sein könnten.  </w:t>
      </w:r>
    </w:p>
    <w:p w14:paraId="1C7B3990" w14:textId="77777777" w:rsidR="000E254E" w:rsidRPr="00135E4D" w:rsidRDefault="000E254E" w:rsidP="00FA5ADC">
      <w:pPr>
        <w:spacing w:after="0" w:line="360" w:lineRule="auto"/>
        <w:jc w:val="both"/>
        <w:rPr>
          <w:rFonts w:ascii="Open Sans" w:hAnsi="Open Sans" w:cs="Open Sans"/>
          <w:sz w:val="28"/>
          <w:szCs w:val="28"/>
          <w:lang w:val="de-DE"/>
        </w:rPr>
      </w:pPr>
    </w:p>
    <w:p w14:paraId="3E5C09AD" w14:textId="41EDF8B3" w:rsidR="000E254E" w:rsidRPr="00135E4D" w:rsidRDefault="000E254E"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Was aber schon damals besorgt zur Kenntnis genommen wurde, war die Tatsache, dass sich durch ein föderales Regierungssystem eine Zersplitterung der Zuständigkeiten ergebe, was zu verschiedenen Standards von Barrierefreiheit und Schutz vor Diskriminierungen führte. Auch wurde empfohlen, spezifische Maßnahmen zur Sicherstellung von Gleichberechtigung durchzuführen, die Rechte von Kindern mit Behinderungen besser zu schützen, Fremdbestimmung zu bekämpfen, Assistenzprogramme auszuweiten und das Antidiskriminierungsgesetz sowie umfangreiche Bewusstseinsbildung zu stärken. In puncto Barrierefreiheit wurde ein so großer Rückstand festgestellt, dass die Empfehlung lautete, einen übergreifenden inklusiven Ansatz der Barrierefreiheit in Übereinstimmung mit der </w:t>
      </w:r>
      <w:r w:rsidRPr="00135E4D">
        <w:rPr>
          <w:rFonts w:ascii="Open Sans" w:hAnsi="Open Sans" w:cs="Open Sans"/>
          <w:sz w:val="28"/>
          <w:szCs w:val="28"/>
          <w:lang w:val="de-DE"/>
        </w:rPr>
        <w:lastRenderedPageBreak/>
        <w:t xml:space="preserve">Konvention zu entwickeln und Fristen für Etappenpläne zu kürzen. Durch ebendiese Verkürzung sollten weitere Verzögerungen vermieden werden und der Weg zur Barrierefreiheit </w:t>
      </w:r>
      <w:proofErr w:type="gramStart"/>
      <w:r w:rsidRPr="00135E4D">
        <w:rPr>
          <w:rFonts w:ascii="Open Sans" w:hAnsi="Open Sans" w:cs="Open Sans"/>
          <w:sz w:val="28"/>
          <w:szCs w:val="28"/>
          <w:lang w:val="de-DE"/>
        </w:rPr>
        <w:t>im wahrsten Wortsinne</w:t>
      </w:r>
      <w:proofErr w:type="gramEnd"/>
      <w:r w:rsidRPr="00135E4D">
        <w:rPr>
          <w:rFonts w:ascii="Open Sans" w:hAnsi="Open Sans" w:cs="Open Sans"/>
          <w:sz w:val="28"/>
          <w:szCs w:val="28"/>
          <w:lang w:val="de-DE"/>
        </w:rPr>
        <w:t xml:space="preserve"> geebnet werden.</w:t>
      </w:r>
    </w:p>
    <w:p w14:paraId="6BEC0CCF" w14:textId="77777777" w:rsidR="000E254E" w:rsidRPr="00135E4D" w:rsidRDefault="000E254E" w:rsidP="00FA5ADC">
      <w:pPr>
        <w:spacing w:after="0" w:line="360" w:lineRule="auto"/>
        <w:jc w:val="both"/>
        <w:rPr>
          <w:rFonts w:ascii="Open Sans" w:hAnsi="Open Sans" w:cs="Open Sans"/>
          <w:sz w:val="28"/>
          <w:szCs w:val="28"/>
          <w:lang w:val="de-DE"/>
        </w:rPr>
      </w:pPr>
    </w:p>
    <w:p w14:paraId="59B44EAB" w14:textId="1963631F" w:rsidR="000E254E" w:rsidRPr="00135E4D" w:rsidRDefault="000E254E"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Nun, zehn Jahre später, stand die zweite Staatenprüfung auf die Umsetzung der UN-BRK an, wenig überraschend, wie </w:t>
      </w:r>
      <w:r w:rsidRPr="00081E9A">
        <w:rPr>
          <w:rFonts w:ascii="Open Sans" w:hAnsi="Open Sans" w:cs="Open Sans"/>
          <w:sz w:val="28"/>
          <w:szCs w:val="28"/>
          <w:lang w:val="de-DE"/>
        </w:rPr>
        <w:t xml:space="preserve">man </w:t>
      </w:r>
      <w:r w:rsidR="0023463C" w:rsidRPr="00081E9A">
        <w:rPr>
          <w:rFonts w:ascii="Open Sans" w:hAnsi="Open Sans" w:cs="Open Sans"/>
          <w:sz w:val="28"/>
          <w:szCs w:val="28"/>
          <w:lang w:val="de-DE"/>
        </w:rPr>
        <w:t>m</w:t>
      </w:r>
      <w:r w:rsidRPr="00081E9A">
        <w:rPr>
          <w:rFonts w:ascii="Open Sans" w:hAnsi="Open Sans" w:cs="Open Sans"/>
          <w:sz w:val="28"/>
          <w:szCs w:val="28"/>
          <w:lang w:val="de-DE"/>
        </w:rPr>
        <w:t>einen</w:t>
      </w:r>
      <w:r w:rsidRPr="00135E4D">
        <w:rPr>
          <w:rFonts w:ascii="Open Sans" w:hAnsi="Open Sans" w:cs="Open Sans"/>
          <w:sz w:val="28"/>
          <w:szCs w:val="28"/>
          <w:lang w:val="de-DE"/>
        </w:rPr>
        <w:t xml:space="preserve"> sollte. Warum also kassierte Österreich vor dem Fachausschuss in Genf erneut mehr Tadel als Lob und kehrte schließlich mit einer 16-seitigen Liste der Handlungsempfehlungen heim, in denen teils </w:t>
      </w:r>
      <w:proofErr w:type="spellStart"/>
      <w:proofErr w:type="gramStart"/>
      <w:r w:rsidRPr="00135E4D">
        <w:rPr>
          <w:rFonts w:ascii="Open Sans" w:hAnsi="Open Sans" w:cs="Open Sans"/>
          <w:sz w:val="28"/>
          <w:szCs w:val="28"/>
          <w:lang w:val="de-DE"/>
        </w:rPr>
        <w:t>die selben</w:t>
      </w:r>
      <w:proofErr w:type="spellEnd"/>
      <w:proofErr w:type="gramEnd"/>
      <w:r w:rsidRPr="00135E4D">
        <w:rPr>
          <w:rFonts w:ascii="Open Sans" w:hAnsi="Open Sans" w:cs="Open Sans"/>
          <w:sz w:val="28"/>
          <w:szCs w:val="28"/>
          <w:lang w:val="de-DE"/>
        </w:rPr>
        <w:t xml:space="preserve"> Mängel wieder festgestellt werden mussten? </w:t>
      </w:r>
    </w:p>
    <w:p w14:paraId="753ADE7E" w14:textId="77777777" w:rsidR="000E254E" w:rsidRPr="00135E4D" w:rsidRDefault="000E254E"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Die Antwort, dass eben nicht genügend Interesse daran herrsche, die Konvention, die ja nur eine marginale Gruppe betreffe, umzusetzen, greift zu kurz und könnte nur als Ausdruck von Ignoranz gewertet werden. Aber auch die Problematik nur dem Föderalismus zuzuschreiben, sieht nicht das große Ganze. </w:t>
      </w:r>
    </w:p>
    <w:p w14:paraId="6E7688F3" w14:textId="77777777" w:rsidR="000E254E" w:rsidRPr="00135E4D" w:rsidRDefault="000E254E" w:rsidP="00FA5ADC">
      <w:pPr>
        <w:spacing w:after="0" w:line="360" w:lineRule="auto"/>
        <w:jc w:val="both"/>
        <w:rPr>
          <w:rFonts w:ascii="Open Sans" w:hAnsi="Open Sans" w:cs="Open Sans"/>
          <w:sz w:val="28"/>
          <w:szCs w:val="28"/>
          <w:lang w:val="de-DE"/>
        </w:rPr>
      </w:pPr>
    </w:p>
    <w:p w14:paraId="5470B1CF" w14:textId="77777777" w:rsidR="000E254E" w:rsidRPr="00135E4D" w:rsidRDefault="000E254E"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Viel mehr fehlt es an zentralen Strategien, die in Zusammenarbeit mit </w:t>
      </w:r>
      <w:proofErr w:type="spellStart"/>
      <w:proofErr w:type="gramStart"/>
      <w:r w:rsidRPr="00135E4D">
        <w:rPr>
          <w:rFonts w:ascii="Open Sans" w:hAnsi="Open Sans" w:cs="Open Sans"/>
          <w:sz w:val="28"/>
          <w:szCs w:val="28"/>
          <w:lang w:val="de-DE"/>
        </w:rPr>
        <w:t>Expert:innen</w:t>
      </w:r>
      <w:proofErr w:type="spellEnd"/>
      <w:proofErr w:type="gramEnd"/>
      <w:r w:rsidRPr="00135E4D">
        <w:rPr>
          <w:rFonts w:ascii="Open Sans" w:hAnsi="Open Sans" w:cs="Open Sans"/>
          <w:sz w:val="28"/>
          <w:szCs w:val="28"/>
          <w:lang w:val="de-DE"/>
        </w:rPr>
        <w:t xml:space="preserve"> ausgearbeitet und bundeslandübergreifend nachhaltig und zügig zur Umsetzung gebracht werden. In den letzten zehn Jahren haben wir die Erfahrung machen müssen, dass Themen wie Barrierefreiheit im politischen Diskurs vernachlässigt werden, obwohl Behindertenrechtsorganisationen hierzu umfangreiche Aktivitäten unternehmen. Die in den Organisationen und durch </w:t>
      </w:r>
      <w:proofErr w:type="spellStart"/>
      <w:proofErr w:type="gramStart"/>
      <w:r w:rsidRPr="00135E4D">
        <w:rPr>
          <w:rFonts w:ascii="Open Sans" w:hAnsi="Open Sans" w:cs="Open Sans"/>
          <w:sz w:val="28"/>
          <w:szCs w:val="28"/>
          <w:lang w:val="de-DE"/>
        </w:rPr>
        <w:t>Expert:innen</w:t>
      </w:r>
      <w:proofErr w:type="spellEnd"/>
      <w:proofErr w:type="gramEnd"/>
      <w:r w:rsidRPr="00135E4D">
        <w:rPr>
          <w:rFonts w:ascii="Open Sans" w:hAnsi="Open Sans" w:cs="Open Sans"/>
          <w:sz w:val="28"/>
          <w:szCs w:val="28"/>
          <w:lang w:val="de-DE"/>
        </w:rPr>
        <w:t xml:space="preserve"> vorhandenen Kompetenzen wurden von Entscheidungstragenden </w:t>
      </w:r>
      <w:r w:rsidRPr="00135E4D">
        <w:rPr>
          <w:rFonts w:ascii="Open Sans" w:hAnsi="Open Sans" w:cs="Open Sans"/>
          <w:sz w:val="28"/>
          <w:szCs w:val="28"/>
          <w:lang w:val="de-DE"/>
        </w:rPr>
        <w:lastRenderedPageBreak/>
        <w:t xml:space="preserve">oftmals ignoriert. Das bringt nicht nur Frust, es löst auch keine Probleme. </w:t>
      </w:r>
    </w:p>
    <w:p w14:paraId="026242D2" w14:textId="77777777" w:rsidR="000E254E" w:rsidRPr="00135E4D" w:rsidRDefault="000E254E" w:rsidP="00FA5ADC">
      <w:pPr>
        <w:spacing w:after="0" w:line="360" w:lineRule="auto"/>
        <w:jc w:val="both"/>
        <w:rPr>
          <w:rFonts w:ascii="Open Sans" w:hAnsi="Open Sans" w:cs="Open Sans"/>
          <w:sz w:val="28"/>
          <w:szCs w:val="28"/>
          <w:lang w:val="de-DE"/>
        </w:rPr>
      </w:pPr>
    </w:p>
    <w:p w14:paraId="0EAA25FE" w14:textId="77777777" w:rsidR="000E254E" w:rsidRPr="00135E4D" w:rsidRDefault="000E254E"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Dazu stehen Themen wie Elefanten im Raum, die seit Jahren und Jahrzehnten keine Besserungsaussichten versprechen. Inklusive Bildung ist so ein Elefant. Der </w:t>
      </w:r>
      <w:proofErr w:type="spellStart"/>
      <w:r w:rsidRPr="00135E4D">
        <w:rPr>
          <w:rFonts w:ascii="Open Sans" w:hAnsi="Open Sans" w:cs="Open Sans"/>
          <w:sz w:val="28"/>
          <w:szCs w:val="28"/>
          <w:lang w:val="de-DE"/>
        </w:rPr>
        <w:t>Monitoringausschuss</w:t>
      </w:r>
      <w:proofErr w:type="spellEnd"/>
      <w:r w:rsidRPr="00135E4D">
        <w:rPr>
          <w:rFonts w:ascii="Open Sans" w:hAnsi="Open Sans" w:cs="Open Sans"/>
          <w:sz w:val="28"/>
          <w:szCs w:val="28"/>
          <w:lang w:val="de-DE"/>
        </w:rPr>
        <w:t xml:space="preserve"> zeigte in einem Sonderbericht einmal mehr die Missstände auf, die inklusive Bildungssysteme weiterhin blockieren. Die erfolgreiche Verbandsklage, die der Klagsverband gemeinsam mit dem BSVÖ und anderen Partnerorganisationen gegen das Bildungsministerium führte, war ein grundlegender Schritt, der die rechtliche Ungleichstellung von </w:t>
      </w:r>
      <w:proofErr w:type="gramStart"/>
      <w:r w:rsidRPr="00135E4D">
        <w:rPr>
          <w:rFonts w:ascii="Open Sans" w:hAnsi="Open Sans" w:cs="Open Sans"/>
          <w:sz w:val="28"/>
          <w:szCs w:val="28"/>
          <w:lang w:val="de-DE"/>
        </w:rPr>
        <w:t>Schüler:innen</w:t>
      </w:r>
      <w:proofErr w:type="gramEnd"/>
      <w:r w:rsidRPr="00135E4D">
        <w:rPr>
          <w:rFonts w:ascii="Open Sans" w:hAnsi="Open Sans" w:cs="Open Sans"/>
          <w:sz w:val="28"/>
          <w:szCs w:val="28"/>
          <w:lang w:val="de-DE"/>
        </w:rPr>
        <w:t xml:space="preserve"> mit Sinnenbehinderungen verhindern wird. Es war aber nur ein Etappensieg; viele strukturelle Probleme sind nach wie vor vorhanden. </w:t>
      </w:r>
    </w:p>
    <w:p w14:paraId="3080417E" w14:textId="77777777" w:rsidR="000E254E" w:rsidRPr="00135E4D" w:rsidRDefault="000E254E" w:rsidP="00FA5ADC">
      <w:pPr>
        <w:spacing w:after="0" w:line="360" w:lineRule="auto"/>
        <w:jc w:val="both"/>
        <w:rPr>
          <w:rFonts w:ascii="Open Sans" w:hAnsi="Open Sans" w:cs="Open Sans"/>
          <w:sz w:val="28"/>
          <w:szCs w:val="28"/>
          <w:lang w:val="de-DE"/>
        </w:rPr>
      </w:pPr>
    </w:p>
    <w:p w14:paraId="435D3C71" w14:textId="77777777" w:rsidR="000E254E" w:rsidRPr="00135E4D" w:rsidRDefault="000E254E"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Lange Übergangsfristen sind ein weiteres Problem in dem gesamten Dilemma. Sie führen dazu, dass Unternehmen und </w:t>
      </w:r>
      <w:proofErr w:type="spellStart"/>
      <w:proofErr w:type="gramStart"/>
      <w:r w:rsidRPr="00135E4D">
        <w:rPr>
          <w:rFonts w:ascii="Open Sans" w:hAnsi="Open Sans" w:cs="Open Sans"/>
          <w:sz w:val="28"/>
          <w:szCs w:val="28"/>
          <w:lang w:val="de-DE"/>
        </w:rPr>
        <w:t>Anbieter:innen</w:t>
      </w:r>
      <w:proofErr w:type="spellEnd"/>
      <w:proofErr w:type="gramEnd"/>
      <w:r w:rsidRPr="00135E4D">
        <w:rPr>
          <w:rFonts w:ascii="Open Sans" w:hAnsi="Open Sans" w:cs="Open Sans"/>
          <w:sz w:val="28"/>
          <w:szCs w:val="28"/>
          <w:lang w:val="de-DE"/>
        </w:rPr>
        <w:t xml:space="preserve"> Zeit bleibt, nach Lücken zu suchen, die dazu führen, dass eine flächendeckende Barrierefreiheit unerreichbar bleibt. </w:t>
      </w:r>
    </w:p>
    <w:p w14:paraId="6AE48155" w14:textId="77777777" w:rsidR="000E254E" w:rsidRPr="00135E4D" w:rsidRDefault="000E254E" w:rsidP="00FA5ADC">
      <w:pPr>
        <w:spacing w:after="0" w:line="360" w:lineRule="auto"/>
        <w:jc w:val="both"/>
        <w:rPr>
          <w:rFonts w:ascii="Open Sans" w:hAnsi="Open Sans" w:cs="Open Sans"/>
          <w:sz w:val="28"/>
          <w:szCs w:val="28"/>
          <w:lang w:val="de-DE"/>
        </w:rPr>
      </w:pPr>
    </w:p>
    <w:p w14:paraId="5B428241" w14:textId="77777777" w:rsidR="000E254E" w:rsidRPr="00135E4D" w:rsidRDefault="000E254E" w:rsidP="00FA5ADC">
      <w:pPr>
        <w:spacing w:after="0" w:line="360" w:lineRule="auto"/>
        <w:jc w:val="both"/>
        <w:rPr>
          <w:rFonts w:ascii="Open Sans" w:hAnsi="Open Sans" w:cs="Open Sans"/>
          <w:sz w:val="28"/>
          <w:szCs w:val="28"/>
          <w:lang w:val="de-DE" w:eastAsia="de-DE"/>
        </w:rPr>
      </w:pPr>
      <w:r w:rsidRPr="00135E4D">
        <w:rPr>
          <w:rFonts w:ascii="Open Sans" w:hAnsi="Open Sans" w:cs="Open Sans"/>
          <w:sz w:val="28"/>
          <w:szCs w:val="28"/>
          <w:lang w:val="de-DE"/>
        </w:rPr>
        <w:t xml:space="preserve">Dass wir am Weg zur Umsetzung von Barrierefreiheit und Inklusion einen langen Atem brauchen, ist nichts Neues. Aktuell zeigt sich das auch im Beispiel der European Disability Card. Das Konzept dahinter: </w:t>
      </w:r>
      <w:r w:rsidRPr="00135E4D">
        <w:rPr>
          <w:rFonts w:ascii="Open Sans" w:hAnsi="Open Sans" w:cs="Open Sans"/>
          <w:sz w:val="28"/>
          <w:szCs w:val="28"/>
          <w:lang w:val="de-DE" w:eastAsia="de-DE"/>
        </w:rPr>
        <w:t xml:space="preserve">Ein gemeinsamer Behindertenausweis, der über Ländergrenzen hinweg anerkannt wird und seinen </w:t>
      </w:r>
      <w:proofErr w:type="spellStart"/>
      <w:proofErr w:type="gramStart"/>
      <w:r w:rsidRPr="00135E4D">
        <w:rPr>
          <w:rFonts w:ascii="Open Sans" w:hAnsi="Open Sans" w:cs="Open Sans"/>
          <w:sz w:val="28"/>
          <w:szCs w:val="28"/>
          <w:lang w:val="de-DE" w:eastAsia="de-DE"/>
        </w:rPr>
        <w:t>Besitzer:innen</w:t>
      </w:r>
      <w:proofErr w:type="spellEnd"/>
      <w:proofErr w:type="gramEnd"/>
      <w:r w:rsidRPr="00135E4D">
        <w:rPr>
          <w:rFonts w:ascii="Open Sans" w:hAnsi="Open Sans" w:cs="Open Sans"/>
          <w:sz w:val="28"/>
          <w:szCs w:val="28"/>
          <w:lang w:val="de-DE" w:eastAsia="de-DE"/>
        </w:rPr>
        <w:t xml:space="preserve"> die gleichen </w:t>
      </w:r>
      <w:r w:rsidRPr="00135E4D">
        <w:rPr>
          <w:rFonts w:ascii="Open Sans" w:hAnsi="Open Sans" w:cs="Open Sans"/>
          <w:sz w:val="28"/>
          <w:szCs w:val="28"/>
          <w:lang w:val="de-DE" w:eastAsia="de-DE"/>
        </w:rPr>
        <w:lastRenderedPageBreak/>
        <w:t>Leistungen zugesteht. Ein Pilotprojekt, bei dem acht europäische Länder mitgemacht haben (Österreich und Deutschland waren nicht mit dabei) wurde schon 2019 mit großen Erfolgen beendet: Hohe Nachfrage, kleine Kosten. Eine Umfrage von über 2600 Menschen ergab eine überwältigende Zustimmung für den länderübergreifenden Behindertenausweis. Und trotz all der positiven Aspekte ist nicht damit zu rechnen, dass wir schon bald mit der European Disability Card in der Tasche unterwegs sein können. Die Mühlen der europaweiten Implementation von Gesetzen mahlen langsam. Dazwischen liegen Konsultationen, Folgeabschätzungen und Legislativvorschläge. Wieder sind wir gefordert, uns im Warten zu üben.</w:t>
      </w:r>
    </w:p>
    <w:p w14:paraId="218BD281" w14:textId="77777777" w:rsidR="000E254E" w:rsidRPr="00135E4D" w:rsidRDefault="000E254E" w:rsidP="00FA5ADC">
      <w:pPr>
        <w:spacing w:after="0" w:line="360" w:lineRule="auto"/>
        <w:jc w:val="both"/>
        <w:rPr>
          <w:rFonts w:ascii="Open Sans" w:hAnsi="Open Sans" w:cs="Open Sans"/>
          <w:sz w:val="28"/>
          <w:szCs w:val="28"/>
          <w:lang w:val="de-DE" w:eastAsia="de-DE"/>
        </w:rPr>
      </w:pPr>
    </w:p>
    <w:p w14:paraId="0C175F01" w14:textId="18481840" w:rsidR="000E254E" w:rsidRPr="00135E4D" w:rsidRDefault="000E254E"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eastAsia="de-DE"/>
        </w:rPr>
        <w:t xml:space="preserve">Wann aber darf unser Geduldsfaden reißen? Haben wir den Punkt schon längst überschritten? In vielen Bereichen muss die Antwort wohl „Ja!“ lauten. Gleichzeitig dürfen wir auch die Fortschritte nicht vergessen, die in den letzten Jahren erreicht wurden. </w:t>
      </w:r>
      <w:r w:rsidRPr="00081E9A">
        <w:rPr>
          <w:rFonts w:ascii="Open Sans" w:hAnsi="Open Sans" w:cs="Open Sans"/>
          <w:sz w:val="28"/>
          <w:szCs w:val="28"/>
          <w:lang w:val="de-DE" w:eastAsia="de-DE"/>
        </w:rPr>
        <w:t>Sie wurde</w:t>
      </w:r>
      <w:r w:rsidR="007978B2" w:rsidRPr="00081E9A">
        <w:rPr>
          <w:rFonts w:ascii="Open Sans" w:hAnsi="Open Sans" w:cs="Open Sans"/>
          <w:sz w:val="28"/>
          <w:szCs w:val="28"/>
          <w:lang w:val="de-DE" w:eastAsia="de-DE"/>
        </w:rPr>
        <w:t>n</w:t>
      </w:r>
      <w:r w:rsidRPr="00081E9A">
        <w:rPr>
          <w:rFonts w:ascii="Open Sans" w:hAnsi="Open Sans" w:cs="Open Sans"/>
          <w:sz w:val="28"/>
          <w:szCs w:val="28"/>
          <w:lang w:val="de-DE" w:eastAsia="de-DE"/>
        </w:rPr>
        <w:t xml:space="preserve"> aber nur möglich, weil Menschen mit Behinderungen unentwegt ihre</w:t>
      </w:r>
      <w:r w:rsidRPr="00135E4D">
        <w:rPr>
          <w:rFonts w:ascii="Open Sans" w:hAnsi="Open Sans" w:cs="Open Sans"/>
          <w:sz w:val="28"/>
          <w:szCs w:val="28"/>
          <w:lang w:val="de-DE" w:eastAsia="de-DE"/>
        </w:rPr>
        <w:t xml:space="preserve"> Forderungen artikulieren müssen, um auch wirklich gehört zu werden, weil die Vernetzung und das gemeinsame Auftreten von Behindertenrechtsorganisationen notwendig ist, um Erfolge umzusetzen und weil auch die unermüdliche Arbeit einzelner </w:t>
      </w:r>
      <w:proofErr w:type="spellStart"/>
      <w:proofErr w:type="gramStart"/>
      <w:r w:rsidRPr="00135E4D">
        <w:rPr>
          <w:rFonts w:ascii="Open Sans" w:hAnsi="Open Sans" w:cs="Open Sans"/>
          <w:sz w:val="28"/>
          <w:szCs w:val="28"/>
          <w:lang w:val="de-DE" w:eastAsia="de-DE"/>
        </w:rPr>
        <w:t>Aktivist:innen</w:t>
      </w:r>
      <w:proofErr w:type="spellEnd"/>
      <w:proofErr w:type="gramEnd"/>
      <w:r w:rsidRPr="00135E4D">
        <w:rPr>
          <w:rFonts w:ascii="Open Sans" w:hAnsi="Open Sans" w:cs="Open Sans"/>
          <w:sz w:val="28"/>
          <w:szCs w:val="28"/>
          <w:lang w:val="de-DE" w:eastAsia="de-DE"/>
        </w:rPr>
        <w:t xml:space="preserve"> unbezahlbar ist am Weg in eine gleichberechtigte und inklusive Zukunft. Ja, wir lassen die Fortschritte nicht außer Acht. Aber gleichzeitig gilt: es ist längst an der Zeit, dass Inklusion und </w:t>
      </w:r>
      <w:r w:rsidRPr="00135E4D">
        <w:rPr>
          <w:rFonts w:ascii="Open Sans" w:hAnsi="Open Sans" w:cs="Open Sans"/>
          <w:sz w:val="28"/>
          <w:szCs w:val="28"/>
          <w:lang w:val="de-DE" w:eastAsia="de-DE"/>
        </w:rPr>
        <w:lastRenderedPageBreak/>
        <w:t>Barrierefreiheit österreichweit ernstgenommen und nachhaltig umgesetzt werden. Ja, unser Geduldsfaden ist gerissen.</w:t>
      </w:r>
    </w:p>
    <w:p w14:paraId="77A46F6B" w14:textId="77777777" w:rsidR="000E254E" w:rsidRPr="00135E4D" w:rsidRDefault="000E254E" w:rsidP="00FA5ADC">
      <w:pPr>
        <w:spacing w:after="0" w:line="360" w:lineRule="auto"/>
        <w:jc w:val="both"/>
        <w:rPr>
          <w:rFonts w:ascii="Open Sans" w:hAnsi="Open Sans" w:cs="Open Sans"/>
          <w:sz w:val="20"/>
          <w:szCs w:val="20"/>
          <w:lang w:val="de-DE"/>
        </w:rPr>
      </w:pPr>
      <w:r w:rsidRPr="00135E4D">
        <w:rPr>
          <w:rFonts w:ascii="Open Sans" w:hAnsi="Open Sans" w:cs="Open Sans"/>
          <w:sz w:val="20"/>
          <w:szCs w:val="20"/>
          <w:lang w:val="de-DE"/>
        </w:rPr>
        <w:t xml:space="preserve"> </w:t>
      </w:r>
    </w:p>
    <w:p w14:paraId="7A5355B4" w14:textId="77777777" w:rsidR="000E254E" w:rsidRPr="00135E4D" w:rsidRDefault="000E254E" w:rsidP="00FA5ADC">
      <w:pPr>
        <w:spacing w:after="0" w:line="360" w:lineRule="auto"/>
        <w:jc w:val="both"/>
        <w:rPr>
          <w:rFonts w:ascii="Open Sans" w:hAnsi="Open Sans" w:cs="Open Sans"/>
          <w:sz w:val="20"/>
          <w:szCs w:val="20"/>
          <w:lang w:val="de-DE" w:eastAsia="de-DE"/>
        </w:rPr>
      </w:pPr>
    </w:p>
    <w:p w14:paraId="0C0AFAD3" w14:textId="24179519" w:rsidR="0010743C" w:rsidRPr="00135E4D" w:rsidRDefault="0010743C" w:rsidP="00FA5ADC">
      <w:pPr>
        <w:spacing w:after="0" w:line="360" w:lineRule="auto"/>
        <w:jc w:val="both"/>
        <w:rPr>
          <w:rFonts w:ascii="Open Sans" w:hAnsi="Open Sans" w:cs="Open Sans"/>
          <w:sz w:val="28"/>
          <w:szCs w:val="28"/>
        </w:rPr>
      </w:pPr>
      <w:r w:rsidRPr="00135E4D">
        <w:rPr>
          <w:rFonts w:ascii="Open Sans" w:hAnsi="Open Sans" w:cs="Open Sans"/>
          <w:sz w:val="28"/>
          <w:szCs w:val="28"/>
        </w:rPr>
        <w:t>[Bild: Portrait von Dr. Markus Wolf]</w:t>
      </w:r>
    </w:p>
    <w:p w14:paraId="5434E498" w14:textId="77777777" w:rsidR="004D60D1" w:rsidRPr="00135E4D" w:rsidRDefault="004D60D1" w:rsidP="00FA5ADC">
      <w:pPr>
        <w:spacing w:after="0" w:line="360" w:lineRule="auto"/>
        <w:jc w:val="both"/>
        <w:rPr>
          <w:rFonts w:ascii="Open Sans" w:hAnsi="Open Sans" w:cs="Open Sans"/>
          <w:sz w:val="28"/>
          <w:szCs w:val="28"/>
        </w:rPr>
      </w:pPr>
    </w:p>
    <w:p w14:paraId="1BE5FC8D" w14:textId="48D17311" w:rsidR="000E254E" w:rsidRPr="00135E4D" w:rsidRDefault="000E254E" w:rsidP="00FA5ADC">
      <w:pPr>
        <w:pStyle w:val="berschrift1"/>
        <w:spacing w:before="0" w:line="360" w:lineRule="auto"/>
        <w:jc w:val="both"/>
        <w:rPr>
          <w:rFonts w:cs="Open Sans"/>
        </w:rPr>
      </w:pPr>
      <w:bookmarkStart w:id="12" w:name="_Toc150417424"/>
      <w:r w:rsidRPr="00135E4D">
        <w:rPr>
          <w:rFonts w:cs="Open Sans"/>
        </w:rPr>
        <w:t>Inserat Behindertenanwaltschaft</w:t>
      </w:r>
      <w:bookmarkEnd w:id="12"/>
    </w:p>
    <w:p w14:paraId="5C1139DF" w14:textId="77777777" w:rsidR="000E254E" w:rsidRPr="00135E4D" w:rsidRDefault="000E254E" w:rsidP="00FA5ADC">
      <w:pPr>
        <w:spacing w:after="0" w:line="360" w:lineRule="auto"/>
        <w:jc w:val="both"/>
        <w:rPr>
          <w:rFonts w:ascii="Open Sans" w:hAnsi="Open Sans" w:cs="Open Sans"/>
          <w:sz w:val="28"/>
          <w:szCs w:val="28"/>
        </w:rPr>
      </w:pPr>
    </w:p>
    <w:p w14:paraId="6C6C9C23" w14:textId="507EB313" w:rsidR="000E254E" w:rsidRPr="00135E4D" w:rsidRDefault="000E254E" w:rsidP="00FA5ADC">
      <w:pPr>
        <w:spacing w:after="0" w:line="360" w:lineRule="auto"/>
        <w:jc w:val="both"/>
        <w:rPr>
          <w:rFonts w:ascii="Open Sans" w:hAnsi="Open Sans" w:cs="Open Sans"/>
          <w:sz w:val="28"/>
          <w:szCs w:val="28"/>
        </w:rPr>
      </w:pPr>
      <w:r w:rsidRPr="00135E4D">
        <w:rPr>
          <w:rFonts w:ascii="Open Sans" w:hAnsi="Open Sans" w:cs="Open Sans"/>
          <w:sz w:val="28"/>
          <w:szCs w:val="28"/>
        </w:rPr>
        <w:t>Anwältin für Gleichbehandlungsfragen für Menschen mit Behinderung</w:t>
      </w:r>
      <w:r w:rsidR="00427E80">
        <w:rPr>
          <w:rFonts w:ascii="Open Sans" w:hAnsi="Open Sans" w:cs="Open Sans"/>
          <w:sz w:val="28"/>
          <w:szCs w:val="28"/>
        </w:rPr>
        <w:t>.</w:t>
      </w:r>
    </w:p>
    <w:p w14:paraId="1DAEE513" w14:textId="6701673C" w:rsidR="000E254E" w:rsidRPr="00135E4D" w:rsidRDefault="000E254E" w:rsidP="00FA5ADC">
      <w:pPr>
        <w:spacing w:after="0" w:line="360" w:lineRule="auto"/>
        <w:jc w:val="both"/>
        <w:rPr>
          <w:rFonts w:ascii="Open Sans" w:hAnsi="Open Sans" w:cs="Open Sans"/>
          <w:sz w:val="28"/>
          <w:szCs w:val="28"/>
        </w:rPr>
      </w:pPr>
      <w:r w:rsidRPr="00135E4D">
        <w:rPr>
          <w:rFonts w:ascii="Open Sans" w:hAnsi="Open Sans" w:cs="Open Sans"/>
          <w:sz w:val="28"/>
          <w:szCs w:val="28"/>
        </w:rPr>
        <w:t>Die Behindertenanwaltschaft berät und unterstützt Menschen mit Behinderungen bei Dis</w:t>
      </w:r>
      <w:r w:rsidRPr="00135E4D">
        <w:rPr>
          <w:rFonts w:ascii="Open Sans" w:hAnsi="Open Sans" w:cs="Open Sans"/>
          <w:sz w:val="28"/>
          <w:szCs w:val="28"/>
        </w:rPr>
        <w:softHyphen/>
        <w:t>kriminierung in der Arbeitswelt, bei Verbrauchergeschäften und in der Bundesverwal</w:t>
      </w:r>
      <w:r w:rsidRPr="00135E4D">
        <w:rPr>
          <w:rFonts w:ascii="Open Sans" w:hAnsi="Open Sans" w:cs="Open Sans"/>
          <w:sz w:val="28"/>
          <w:szCs w:val="28"/>
        </w:rPr>
        <w:softHyphen/>
        <w:t xml:space="preserve">tung. </w:t>
      </w:r>
    </w:p>
    <w:p w14:paraId="5996D534" w14:textId="61C1E143" w:rsidR="000E254E" w:rsidRPr="00135E4D" w:rsidRDefault="000E254E" w:rsidP="00FA5ADC">
      <w:pPr>
        <w:spacing w:after="0" w:line="360" w:lineRule="auto"/>
        <w:jc w:val="both"/>
        <w:rPr>
          <w:rFonts w:ascii="Open Sans" w:hAnsi="Open Sans" w:cs="Open Sans"/>
          <w:sz w:val="28"/>
          <w:szCs w:val="28"/>
        </w:rPr>
      </w:pPr>
      <w:r w:rsidRPr="00135E4D">
        <w:rPr>
          <w:rFonts w:ascii="Open Sans" w:hAnsi="Open Sans" w:cs="Open Sans"/>
          <w:sz w:val="28"/>
          <w:szCs w:val="28"/>
        </w:rPr>
        <w:t>Die Behindertenanwaltschaft steht Ihnen für Auskünfte und Beratung gerne zur Verfügung.</w:t>
      </w:r>
    </w:p>
    <w:p w14:paraId="0A7E1ACA" w14:textId="77777777" w:rsidR="000E254E" w:rsidRPr="00135E4D" w:rsidRDefault="000E254E" w:rsidP="00FA5ADC">
      <w:pPr>
        <w:spacing w:after="0" w:line="360" w:lineRule="auto"/>
        <w:jc w:val="both"/>
        <w:rPr>
          <w:rFonts w:ascii="Open Sans" w:hAnsi="Open Sans" w:cs="Open Sans"/>
          <w:sz w:val="28"/>
          <w:szCs w:val="28"/>
        </w:rPr>
      </w:pPr>
      <w:r w:rsidRPr="00135E4D">
        <w:rPr>
          <w:rFonts w:ascii="Open Sans" w:hAnsi="Open Sans" w:cs="Open Sans"/>
          <w:sz w:val="28"/>
          <w:szCs w:val="28"/>
        </w:rPr>
        <w:t>Kontakt:</w:t>
      </w:r>
    </w:p>
    <w:p w14:paraId="2F25B59E" w14:textId="77777777" w:rsidR="000E254E" w:rsidRPr="00135E4D" w:rsidRDefault="000E254E" w:rsidP="00FA5ADC">
      <w:pPr>
        <w:spacing w:after="0" w:line="360" w:lineRule="auto"/>
        <w:jc w:val="both"/>
        <w:rPr>
          <w:rFonts w:ascii="Open Sans" w:hAnsi="Open Sans" w:cs="Open Sans"/>
          <w:sz w:val="28"/>
          <w:szCs w:val="28"/>
        </w:rPr>
      </w:pPr>
      <w:r w:rsidRPr="00135E4D">
        <w:rPr>
          <w:rFonts w:ascii="Open Sans" w:hAnsi="Open Sans" w:cs="Open Sans"/>
          <w:sz w:val="28"/>
          <w:szCs w:val="28"/>
        </w:rPr>
        <w:t>Anschrift: Behindertenanwaltschaft</w:t>
      </w:r>
    </w:p>
    <w:p w14:paraId="22D66444" w14:textId="54B53CC6" w:rsidR="000E254E" w:rsidRPr="00135E4D" w:rsidRDefault="000E254E" w:rsidP="00FA5ADC">
      <w:pPr>
        <w:spacing w:after="0" w:line="360" w:lineRule="auto"/>
        <w:jc w:val="both"/>
        <w:rPr>
          <w:rFonts w:ascii="Open Sans" w:hAnsi="Open Sans" w:cs="Open Sans"/>
          <w:sz w:val="28"/>
          <w:szCs w:val="28"/>
        </w:rPr>
      </w:pPr>
      <w:proofErr w:type="spellStart"/>
      <w:r w:rsidRPr="00135E4D">
        <w:rPr>
          <w:rFonts w:ascii="Open Sans" w:hAnsi="Open Sans" w:cs="Open Sans"/>
          <w:sz w:val="28"/>
          <w:szCs w:val="28"/>
        </w:rPr>
        <w:t>Babenbergerstraße</w:t>
      </w:r>
      <w:proofErr w:type="spellEnd"/>
      <w:r w:rsidRPr="00135E4D">
        <w:rPr>
          <w:rFonts w:ascii="Open Sans" w:hAnsi="Open Sans" w:cs="Open Sans"/>
          <w:sz w:val="28"/>
          <w:szCs w:val="28"/>
        </w:rPr>
        <w:t xml:space="preserve"> 5/4, 1010 Wien</w:t>
      </w:r>
    </w:p>
    <w:p w14:paraId="15D156FA" w14:textId="77777777" w:rsidR="000E254E" w:rsidRPr="00135E4D" w:rsidRDefault="000E254E" w:rsidP="00FA5ADC">
      <w:pPr>
        <w:spacing w:after="0" w:line="360" w:lineRule="auto"/>
        <w:jc w:val="both"/>
        <w:rPr>
          <w:rFonts w:ascii="Open Sans" w:hAnsi="Open Sans" w:cs="Open Sans"/>
          <w:sz w:val="28"/>
          <w:szCs w:val="28"/>
        </w:rPr>
      </w:pPr>
      <w:r w:rsidRPr="00135E4D">
        <w:rPr>
          <w:rFonts w:ascii="Open Sans" w:hAnsi="Open Sans" w:cs="Open Sans"/>
          <w:sz w:val="28"/>
          <w:szCs w:val="28"/>
        </w:rPr>
        <w:t>0800 80 80 16 (gebührenfrei)</w:t>
      </w:r>
    </w:p>
    <w:p w14:paraId="1B02793C" w14:textId="77777777" w:rsidR="000E254E" w:rsidRPr="00135E4D" w:rsidRDefault="000E254E" w:rsidP="00FA5ADC">
      <w:pPr>
        <w:spacing w:after="0" w:line="360" w:lineRule="auto"/>
        <w:jc w:val="both"/>
        <w:rPr>
          <w:rFonts w:ascii="Open Sans" w:hAnsi="Open Sans" w:cs="Open Sans"/>
          <w:sz w:val="28"/>
          <w:szCs w:val="28"/>
        </w:rPr>
      </w:pPr>
      <w:r w:rsidRPr="00135E4D">
        <w:rPr>
          <w:rFonts w:ascii="Open Sans" w:hAnsi="Open Sans" w:cs="Open Sans"/>
          <w:sz w:val="28"/>
          <w:szCs w:val="28"/>
        </w:rPr>
        <w:t>Fax: 01- 711 00-86 22 37</w:t>
      </w:r>
    </w:p>
    <w:p w14:paraId="48F1A00E" w14:textId="77777777" w:rsidR="000E254E" w:rsidRPr="00135E4D" w:rsidRDefault="000E254E" w:rsidP="00FA5ADC">
      <w:pPr>
        <w:spacing w:after="0" w:line="360" w:lineRule="auto"/>
        <w:jc w:val="both"/>
        <w:rPr>
          <w:rFonts w:ascii="Open Sans" w:hAnsi="Open Sans" w:cs="Open Sans"/>
          <w:sz w:val="28"/>
          <w:szCs w:val="28"/>
        </w:rPr>
      </w:pPr>
      <w:r w:rsidRPr="00135E4D">
        <w:rPr>
          <w:rFonts w:ascii="Open Sans" w:hAnsi="Open Sans" w:cs="Open Sans"/>
          <w:sz w:val="28"/>
          <w:szCs w:val="28"/>
        </w:rPr>
        <w:t>E-Mail: office@behindertenanwalt.gv.at</w:t>
      </w:r>
    </w:p>
    <w:p w14:paraId="789607D5" w14:textId="77777777" w:rsidR="000E254E" w:rsidRPr="00135E4D" w:rsidRDefault="000E254E" w:rsidP="00FA5ADC">
      <w:pPr>
        <w:spacing w:after="0" w:line="360" w:lineRule="auto"/>
        <w:jc w:val="both"/>
        <w:rPr>
          <w:rFonts w:ascii="Open Sans" w:hAnsi="Open Sans" w:cs="Open Sans"/>
          <w:sz w:val="28"/>
          <w:szCs w:val="28"/>
        </w:rPr>
      </w:pPr>
    </w:p>
    <w:p w14:paraId="2EB772E9" w14:textId="77777777" w:rsidR="000E254E" w:rsidRPr="00135E4D" w:rsidRDefault="000E254E" w:rsidP="00FA5ADC">
      <w:pPr>
        <w:spacing w:after="0" w:line="360" w:lineRule="auto"/>
        <w:jc w:val="both"/>
        <w:rPr>
          <w:rFonts w:ascii="Open Sans" w:hAnsi="Open Sans" w:cs="Open Sans"/>
          <w:sz w:val="28"/>
          <w:szCs w:val="28"/>
        </w:rPr>
      </w:pPr>
      <w:r w:rsidRPr="00135E4D">
        <w:rPr>
          <w:rFonts w:ascii="Open Sans" w:hAnsi="Open Sans" w:cs="Open Sans"/>
          <w:sz w:val="28"/>
          <w:szCs w:val="28"/>
        </w:rPr>
        <w:t>Beratungszeiten: Montag-Freitag von 08:00 bis 12:00 Uhr und nach Terminvereinbarung</w:t>
      </w:r>
    </w:p>
    <w:p w14:paraId="4EC02A49" w14:textId="77777777" w:rsidR="000E254E" w:rsidRPr="00135E4D" w:rsidRDefault="000E254E" w:rsidP="00FA5ADC">
      <w:pPr>
        <w:spacing w:after="0" w:line="360" w:lineRule="auto"/>
        <w:jc w:val="both"/>
        <w:rPr>
          <w:rStyle w:val="Hyperlink"/>
          <w:rFonts w:ascii="Open Sans" w:eastAsiaTheme="majorEastAsia" w:hAnsi="Open Sans" w:cs="Open Sans"/>
          <w:sz w:val="28"/>
          <w:szCs w:val="28"/>
        </w:rPr>
      </w:pPr>
      <w:r w:rsidRPr="00135E4D">
        <w:rPr>
          <w:rFonts w:ascii="Open Sans" w:hAnsi="Open Sans" w:cs="Open Sans"/>
          <w:sz w:val="28"/>
          <w:szCs w:val="28"/>
        </w:rPr>
        <w:t xml:space="preserve">Nähere Informationen unter </w:t>
      </w:r>
      <w:hyperlink r:id="rId11" w:history="1">
        <w:r w:rsidRPr="00135E4D">
          <w:rPr>
            <w:rStyle w:val="Hyperlink"/>
            <w:rFonts w:ascii="Open Sans" w:eastAsiaTheme="majorEastAsia" w:hAnsi="Open Sans" w:cs="Open Sans"/>
            <w:sz w:val="28"/>
            <w:szCs w:val="28"/>
          </w:rPr>
          <w:t>www.behindertenanwalt.gv.at</w:t>
        </w:r>
      </w:hyperlink>
    </w:p>
    <w:p w14:paraId="60A48C34" w14:textId="77777777" w:rsidR="004D60D1" w:rsidRPr="00135E4D" w:rsidRDefault="004D60D1" w:rsidP="00FA5ADC">
      <w:pPr>
        <w:spacing w:after="0" w:line="360" w:lineRule="auto"/>
        <w:jc w:val="both"/>
        <w:rPr>
          <w:rStyle w:val="Hyperlink"/>
          <w:rFonts w:ascii="Open Sans" w:eastAsiaTheme="majorEastAsia" w:hAnsi="Open Sans" w:cs="Open Sans"/>
          <w:sz w:val="28"/>
          <w:szCs w:val="28"/>
        </w:rPr>
      </w:pPr>
    </w:p>
    <w:p w14:paraId="7620D9BA" w14:textId="77777777" w:rsidR="003E700C" w:rsidRPr="00135E4D" w:rsidRDefault="003E700C" w:rsidP="00FA5ADC">
      <w:pPr>
        <w:pStyle w:val="berschrift1"/>
        <w:spacing w:before="0" w:line="360" w:lineRule="auto"/>
        <w:jc w:val="both"/>
        <w:rPr>
          <w:rFonts w:cs="Open Sans"/>
        </w:rPr>
      </w:pPr>
      <w:bookmarkStart w:id="13" w:name="_Toc150417425"/>
      <w:r w:rsidRPr="00135E4D">
        <w:rPr>
          <w:rFonts w:cs="Open Sans"/>
        </w:rPr>
        <w:t>Referat für internationale Zusammenarbeit</w:t>
      </w:r>
      <w:bookmarkEnd w:id="13"/>
      <w:r w:rsidRPr="00135E4D">
        <w:rPr>
          <w:rFonts w:cs="Open Sans"/>
        </w:rPr>
        <w:t xml:space="preserve"> </w:t>
      </w:r>
    </w:p>
    <w:p w14:paraId="35C42263" w14:textId="77777777" w:rsidR="00D22063" w:rsidRPr="00135E4D" w:rsidRDefault="00D22063" w:rsidP="004D60D1">
      <w:pPr>
        <w:pStyle w:val="Titel"/>
        <w:jc w:val="both"/>
        <w:rPr>
          <w:rFonts w:ascii="Open Sans" w:hAnsi="Open Sans" w:cs="Open Sans"/>
          <w:lang w:val="de-DE"/>
        </w:rPr>
      </w:pPr>
      <w:r w:rsidRPr="00135E4D">
        <w:rPr>
          <w:rFonts w:ascii="Open Sans" w:hAnsi="Open Sans" w:cs="Open Sans"/>
          <w:lang w:val="de-DE"/>
        </w:rPr>
        <w:t>Niemanden interessiert’s – aber alle betrifft’s!</w:t>
      </w:r>
    </w:p>
    <w:p w14:paraId="7FB5B93F" w14:textId="57E9FCEF" w:rsidR="003E700C" w:rsidRPr="00135E4D" w:rsidRDefault="003E700C" w:rsidP="00FA5ADC">
      <w:pPr>
        <w:spacing w:after="0" w:line="360" w:lineRule="auto"/>
        <w:jc w:val="both"/>
        <w:rPr>
          <w:rFonts w:ascii="Open Sans" w:hAnsi="Open Sans" w:cs="Open Sans"/>
          <w:sz w:val="28"/>
          <w:szCs w:val="28"/>
        </w:rPr>
      </w:pPr>
      <w:r w:rsidRPr="00135E4D">
        <w:rPr>
          <w:rFonts w:ascii="Open Sans" w:hAnsi="Open Sans" w:cs="Open Sans"/>
          <w:sz w:val="28"/>
          <w:szCs w:val="28"/>
        </w:rPr>
        <w:t>Mag. Stefanie Steinbauer</w:t>
      </w:r>
    </w:p>
    <w:p w14:paraId="2179FB50" w14:textId="77777777" w:rsidR="00A17442" w:rsidRPr="00135E4D" w:rsidRDefault="00A17442" w:rsidP="00FA5ADC">
      <w:pPr>
        <w:spacing w:after="0" w:line="360" w:lineRule="auto"/>
        <w:jc w:val="both"/>
        <w:rPr>
          <w:rFonts w:ascii="Open Sans" w:hAnsi="Open Sans" w:cs="Open Sans"/>
        </w:rPr>
      </w:pPr>
    </w:p>
    <w:p w14:paraId="2968CFE1" w14:textId="77777777" w:rsidR="00D22063" w:rsidRPr="00135E4D" w:rsidRDefault="00D22063" w:rsidP="00FA5ADC">
      <w:pPr>
        <w:spacing w:after="0" w:line="360" w:lineRule="auto"/>
        <w:jc w:val="both"/>
        <w:rPr>
          <w:rFonts w:ascii="Open Sans" w:hAnsi="Open Sans" w:cs="Open Sans"/>
          <w:i/>
          <w:iCs/>
          <w:sz w:val="24"/>
          <w:szCs w:val="24"/>
          <w:lang w:val="de-DE"/>
        </w:rPr>
      </w:pPr>
      <w:r w:rsidRPr="00135E4D">
        <w:rPr>
          <w:rFonts w:ascii="Open Sans" w:hAnsi="Open Sans" w:cs="Open Sans"/>
          <w:i/>
          <w:iCs/>
          <w:sz w:val="24"/>
          <w:szCs w:val="24"/>
          <w:lang w:val="de-DE"/>
        </w:rPr>
        <w:t>Ein Kinobesuch, ein Schnitzel oder eine Flugreise: Warum die Europawahl 2024 uns alle betrifft</w:t>
      </w:r>
    </w:p>
    <w:p w14:paraId="36025DDB"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Jetzt möchten viele schon gar nicht weiterlesen, </w:t>
      </w:r>
      <w:proofErr w:type="gramStart"/>
      <w:r w:rsidRPr="00135E4D">
        <w:rPr>
          <w:rFonts w:ascii="Open Sans" w:hAnsi="Open Sans" w:cs="Open Sans"/>
          <w:sz w:val="28"/>
          <w:szCs w:val="28"/>
          <w:lang w:val="de-DE"/>
        </w:rPr>
        <w:t>weil</w:t>
      </w:r>
      <w:proofErr w:type="gramEnd"/>
      <w:r w:rsidRPr="00135E4D">
        <w:rPr>
          <w:rFonts w:ascii="Open Sans" w:hAnsi="Open Sans" w:cs="Open Sans"/>
          <w:sz w:val="28"/>
          <w:szCs w:val="28"/>
          <w:lang w:val="de-DE"/>
        </w:rPr>
        <w:t xml:space="preserve"> jetzt kommt wieder so ein langer, trockener Text über Richtlinien und Statistiken und die EU, die mit uns sowieso viel zu viel oder viel zu wenig zu tun hat, je nach Thema und Sichtweise. Ich kann auch nicht versprechen, dass es jetzt ganz ohne Zahlen oder sperrige Begriffe zugeht, aber vielleicht geben Sie dem Text trotzdem eine Chance, denn: am 9. Juni 2024 wird auch </w:t>
      </w:r>
      <w:r w:rsidRPr="00135E4D">
        <w:rPr>
          <w:rFonts w:ascii="Open Sans" w:hAnsi="Open Sans" w:cs="Open Sans"/>
          <w:i/>
          <w:iCs/>
          <w:sz w:val="28"/>
          <w:szCs w:val="28"/>
          <w:lang w:val="de-DE"/>
        </w:rPr>
        <w:t>Ihre</w:t>
      </w:r>
      <w:r w:rsidRPr="00135E4D">
        <w:rPr>
          <w:rFonts w:ascii="Open Sans" w:hAnsi="Open Sans" w:cs="Open Sans"/>
          <w:sz w:val="28"/>
          <w:szCs w:val="28"/>
          <w:lang w:val="de-DE"/>
        </w:rPr>
        <w:t xml:space="preserve"> Zukunft entschieden. Klingt dramatisch? Vielleicht. Wir finden: die 7 wichtigsten Forderungen von blinden und sehbehinderten Menschen an das neue Europaparlament haben ein bisschen Dramatik verdient. Aber lesen Sie selbst. </w:t>
      </w:r>
    </w:p>
    <w:p w14:paraId="13D77CF1" w14:textId="77777777" w:rsidR="00D22063" w:rsidRPr="00135E4D" w:rsidRDefault="00D22063" w:rsidP="00FA5ADC">
      <w:pPr>
        <w:spacing w:after="0" w:line="360" w:lineRule="auto"/>
        <w:jc w:val="both"/>
        <w:rPr>
          <w:rFonts w:ascii="Open Sans" w:hAnsi="Open Sans" w:cs="Open Sans"/>
          <w:sz w:val="28"/>
          <w:szCs w:val="28"/>
          <w:lang w:val="de-DE"/>
        </w:rPr>
      </w:pPr>
    </w:p>
    <w:p w14:paraId="4CE0EFFC" w14:textId="77777777" w:rsidR="00D22063" w:rsidRPr="00135E4D" w:rsidRDefault="00D22063" w:rsidP="004D60D1">
      <w:pPr>
        <w:pStyle w:val="berschrift2"/>
        <w:rPr>
          <w:lang w:val="de-DE"/>
        </w:rPr>
      </w:pPr>
      <w:bookmarkStart w:id="14" w:name="_Toc150417426"/>
      <w:r w:rsidRPr="00135E4D">
        <w:rPr>
          <w:lang w:val="de-DE"/>
        </w:rPr>
        <w:t>Wählen und gewählt werden</w:t>
      </w:r>
      <w:bookmarkEnd w:id="14"/>
    </w:p>
    <w:p w14:paraId="6C63667E"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Bei einer Wahl müssen wir natürlich zuerst über das Wählen an sich reden, das für alle Menschen, mit und ohne Behinderung, frei und geheim möglich sein muss. Konkret heißt das, dass es barrierefreie Informationen geben muss und dass selbständig oder mit selbst </w:t>
      </w:r>
      <w:r w:rsidRPr="00135E4D">
        <w:rPr>
          <w:rFonts w:ascii="Open Sans" w:hAnsi="Open Sans" w:cs="Open Sans"/>
          <w:sz w:val="28"/>
          <w:szCs w:val="28"/>
          <w:lang w:val="de-DE"/>
        </w:rPr>
        <w:lastRenderedPageBreak/>
        <w:t xml:space="preserve">bestimmter Assistenz gewählt werden darf. Wenn Sie Hilfe benötigen, dürfen Sie also selbst entscheiden, ob Sie lieber mit einem Wahlhelfer oder mit der Tante Mizzi in die Kabine gehen, je nachdem, bei wem die Gefahr geringer ist, dass das </w:t>
      </w:r>
      <w:proofErr w:type="spellStart"/>
      <w:r w:rsidRPr="00135E4D">
        <w:rPr>
          <w:rFonts w:ascii="Open Sans" w:hAnsi="Open Sans" w:cs="Open Sans"/>
          <w:sz w:val="28"/>
          <w:szCs w:val="28"/>
          <w:lang w:val="de-DE"/>
        </w:rPr>
        <w:t>Kreuzerl</w:t>
      </w:r>
      <w:proofErr w:type="spellEnd"/>
      <w:r w:rsidRPr="00135E4D">
        <w:rPr>
          <w:rFonts w:ascii="Open Sans" w:hAnsi="Open Sans" w:cs="Open Sans"/>
          <w:sz w:val="28"/>
          <w:szCs w:val="28"/>
          <w:lang w:val="de-DE"/>
        </w:rPr>
        <w:t xml:space="preserve"> am Ende zu weit rechts oder links dasteht. Und wenn Sie ohnehin der Meinung sind, dass nur Sie die einzig wählbare Alternative sind, dürfen Sie natürlich trotz ihrer Behinderung zur Wahl antreten. Sollte alles selbstverständlich sein. Ist es aber nicht. Neben Österreich haben nur 7 andere Mitgliedsstaaten dieses Recht verankert und auch bei der selbständigen, barrierefreien Wahl ist EU-weit viel Luft nach oben.  </w:t>
      </w:r>
    </w:p>
    <w:p w14:paraId="3C5FE8B5" w14:textId="77777777" w:rsidR="00D22063" w:rsidRPr="00135E4D" w:rsidRDefault="00D22063" w:rsidP="00FA5ADC">
      <w:pPr>
        <w:spacing w:after="0" w:line="360" w:lineRule="auto"/>
        <w:jc w:val="both"/>
        <w:rPr>
          <w:rFonts w:ascii="Open Sans" w:hAnsi="Open Sans" w:cs="Open Sans"/>
          <w:sz w:val="28"/>
          <w:szCs w:val="28"/>
          <w:lang w:val="de-DE"/>
        </w:rPr>
      </w:pPr>
    </w:p>
    <w:p w14:paraId="466F4830" w14:textId="77777777" w:rsidR="00D22063" w:rsidRPr="00135E4D" w:rsidRDefault="00D22063" w:rsidP="004D60D1">
      <w:pPr>
        <w:pStyle w:val="berschrift2"/>
        <w:rPr>
          <w:lang w:val="de-DE"/>
        </w:rPr>
      </w:pPr>
      <w:bookmarkStart w:id="15" w:name="_Toc150417427"/>
      <w:r w:rsidRPr="00135E4D">
        <w:rPr>
          <w:lang w:val="de-DE"/>
        </w:rPr>
        <w:t>Gleichstellung von Menschen mit Behinderungen</w:t>
      </w:r>
      <w:bookmarkEnd w:id="15"/>
    </w:p>
    <w:p w14:paraId="36312A83"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Die Pflicht zur Gleichbehandlung gibt es in der EU bisher nur am Arbeitsmarkt. Das ist gut, geht aber nicht weit genug. Wir fordern deshalb eine allgemeine EU-Richtlinie zur Gleichbehandlung von Menschen mit Behinderungen. Der Entwurf dazu ist auch schon lange fertig, wird vom Rat aber immer wieder blockiert…</w:t>
      </w:r>
    </w:p>
    <w:p w14:paraId="1738AB99" w14:textId="77777777" w:rsidR="00D22063" w:rsidRPr="00135E4D" w:rsidRDefault="00D22063" w:rsidP="00FA5ADC">
      <w:pPr>
        <w:spacing w:after="0" w:line="360" w:lineRule="auto"/>
        <w:jc w:val="both"/>
        <w:rPr>
          <w:rFonts w:ascii="Open Sans" w:hAnsi="Open Sans" w:cs="Open Sans"/>
          <w:sz w:val="28"/>
          <w:szCs w:val="28"/>
          <w:lang w:val="de-DE"/>
        </w:rPr>
      </w:pPr>
    </w:p>
    <w:p w14:paraId="741BD569" w14:textId="77777777" w:rsidR="00D22063" w:rsidRPr="00135E4D" w:rsidRDefault="00D22063" w:rsidP="004D60D1">
      <w:pPr>
        <w:pStyle w:val="berschrift2"/>
        <w:rPr>
          <w:lang w:val="de-DE"/>
        </w:rPr>
      </w:pPr>
      <w:bookmarkStart w:id="16" w:name="_Toc150417428"/>
      <w:r w:rsidRPr="00135E4D">
        <w:rPr>
          <w:lang w:val="de-DE"/>
        </w:rPr>
        <w:t>Beschäftigung</w:t>
      </w:r>
      <w:bookmarkEnd w:id="16"/>
    </w:p>
    <w:p w14:paraId="6AD70C43"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Bleiben wir gleich beim Stichwort Arbeitsmarkt. Wir kennen alle die unerfreulichen Arbeitslosenraten unter Menschen mit Behinderungen. Diese sind auch innerhalb der EU als Ganzes nicht schöner. Besonders bedenklich: Unter Jugendlichen und jungen Erwachsenen sind nur knapp 47 Prozent in Lohnarbeit. Hier muss das </w:t>
      </w:r>
      <w:r w:rsidRPr="00135E4D">
        <w:rPr>
          <w:rFonts w:ascii="Open Sans" w:hAnsi="Open Sans" w:cs="Open Sans"/>
          <w:sz w:val="28"/>
          <w:szCs w:val="28"/>
          <w:lang w:val="de-DE"/>
        </w:rPr>
        <w:lastRenderedPageBreak/>
        <w:t xml:space="preserve">neu gewählte Parlament ansetzen und Ausbildungen zugänglicher und inklusiver machen und mehr Fördermittel bereitstellen. </w:t>
      </w:r>
    </w:p>
    <w:p w14:paraId="56FE4E90" w14:textId="77777777" w:rsidR="00D22063" w:rsidRPr="00135E4D" w:rsidRDefault="00D22063" w:rsidP="00FA5ADC">
      <w:pPr>
        <w:spacing w:after="0" w:line="360" w:lineRule="auto"/>
        <w:jc w:val="both"/>
        <w:rPr>
          <w:rFonts w:ascii="Open Sans" w:hAnsi="Open Sans" w:cs="Open Sans"/>
          <w:sz w:val="28"/>
          <w:szCs w:val="28"/>
          <w:lang w:val="de-DE"/>
        </w:rPr>
      </w:pPr>
    </w:p>
    <w:p w14:paraId="7518DDA0" w14:textId="77777777" w:rsidR="00D22063" w:rsidRPr="00135E4D" w:rsidRDefault="00D22063" w:rsidP="004D60D1">
      <w:pPr>
        <w:pStyle w:val="berschrift2"/>
        <w:rPr>
          <w:lang w:val="de-DE"/>
        </w:rPr>
      </w:pPr>
      <w:bookmarkStart w:id="17" w:name="_Toc150417429"/>
      <w:r w:rsidRPr="00135E4D">
        <w:rPr>
          <w:lang w:val="de-DE"/>
        </w:rPr>
        <w:t>Barrierefreiheit</w:t>
      </w:r>
      <w:bookmarkEnd w:id="17"/>
    </w:p>
    <w:p w14:paraId="55FB31DE"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Mit dem Europäischen Barrierefreiheitsgesetz wurde ein wichtiger Schritt getan, um insbesondere digitale Güter zugänglicher zu machen. Wir finden, das war ein guter Anfang. Wenn jetzt noch die bauliche Barrierefreiheit folgt, sind wir fast zufrieden. Naja, und nicht digitale Güter wären auch nicht unwichtig. Haushaltsgeräte zum Beispiel. Dann wäre nicht nur das Bezahlen des veganen Schnitzels im Supermarkt barrierefrei, sondern auch der Weg dorthin und nachhause, wo man sich selbiges dann sogar ohne fremde Hilfe braten könnte. </w:t>
      </w:r>
    </w:p>
    <w:p w14:paraId="20B4FD79" w14:textId="77777777" w:rsidR="00D22063" w:rsidRPr="00135E4D" w:rsidRDefault="00D22063" w:rsidP="00FA5ADC">
      <w:pPr>
        <w:spacing w:after="0" w:line="360" w:lineRule="auto"/>
        <w:jc w:val="both"/>
        <w:rPr>
          <w:rFonts w:ascii="Open Sans" w:hAnsi="Open Sans" w:cs="Open Sans"/>
          <w:sz w:val="28"/>
          <w:szCs w:val="28"/>
          <w:lang w:val="de-DE"/>
        </w:rPr>
      </w:pPr>
    </w:p>
    <w:p w14:paraId="5A6CCD0B" w14:textId="77777777" w:rsidR="00D22063" w:rsidRPr="00135E4D" w:rsidRDefault="00D22063" w:rsidP="004D60D1">
      <w:pPr>
        <w:pStyle w:val="berschrift2"/>
        <w:rPr>
          <w:lang w:val="de-DE"/>
        </w:rPr>
      </w:pPr>
      <w:bookmarkStart w:id="18" w:name="_Toc150417430"/>
      <w:r w:rsidRPr="00135E4D">
        <w:rPr>
          <w:lang w:val="de-DE"/>
        </w:rPr>
        <w:t>Ein europäischer Behindertenausweis</w:t>
      </w:r>
      <w:bookmarkEnd w:id="18"/>
    </w:p>
    <w:p w14:paraId="1B0300C8"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Wie schön wäre es, wenn Ihr Behindertenstatus und die damit verbundenen Vergünstigungen auch in anderen Ländern anerkannt würden? Wenn Sie im Urlaub, auf Dienstreise oder während eines Auslandssemesters die landesüblichen Vorteile im öffentlichen Verkehr, in Museen oder bei der Anschaffung von Hilfsmitteln genießen könnten? Sehr schön, finden wir. Und in einer Institution wie der Europäischen Union längst überfällig. </w:t>
      </w:r>
    </w:p>
    <w:p w14:paraId="5D41ADB4" w14:textId="77777777" w:rsidR="00D22063" w:rsidRPr="00135E4D" w:rsidRDefault="00D22063" w:rsidP="00FA5ADC">
      <w:pPr>
        <w:spacing w:after="0" w:line="360" w:lineRule="auto"/>
        <w:jc w:val="both"/>
        <w:rPr>
          <w:rFonts w:ascii="Open Sans" w:hAnsi="Open Sans" w:cs="Open Sans"/>
          <w:sz w:val="28"/>
          <w:szCs w:val="28"/>
          <w:lang w:val="de-DE"/>
        </w:rPr>
      </w:pPr>
    </w:p>
    <w:p w14:paraId="3BB1C34F" w14:textId="77777777" w:rsidR="00D22063" w:rsidRPr="00135E4D" w:rsidRDefault="00D22063" w:rsidP="004D60D1">
      <w:pPr>
        <w:pStyle w:val="berschrift2"/>
        <w:rPr>
          <w:lang w:val="de-DE"/>
        </w:rPr>
      </w:pPr>
      <w:bookmarkStart w:id="19" w:name="_Toc150417431"/>
      <w:r w:rsidRPr="00135E4D">
        <w:rPr>
          <w:lang w:val="de-DE"/>
        </w:rPr>
        <w:lastRenderedPageBreak/>
        <w:t>Reisen und Verkehr</w:t>
      </w:r>
      <w:bookmarkEnd w:id="19"/>
    </w:p>
    <w:p w14:paraId="2D9E7D46"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Wir bleiben beim Thema Reisen. Hier ist eine Überarbeitung der entsprechenden Richtlinie notwendig, um beispielsweise zu verhindern, dass Personen mit Sehbehinderung oder deren Assistenzhunden aus so genannten Sicherheitsgründen der Transport in Flugzeugen verboten </w:t>
      </w:r>
      <w:proofErr w:type="gramStart"/>
      <w:r w:rsidRPr="00135E4D">
        <w:rPr>
          <w:rFonts w:ascii="Open Sans" w:hAnsi="Open Sans" w:cs="Open Sans"/>
          <w:sz w:val="28"/>
          <w:szCs w:val="28"/>
          <w:lang w:val="de-DE"/>
        </w:rPr>
        <w:t>wird</w:t>
      </w:r>
      <w:proofErr w:type="gramEnd"/>
      <w:r w:rsidRPr="00135E4D">
        <w:rPr>
          <w:rFonts w:ascii="Open Sans" w:hAnsi="Open Sans" w:cs="Open Sans"/>
          <w:sz w:val="28"/>
          <w:szCs w:val="28"/>
          <w:lang w:val="de-DE"/>
        </w:rPr>
        <w:t xml:space="preserve">. Auch die Ausweitung der Assistenz im Bus- und Bahnverkehr ist ein wichtiges Thema. </w:t>
      </w:r>
    </w:p>
    <w:p w14:paraId="3438BC86"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Was die Sicherheit im Verkehr betrifft, müssen die Regelungen zu Elektro- und Hybridfahrzeugen verschärft werden. Das Verbot eines Pauseschalters für das Warnsystem und eine geeignete Lautstärke, damit es auch wirklich gehört wird, sind nötig. Und auch wenn es noch ein bisschen dauert, bis wir alle von selbstfahrenden Autos oder raketenbetriebenen E-Scootern kutschiert werden – die Union muss garantieren, dass die sichere, selbständige Mobilität auch für Menschen mit Sehbehinderungen bei allen zukünftigen Entwicklungen gegeben ist. </w:t>
      </w:r>
    </w:p>
    <w:p w14:paraId="7FA52F33" w14:textId="77777777" w:rsidR="00D22063" w:rsidRPr="00135E4D" w:rsidRDefault="00D22063" w:rsidP="00FA5ADC">
      <w:pPr>
        <w:spacing w:after="0" w:line="360" w:lineRule="auto"/>
        <w:jc w:val="both"/>
        <w:rPr>
          <w:rFonts w:ascii="Open Sans" w:hAnsi="Open Sans" w:cs="Open Sans"/>
          <w:sz w:val="28"/>
          <w:szCs w:val="28"/>
          <w:lang w:val="de-DE"/>
        </w:rPr>
      </w:pPr>
    </w:p>
    <w:p w14:paraId="7F10C583" w14:textId="77777777" w:rsidR="00D22063" w:rsidRPr="00135E4D" w:rsidRDefault="00D22063" w:rsidP="004D60D1">
      <w:pPr>
        <w:pStyle w:val="berschrift2"/>
        <w:rPr>
          <w:lang w:val="de-DE"/>
        </w:rPr>
      </w:pPr>
      <w:bookmarkStart w:id="20" w:name="_Toc150417432"/>
      <w:r w:rsidRPr="00135E4D">
        <w:rPr>
          <w:lang w:val="de-DE"/>
        </w:rPr>
        <w:t>Bücher und Filme</w:t>
      </w:r>
      <w:bookmarkEnd w:id="20"/>
    </w:p>
    <w:p w14:paraId="6FBDD986"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Wenn die Hörbücherei des BSVÖ ein Buch für Sie barrierefrei macht – es also als Hörbuch aufspricht und dann verschickt oder online stellt – muss sie nicht nur die Kosten für diesen Aufwand tragen, sondern auch Geld an die Urheber des Buches zahlen. „Moment!“, denken Sie als aufmerksame </w:t>
      </w:r>
      <w:proofErr w:type="spellStart"/>
      <w:r w:rsidRPr="00135E4D">
        <w:rPr>
          <w:rFonts w:ascii="Open Sans" w:hAnsi="Open Sans" w:cs="Open Sans"/>
          <w:sz w:val="28"/>
          <w:szCs w:val="28"/>
          <w:lang w:val="de-DE"/>
        </w:rPr>
        <w:t>Leser_innen</w:t>
      </w:r>
      <w:proofErr w:type="spellEnd"/>
      <w:r w:rsidRPr="00135E4D">
        <w:rPr>
          <w:rFonts w:ascii="Open Sans" w:hAnsi="Open Sans" w:cs="Open Sans"/>
          <w:sz w:val="28"/>
          <w:szCs w:val="28"/>
          <w:lang w:val="de-DE"/>
        </w:rPr>
        <w:t xml:space="preserve"> unserer Artikel jetzt vielleicht. „Gab es da nicht diesen Vertrag von Marrakesch, der den Austausch von barrierefreien Büchern weltweit ermöglichen sollte?“ Ja und Nein. </w:t>
      </w:r>
      <w:r w:rsidRPr="00135E4D">
        <w:rPr>
          <w:rFonts w:ascii="Open Sans" w:hAnsi="Open Sans" w:cs="Open Sans"/>
          <w:sz w:val="28"/>
          <w:szCs w:val="28"/>
          <w:lang w:val="de-DE"/>
        </w:rPr>
        <w:lastRenderedPageBreak/>
        <w:t xml:space="preserve">Denn: Wenn Urheber es verabsäumen, ihre Werke barrierefrei zur Verfügung zu stellen, wozu sie im Rahmen der UN-Behindertenrechtskonvention eigentlich verpflichtet wären, bekommen sie Geld dafür, dass unsere Hörbücherei dieses Versäumnis korrigiert. Klingt extrem unfair? Ist es auch und sollte mit einer Überarbeitung der EU-Richtlinie zur Umsetzung des Vertrags von Marrakesch dringend verboten werden. </w:t>
      </w:r>
    </w:p>
    <w:p w14:paraId="614ED952"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Wenn Ihnen jetzt vor Empörung der DAISY Player aus der Hand gefallen ist und Sie lieber ins Kino gehen, haben wir auch hier eine konkrete Forderung für Sie: Keinerlei Förderung von Filmen, die nicht zu 100 % barrierefrei sind. Aber gut, wir sind ja nicht so. Wir wären schon zufrieden, wenn bis zum Ende der Förderperiode 2027 zumindest 25 % der Filme mit Audiodeskription produziert würden. </w:t>
      </w:r>
    </w:p>
    <w:p w14:paraId="28F41182" w14:textId="77777777" w:rsidR="00D22063" w:rsidRPr="00135E4D" w:rsidRDefault="00D22063" w:rsidP="00FA5ADC">
      <w:pPr>
        <w:spacing w:after="0" w:line="360" w:lineRule="auto"/>
        <w:jc w:val="both"/>
        <w:rPr>
          <w:rFonts w:ascii="Open Sans" w:hAnsi="Open Sans" w:cs="Open Sans"/>
          <w:sz w:val="28"/>
          <w:szCs w:val="28"/>
          <w:lang w:val="de-DE"/>
        </w:rPr>
      </w:pPr>
    </w:p>
    <w:p w14:paraId="36505F3A"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Sie sehen also, es gibt viel zu tun. Für uns als BSVÖ, indem wir unsere Forderungen in einer gemeinsamen Kampagne mit der Europäischen Blindenunion </w:t>
      </w:r>
      <w:proofErr w:type="gramStart"/>
      <w:r w:rsidRPr="00135E4D">
        <w:rPr>
          <w:rFonts w:ascii="Open Sans" w:hAnsi="Open Sans" w:cs="Open Sans"/>
          <w:sz w:val="28"/>
          <w:szCs w:val="28"/>
          <w:lang w:val="de-DE"/>
        </w:rPr>
        <w:t xml:space="preserve">gegenüber den zukünftigen </w:t>
      </w:r>
      <w:proofErr w:type="spellStart"/>
      <w:r w:rsidRPr="00135E4D">
        <w:rPr>
          <w:rFonts w:ascii="Open Sans" w:hAnsi="Open Sans" w:cs="Open Sans"/>
          <w:sz w:val="28"/>
          <w:szCs w:val="28"/>
          <w:lang w:val="de-DE"/>
        </w:rPr>
        <w:t>Parlamentarier</w:t>
      </w:r>
      <w:proofErr w:type="gramEnd"/>
      <w:r w:rsidRPr="00135E4D">
        <w:rPr>
          <w:rFonts w:ascii="Open Sans" w:hAnsi="Open Sans" w:cs="Open Sans"/>
          <w:sz w:val="28"/>
          <w:szCs w:val="28"/>
          <w:lang w:val="de-DE"/>
        </w:rPr>
        <w:t>_innen</w:t>
      </w:r>
      <w:proofErr w:type="spellEnd"/>
      <w:r w:rsidRPr="00135E4D">
        <w:rPr>
          <w:rFonts w:ascii="Open Sans" w:hAnsi="Open Sans" w:cs="Open Sans"/>
          <w:sz w:val="28"/>
          <w:szCs w:val="28"/>
          <w:lang w:val="de-DE"/>
        </w:rPr>
        <w:t xml:space="preserve"> vertreten. Für das neu gewählte Europaparlament sowieso, aber auch für Sie! Denn weiter kommen wir nur gemeinsam. Also: bleiben Sie informiert, engagiert und vor allem: tragen Sie sich den 9. Juni 2024 schon jetzt dick im Smartphone Kalender ein. </w:t>
      </w:r>
    </w:p>
    <w:p w14:paraId="4461F3FC" w14:textId="77777777" w:rsidR="00D22063" w:rsidRPr="00135E4D" w:rsidRDefault="00D22063" w:rsidP="004D60D1">
      <w:pPr>
        <w:pStyle w:val="berschrift2"/>
        <w:rPr>
          <w:lang w:val="de-DE"/>
        </w:rPr>
      </w:pPr>
      <w:bookmarkStart w:id="21" w:name="_Toc150417433"/>
      <w:r w:rsidRPr="00135E4D">
        <w:rPr>
          <w:lang w:val="de-DE"/>
        </w:rPr>
        <w:t>Der BSVÖ und die EU</w:t>
      </w:r>
      <w:bookmarkEnd w:id="21"/>
    </w:p>
    <w:p w14:paraId="7CD9E20F" w14:textId="77777777" w:rsidR="00D22063" w:rsidRPr="00135E4D" w:rsidRDefault="00D22063"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Der BSVÖ ist Mitglied der Europäischen Blindenunion (EBU). Sie wurde 1984 als NGO gegründet und ist die Interessensvertretung für etwa 30 Millionen blinde und sehbehinderte Menschen in Europa. Die EBU </w:t>
      </w:r>
      <w:r w:rsidRPr="00135E4D">
        <w:rPr>
          <w:rFonts w:ascii="Open Sans" w:hAnsi="Open Sans" w:cs="Open Sans"/>
          <w:sz w:val="28"/>
          <w:szCs w:val="28"/>
          <w:lang w:val="de-DE"/>
        </w:rPr>
        <w:lastRenderedPageBreak/>
        <w:t xml:space="preserve">betreibt Lobbyarbeit, führt in Kooperation mit ihren Mitgliedsorganisationen Projekte durch und ist Sprachorgan auf EU-Ebene.  </w:t>
      </w:r>
    </w:p>
    <w:p w14:paraId="7A07BB57" w14:textId="77777777" w:rsidR="00AA3841" w:rsidRPr="00135E4D" w:rsidRDefault="00AA3841" w:rsidP="00FA5ADC">
      <w:pPr>
        <w:spacing w:after="0" w:line="360" w:lineRule="auto"/>
        <w:contextualSpacing/>
        <w:jc w:val="both"/>
        <w:rPr>
          <w:rFonts w:ascii="Open Sans" w:hAnsi="Open Sans" w:cs="Open Sans"/>
          <w:sz w:val="28"/>
          <w:szCs w:val="28"/>
          <w:lang w:val="de-DE"/>
        </w:rPr>
      </w:pPr>
    </w:p>
    <w:p w14:paraId="6D4BCFB6" w14:textId="77777777" w:rsidR="00B531A8" w:rsidRPr="00135E4D" w:rsidRDefault="00B531A8" w:rsidP="00FA5ADC">
      <w:pPr>
        <w:pStyle w:val="berschrift1"/>
        <w:spacing w:before="0" w:line="360" w:lineRule="auto"/>
        <w:jc w:val="both"/>
        <w:rPr>
          <w:rFonts w:cs="Open Sans"/>
        </w:rPr>
      </w:pPr>
      <w:bookmarkStart w:id="22" w:name="_Toc150417434"/>
      <w:r w:rsidRPr="00135E4D">
        <w:rPr>
          <w:rFonts w:cs="Open Sans"/>
        </w:rPr>
        <w:t>Hörbücherei des BSVÖ</w:t>
      </w:r>
      <w:bookmarkEnd w:id="22"/>
      <w:r w:rsidRPr="00135E4D">
        <w:rPr>
          <w:rFonts w:cs="Open Sans"/>
        </w:rPr>
        <w:t xml:space="preserve"> </w:t>
      </w:r>
    </w:p>
    <w:p w14:paraId="606D2540" w14:textId="77777777" w:rsidR="00D54517" w:rsidRPr="00135E4D" w:rsidRDefault="00D54517" w:rsidP="004D60D1">
      <w:pPr>
        <w:spacing w:after="0" w:line="240" w:lineRule="auto"/>
        <w:contextualSpacing/>
        <w:rPr>
          <w:rFonts w:ascii="Open Sans" w:eastAsiaTheme="majorEastAsia" w:hAnsi="Open Sans" w:cs="Open Sans"/>
          <w:spacing w:val="-10"/>
          <w:kern w:val="28"/>
          <w:sz w:val="56"/>
          <w:szCs w:val="56"/>
          <w:lang w:val="de-DE"/>
        </w:rPr>
      </w:pPr>
      <w:r w:rsidRPr="00135E4D">
        <w:rPr>
          <w:rFonts w:ascii="Open Sans" w:eastAsiaTheme="majorEastAsia" w:hAnsi="Open Sans" w:cs="Open Sans"/>
          <w:spacing w:val="-10"/>
          <w:kern w:val="28"/>
          <w:sz w:val="56"/>
          <w:szCs w:val="56"/>
          <w:lang w:val="de-DE"/>
        </w:rPr>
        <w:t xml:space="preserve">„Alois Frank - Finsterer Geselle mit Gentleman-Kern“: Ein Kurzporträt </w:t>
      </w:r>
    </w:p>
    <w:p w14:paraId="5AF87901" w14:textId="69638FE8" w:rsidR="000A6CAA" w:rsidRPr="00135E4D" w:rsidRDefault="000A6CAA" w:rsidP="00FA5ADC">
      <w:pPr>
        <w:spacing w:after="0" w:line="360" w:lineRule="auto"/>
        <w:jc w:val="both"/>
        <w:rPr>
          <w:rFonts w:ascii="Open Sans" w:hAnsi="Open Sans" w:cs="Open Sans"/>
        </w:rPr>
      </w:pPr>
      <w:r w:rsidRPr="00135E4D">
        <w:rPr>
          <w:rFonts w:ascii="Open Sans" w:hAnsi="Open Sans" w:cs="Open Sans"/>
        </w:rPr>
        <w:t>Mag. Gertrud Guano</w:t>
      </w:r>
    </w:p>
    <w:p w14:paraId="09471281" w14:textId="77777777" w:rsidR="000A6CAA" w:rsidRPr="00135E4D" w:rsidRDefault="000A6CAA" w:rsidP="00FA5ADC">
      <w:pPr>
        <w:spacing w:after="0" w:line="360" w:lineRule="auto"/>
        <w:jc w:val="both"/>
        <w:rPr>
          <w:rFonts w:ascii="Open Sans" w:hAnsi="Open Sans" w:cs="Open Sans"/>
        </w:rPr>
      </w:pPr>
    </w:p>
    <w:p w14:paraId="6CAE01F0" w14:textId="77777777" w:rsidR="00D54517" w:rsidRPr="00135E4D" w:rsidRDefault="00D54517" w:rsidP="00FA5ADC">
      <w:pPr>
        <w:spacing w:after="0" w:line="360" w:lineRule="auto"/>
        <w:jc w:val="both"/>
        <w:rPr>
          <w:rFonts w:ascii="Open Sans" w:hAnsi="Open Sans" w:cs="Open Sans"/>
          <w:kern w:val="2"/>
          <w:sz w:val="28"/>
          <w:szCs w:val="28"/>
          <w:lang w:val="de-DE"/>
        </w:rPr>
      </w:pPr>
      <w:bookmarkStart w:id="23" w:name="_Toc103684908"/>
      <w:bookmarkStart w:id="24" w:name="_Toc118726759"/>
      <w:bookmarkStart w:id="25" w:name="_Hlk118723732"/>
      <w:r w:rsidRPr="00135E4D">
        <w:rPr>
          <w:rFonts w:ascii="Open Sans" w:hAnsi="Open Sans" w:cs="Open Sans"/>
          <w:kern w:val="2"/>
          <w:sz w:val="28"/>
          <w:szCs w:val="28"/>
          <w:lang w:val="de-DE"/>
        </w:rPr>
        <w:tab/>
        <w:t xml:space="preserve">Alois Frank schnupperte das erste Mal mit 15 Jahren Theaterluft auf einer Laienbühne im Waldviertel, da wurde seine Leidenschaft bereits geweckt, jedoch die Entscheidung, das Schauspiel zu seinem Beruf zu machen, fiel erst mit 29. Davor gab es ein paar Umwege, er absolvierte ein Jusstudium, während dessen er immer Richter werden wollte. In der Gerichtspraxis (ein Jahr bei 4 verschiedenen Gerichten) verlor sich dieser Ehrgeiz jedoch. Als Student war er außerdem 1979 in einer </w:t>
      </w:r>
      <w:proofErr w:type="spellStart"/>
      <w:r w:rsidRPr="00135E4D">
        <w:rPr>
          <w:rFonts w:ascii="Open Sans" w:hAnsi="Open Sans" w:cs="Open Sans"/>
          <w:kern w:val="2"/>
          <w:sz w:val="28"/>
          <w:szCs w:val="28"/>
          <w:lang w:val="de-DE"/>
        </w:rPr>
        <w:t>Celloplastfabrik</w:t>
      </w:r>
      <w:proofErr w:type="spellEnd"/>
      <w:r w:rsidRPr="00135E4D">
        <w:rPr>
          <w:rFonts w:ascii="Open Sans" w:hAnsi="Open Sans" w:cs="Open Sans"/>
          <w:kern w:val="2"/>
          <w:sz w:val="28"/>
          <w:szCs w:val="28"/>
          <w:lang w:val="de-DE"/>
        </w:rPr>
        <w:t xml:space="preserve"> tätig, damals einer der bestbezahlten Ferialjobs in Europa. An den Schweden gefiel ihm die Gelassenheit und Ruhe, die er heute auch selbst ausstrahlt.   </w:t>
      </w:r>
    </w:p>
    <w:p w14:paraId="6A8D54E9" w14:textId="77777777" w:rsidR="00D54517" w:rsidRPr="00135E4D" w:rsidRDefault="00D54517" w:rsidP="00FA5ADC">
      <w:pPr>
        <w:spacing w:after="0" w:line="360" w:lineRule="auto"/>
        <w:jc w:val="both"/>
        <w:rPr>
          <w:rFonts w:ascii="Open Sans" w:hAnsi="Open Sans" w:cs="Open Sans"/>
          <w:kern w:val="2"/>
          <w:sz w:val="28"/>
          <w:szCs w:val="28"/>
          <w:lang w:val="de-DE"/>
        </w:rPr>
      </w:pPr>
      <w:r w:rsidRPr="00135E4D">
        <w:rPr>
          <w:rFonts w:ascii="Open Sans" w:hAnsi="Open Sans" w:cs="Open Sans"/>
          <w:kern w:val="2"/>
          <w:sz w:val="28"/>
          <w:szCs w:val="28"/>
          <w:lang w:val="de-DE"/>
        </w:rPr>
        <w:tab/>
        <w:t>Und dann zurück in Österreich trat das Faible fürs Schauspielen wieder hervor und er absolvierte die Schauspielschule Kraus. Das erste Engagement als Profischauspieler war im Theater SPIELRAUM in Fassbinders Blut am Hals der Katze, als der Soldat. Lieblingsrollen gibt es viele und er mag jede Rolle die er spielt.</w:t>
      </w:r>
    </w:p>
    <w:p w14:paraId="4AFF713F" w14:textId="77777777" w:rsidR="00D54517" w:rsidRPr="00135E4D" w:rsidRDefault="00D54517" w:rsidP="00FA5ADC">
      <w:pPr>
        <w:spacing w:after="0" w:line="360" w:lineRule="auto"/>
        <w:ind w:firstLine="708"/>
        <w:jc w:val="both"/>
        <w:rPr>
          <w:rFonts w:ascii="Open Sans" w:hAnsi="Open Sans" w:cs="Open Sans"/>
          <w:kern w:val="2"/>
          <w:sz w:val="28"/>
          <w:szCs w:val="28"/>
          <w:lang w:val="de-DE"/>
        </w:rPr>
      </w:pPr>
      <w:r w:rsidRPr="00135E4D">
        <w:rPr>
          <w:rFonts w:ascii="Open Sans" w:hAnsi="Open Sans" w:cs="Open Sans"/>
          <w:kern w:val="2"/>
          <w:sz w:val="28"/>
          <w:szCs w:val="28"/>
          <w:lang w:val="de-DE"/>
        </w:rPr>
        <w:lastRenderedPageBreak/>
        <w:t xml:space="preserve">Seine Lebensrolle gleichwohl ist die Figur des „Herrn Karl“ im Mono-Drama von Qualtinger/Merz. Den österreichischen Mitläufer spielte er bis dato </w:t>
      </w:r>
      <w:proofErr w:type="spellStart"/>
      <w:r w:rsidRPr="00135E4D">
        <w:rPr>
          <w:rFonts w:ascii="Open Sans" w:hAnsi="Open Sans" w:cs="Open Sans"/>
          <w:kern w:val="2"/>
          <w:sz w:val="28"/>
          <w:szCs w:val="28"/>
          <w:lang w:val="de-DE"/>
        </w:rPr>
        <w:t>cirka</w:t>
      </w:r>
      <w:proofErr w:type="spellEnd"/>
      <w:r w:rsidRPr="00135E4D">
        <w:rPr>
          <w:rFonts w:ascii="Open Sans" w:hAnsi="Open Sans" w:cs="Open Sans"/>
          <w:kern w:val="2"/>
          <w:sz w:val="28"/>
          <w:szCs w:val="28"/>
          <w:lang w:val="de-DE"/>
        </w:rPr>
        <w:t xml:space="preserve"> </w:t>
      </w:r>
      <w:proofErr w:type="gramStart"/>
      <w:r w:rsidRPr="00135E4D">
        <w:rPr>
          <w:rFonts w:ascii="Open Sans" w:hAnsi="Open Sans" w:cs="Open Sans"/>
          <w:kern w:val="2"/>
          <w:sz w:val="28"/>
          <w:szCs w:val="28"/>
          <w:lang w:val="de-DE"/>
        </w:rPr>
        <w:t>450 mal</w:t>
      </w:r>
      <w:proofErr w:type="gramEnd"/>
      <w:r w:rsidRPr="00135E4D">
        <w:rPr>
          <w:rFonts w:ascii="Open Sans" w:hAnsi="Open Sans" w:cs="Open Sans"/>
          <w:kern w:val="2"/>
          <w:sz w:val="28"/>
          <w:szCs w:val="28"/>
          <w:lang w:val="de-DE"/>
        </w:rPr>
        <w:t xml:space="preserve">, bei Auftritten im deutschsprachigen Raum, Italien und Kroatien. Einen anderen Wiener, den grantigen Typen, verkörpert er im Musikvideo von </w:t>
      </w:r>
      <w:proofErr w:type="spellStart"/>
      <w:r w:rsidRPr="00135E4D">
        <w:rPr>
          <w:rFonts w:ascii="Open Sans" w:hAnsi="Open Sans" w:cs="Open Sans"/>
          <w:kern w:val="2"/>
          <w:sz w:val="28"/>
          <w:szCs w:val="28"/>
          <w:lang w:val="de-DE"/>
        </w:rPr>
        <w:t>Kreiml</w:t>
      </w:r>
      <w:proofErr w:type="spellEnd"/>
      <w:r w:rsidRPr="00135E4D">
        <w:rPr>
          <w:rFonts w:ascii="Open Sans" w:hAnsi="Open Sans" w:cs="Open Sans"/>
          <w:kern w:val="2"/>
          <w:sz w:val="28"/>
          <w:szCs w:val="28"/>
          <w:lang w:val="de-DE"/>
        </w:rPr>
        <w:t xml:space="preserve"> &amp; Samurai, den „Wiener“, der „Antihymne“ für Wien und avancierte zum Star für ein junges Hip-Hop-Publikum, das mit seinem Konterfei bedruckte T-Shirts trägt. </w:t>
      </w:r>
    </w:p>
    <w:p w14:paraId="44A8485E" w14:textId="77777777" w:rsidR="00D54517" w:rsidRPr="00135E4D" w:rsidRDefault="00D54517" w:rsidP="00FA5ADC">
      <w:pPr>
        <w:spacing w:after="0" w:line="360" w:lineRule="auto"/>
        <w:jc w:val="both"/>
        <w:rPr>
          <w:rFonts w:ascii="Open Sans" w:hAnsi="Open Sans" w:cs="Open Sans"/>
          <w:kern w:val="2"/>
          <w:sz w:val="28"/>
          <w:szCs w:val="28"/>
          <w:lang w:val="de-DE"/>
        </w:rPr>
      </w:pPr>
      <w:r w:rsidRPr="00135E4D">
        <w:rPr>
          <w:rFonts w:ascii="Open Sans" w:hAnsi="Open Sans" w:cs="Open Sans"/>
          <w:kern w:val="2"/>
          <w:sz w:val="28"/>
          <w:szCs w:val="28"/>
          <w:lang w:val="de-DE"/>
        </w:rPr>
        <w:tab/>
        <w:t>Insgesamt war er in etwa 70 Film- und Fernsehrollen zu sehen. Im Theater ist er vielseitiger Interpret und spielte auf den renommierten Bühnen des Linzer Posthofs, der St. </w:t>
      </w:r>
      <w:proofErr w:type="spellStart"/>
      <w:r w:rsidRPr="00135E4D">
        <w:rPr>
          <w:rFonts w:ascii="Open Sans" w:hAnsi="Open Sans" w:cs="Open Sans"/>
          <w:kern w:val="2"/>
          <w:sz w:val="28"/>
          <w:szCs w:val="28"/>
          <w:lang w:val="de-DE"/>
        </w:rPr>
        <w:t>Pöltener</w:t>
      </w:r>
      <w:proofErr w:type="spellEnd"/>
      <w:r w:rsidRPr="00135E4D">
        <w:rPr>
          <w:rFonts w:ascii="Open Sans" w:hAnsi="Open Sans" w:cs="Open Sans"/>
          <w:kern w:val="2"/>
          <w:sz w:val="28"/>
          <w:szCs w:val="28"/>
          <w:lang w:val="de-DE"/>
        </w:rPr>
        <w:t xml:space="preserve"> Bühne im Hof, Theater für Vorarlberg, die Vereinigten Bühnen Graz, das Schauspielhaus Wien, u.a. den Oberon in Shakespeares „Sommernachtstraum“, den gewieften Hotzenplotz im „Räuber Hotzenplotz“ in Next Liberty – Theater für junges Publikum in Graz. Einem TV-Publikum ist der Charakterschauspieler bekannt als gemütlicher, gerne Wurstsemmel essender Bezirksinspektor und Außenermittler Norbert Dobos im ORF-Tatort 1998-2000, in Zusammenarbeit mit Harald Krassnitzer.  Eine Rolle, die er gerne spielen würde, ist die Hauptrolle in „Der Theatermacher“ von Thomas Bernhard. </w:t>
      </w:r>
    </w:p>
    <w:p w14:paraId="06ED06C2" w14:textId="16469928" w:rsidR="00D54517" w:rsidRPr="00135E4D" w:rsidRDefault="00D54517" w:rsidP="00FA5ADC">
      <w:pPr>
        <w:spacing w:after="0" w:line="360" w:lineRule="auto"/>
        <w:ind w:firstLine="708"/>
        <w:jc w:val="both"/>
        <w:rPr>
          <w:rFonts w:ascii="Open Sans" w:hAnsi="Open Sans" w:cs="Open Sans"/>
          <w:sz w:val="28"/>
          <w:szCs w:val="28"/>
          <w:lang w:val="de-DE" w:eastAsia="de-DE"/>
        </w:rPr>
      </w:pPr>
      <w:r w:rsidRPr="00135E4D">
        <w:rPr>
          <w:rFonts w:ascii="Open Sans" w:hAnsi="Open Sans" w:cs="Open Sans"/>
          <w:sz w:val="28"/>
          <w:szCs w:val="28"/>
          <w:lang w:val="de-DE" w:eastAsia="de-DE"/>
        </w:rPr>
        <w:t xml:space="preserve">Seit 2013 ist er Mitglied des „Dinner &amp; Crime – Clubs“, wo die Gäste während ihres Abendessens in stilvollem Rahmen, frei nach den englischen Landhaus-Krimis des Goldenen Krimi-Zeitalters der 1930er, Zeugen eines Mordes oder anderer Verbrechen werden und danach </w:t>
      </w:r>
      <w:r w:rsidRPr="00135E4D">
        <w:rPr>
          <w:rFonts w:ascii="Open Sans" w:hAnsi="Open Sans" w:cs="Open Sans"/>
          <w:sz w:val="28"/>
          <w:szCs w:val="28"/>
          <w:lang w:val="de-DE" w:eastAsia="de-DE"/>
        </w:rPr>
        <w:lastRenderedPageBreak/>
        <w:t>selbst zum Detektiv werden können, um den Fall aufzuklären. Hier verkörperte Alois Frank mal den Inspektor, mal den Mörder und vier andere Rollen. Im Herbst ist er Ensemblemitglied (</w:t>
      </w:r>
      <w:proofErr w:type="spellStart"/>
      <w:r w:rsidRPr="00135E4D">
        <w:rPr>
          <w:rFonts w:ascii="Open Sans" w:hAnsi="Open Sans" w:cs="Open Sans"/>
          <w:sz w:val="28"/>
          <w:szCs w:val="28"/>
          <w:lang w:val="de-DE" w:eastAsia="de-DE"/>
        </w:rPr>
        <w:t>Renfield</w:t>
      </w:r>
      <w:proofErr w:type="spellEnd"/>
      <w:r w:rsidRPr="00135E4D">
        <w:rPr>
          <w:rFonts w:ascii="Open Sans" w:hAnsi="Open Sans" w:cs="Open Sans"/>
          <w:sz w:val="28"/>
          <w:szCs w:val="28"/>
          <w:lang w:val="de-DE" w:eastAsia="de-DE"/>
        </w:rPr>
        <w:t xml:space="preserve">) im Eventtheater Dracula auf Burg Lockenhaus. Im Sommer erfreut er das Publikum bei den Komödienspielen Neulengbach, 2021 in „Männer im Mond“, einem Stück von Theresia und Josef Prammer über drei Männer in der Krise, die sich bei Vollmond kennenlernen. 2023 in „Das Wochen-Ende“, </w:t>
      </w:r>
      <w:r w:rsidRPr="00081E9A">
        <w:rPr>
          <w:rFonts w:ascii="Open Sans" w:hAnsi="Open Sans" w:cs="Open Sans"/>
          <w:sz w:val="28"/>
          <w:szCs w:val="28"/>
          <w:lang w:val="de-DE" w:eastAsia="de-DE"/>
        </w:rPr>
        <w:t>Stücke</w:t>
      </w:r>
      <w:r w:rsidR="00993D47" w:rsidRPr="00081E9A">
        <w:rPr>
          <w:rFonts w:ascii="Open Sans" w:hAnsi="Open Sans" w:cs="Open Sans"/>
          <w:sz w:val="28"/>
          <w:szCs w:val="28"/>
          <w:lang w:val="de-DE" w:eastAsia="de-DE"/>
        </w:rPr>
        <w:t>,</w:t>
      </w:r>
      <w:r w:rsidRPr="00081E9A">
        <w:rPr>
          <w:rFonts w:ascii="Open Sans" w:hAnsi="Open Sans" w:cs="Open Sans"/>
          <w:sz w:val="28"/>
          <w:szCs w:val="28"/>
          <w:lang w:val="de-DE" w:eastAsia="de-DE"/>
        </w:rPr>
        <w:t xml:space="preserve"> die</w:t>
      </w:r>
      <w:r w:rsidRPr="00135E4D">
        <w:rPr>
          <w:rFonts w:ascii="Open Sans" w:hAnsi="Open Sans" w:cs="Open Sans"/>
          <w:sz w:val="28"/>
          <w:szCs w:val="28"/>
          <w:lang w:val="de-DE" w:eastAsia="de-DE"/>
        </w:rPr>
        <w:t xml:space="preserve"> kurzweilige und unterhaltsame Abende versprechen.</w:t>
      </w:r>
    </w:p>
    <w:p w14:paraId="4E28F454" w14:textId="77777777" w:rsidR="00D54517" w:rsidRPr="00135E4D" w:rsidRDefault="00D54517" w:rsidP="00FA5ADC">
      <w:pPr>
        <w:spacing w:after="0" w:line="360" w:lineRule="auto"/>
        <w:ind w:firstLine="708"/>
        <w:jc w:val="both"/>
        <w:rPr>
          <w:rFonts w:ascii="Open Sans" w:hAnsi="Open Sans" w:cs="Open Sans"/>
          <w:sz w:val="28"/>
          <w:szCs w:val="28"/>
          <w:lang w:val="de-DE" w:eastAsia="de-DE"/>
        </w:rPr>
      </w:pPr>
      <w:r w:rsidRPr="00135E4D">
        <w:rPr>
          <w:rFonts w:ascii="Open Sans" w:hAnsi="Open Sans" w:cs="Open Sans"/>
          <w:sz w:val="28"/>
          <w:szCs w:val="28"/>
          <w:lang w:val="de-DE" w:eastAsia="de-DE"/>
        </w:rPr>
        <w:t xml:space="preserve">Bei der Hörbücherei ist Alois Frank schon lange tätig, eine Kollegin empfahl ihn der Hörbücherei 1992. Bisher sprach er über 200 Hörbücher auf. Genres, die ihm dabei besonders liegen sind der bei den </w:t>
      </w:r>
      <w:proofErr w:type="spellStart"/>
      <w:proofErr w:type="gramStart"/>
      <w:r w:rsidRPr="00135E4D">
        <w:rPr>
          <w:rFonts w:ascii="Open Sans" w:hAnsi="Open Sans" w:cs="Open Sans"/>
          <w:sz w:val="28"/>
          <w:szCs w:val="28"/>
          <w:lang w:val="de-DE" w:eastAsia="de-DE"/>
        </w:rPr>
        <w:t>Hörer:innen</w:t>
      </w:r>
      <w:proofErr w:type="spellEnd"/>
      <w:proofErr w:type="gramEnd"/>
      <w:r w:rsidRPr="00135E4D">
        <w:rPr>
          <w:rFonts w:ascii="Open Sans" w:hAnsi="Open Sans" w:cs="Open Sans"/>
          <w:sz w:val="28"/>
          <w:szCs w:val="28"/>
          <w:lang w:val="de-DE" w:eastAsia="de-DE"/>
        </w:rPr>
        <w:t xml:space="preserve"> sehr beliebte Heimatroman mit seinen Dialektrollen sowie der Krimi. Seine tiefe, starke Reibeisen-Stimme verleiht seinen Rollen dabei besonderes Gewicht und Tragfähigkeit. Wer anfangs nur seine Stimme kennt, könnte eingeschüchtert sein, sobald man ihn jedoch persönlich kennenlernt, ist man sofort von seinem sanften und lieben Gemüt eingenommen!</w:t>
      </w:r>
    </w:p>
    <w:p w14:paraId="143208AB" w14:textId="77777777" w:rsidR="00D54517" w:rsidRPr="00135E4D" w:rsidRDefault="00D54517" w:rsidP="00FA5ADC">
      <w:pPr>
        <w:spacing w:after="0" w:line="360" w:lineRule="auto"/>
        <w:ind w:firstLine="708"/>
        <w:jc w:val="both"/>
        <w:rPr>
          <w:rFonts w:ascii="Open Sans" w:hAnsi="Open Sans" w:cs="Open Sans"/>
          <w:sz w:val="28"/>
          <w:szCs w:val="28"/>
          <w:lang w:val="de-DE" w:eastAsia="de-DE"/>
        </w:rPr>
      </w:pPr>
      <w:r w:rsidRPr="00135E4D">
        <w:rPr>
          <w:rFonts w:ascii="Open Sans" w:hAnsi="Open Sans" w:cs="Open Sans"/>
          <w:sz w:val="28"/>
          <w:szCs w:val="28"/>
          <w:lang w:val="de-DE" w:eastAsia="de-DE"/>
        </w:rPr>
        <w:t>Das Aufsprechen von Literatur zog ihn von Beginn an in seinen Bann, denn, so betont er: „Da hat man als Schauspieler den Vorteil, dass man mit der ausgebildeten Stimme und der Darstellungskunst viel gestalten kann.“ Er favorisiert keine bestimmte Hauptfigur, ob das der "</w:t>
      </w:r>
      <w:proofErr w:type="spellStart"/>
      <w:r w:rsidRPr="00135E4D">
        <w:rPr>
          <w:rFonts w:ascii="Open Sans" w:hAnsi="Open Sans" w:cs="Open Sans"/>
          <w:sz w:val="28"/>
          <w:szCs w:val="28"/>
          <w:lang w:val="de-DE" w:eastAsia="de-DE"/>
        </w:rPr>
        <w:t>Gasperlmaier</w:t>
      </w:r>
      <w:proofErr w:type="spellEnd"/>
      <w:r w:rsidRPr="00135E4D">
        <w:rPr>
          <w:rFonts w:ascii="Open Sans" w:hAnsi="Open Sans" w:cs="Open Sans"/>
          <w:sz w:val="28"/>
          <w:szCs w:val="28"/>
          <w:lang w:val="de-DE" w:eastAsia="de-DE"/>
        </w:rPr>
        <w:t xml:space="preserve">" von Dutzler ist oder der "Trautmann" von Hinterberger oder sein besonderer Liebling "August Emmerich" von Alex Beer: „Im Moment des Lesens lebe ich in ihnen!“, die wohl </w:t>
      </w:r>
      <w:r w:rsidRPr="00135E4D">
        <w:rPr>
          <w:rFonts w:ascii="Open Sans" w:hAnsi="Open Sans" w:cs="Open Sans"/>
          <w:sz w:val="28"/>
          <w:szCs w:val="28"/>
          <w:lang w:val="de-DE" w:eastAsia="de-DE"/>
        </w:rPr>
        <w:lastRenderedPageBreak/>
        <w:t xml:space="preserve">beste Empfehlung für einen Schauspieler und Sprecher, da dies dem Hörer die absolute Identifizierung mit der Rolle garantiert! Privat liest Alois Frank am liebsten ebenfalls den Kriminalroman, sein Favorit ist der Schwede Hakan Nesser, „der Philosoph unter den Krimiautoren“. Und wohl auch der Gelassenste! – </w:t>
      </w:r>
    </w:p>
    <w:p w14:paraId="23CA5C45" w14:textId="2A002271" w:rsidR="00D54517" w:rsidRPr="00135E4D" w:rsidRDefault="00D54517" w:rsidP="00FA5ADC">
      <w:pPr>
        <w:spacing w:after="0" w:line="360" w:lineRule="auto"/>
        <w:jc w:val="both"/>
        <w:rPr>
          <w:rFonts w:ascii="Open Sans" w:hAnsi="Open Sans" w:cs="Open Sans"/>
          <w:sz w:val="28"/>
          <w:szCs w:val="28"/>
        </w:rPr>
      </w:pPr>
      <w:r w:rsidRPr="00135E4D">
        <w:rPr>
          <w:rFonts w:ascii="Open Sans" w:hAnsi="Open Sans" w:cs="Open Sans"/>
          <w:sz w:val="28"/>
          <w:szCs w:val="28"/>
          <w:lang w:val="de-DE" w:eastAsia="de-DE"/>
        </w:rPr>
        <w:t>Aufgrund seines langjährigen verdienstvollen Wirkens für die Hörbücherei des Österreichischen Blinden- und Sehbehindertenverbandes verleihen wir Alois Frank die Ehrenmedaille und freuen uns auf viele weitere Hörbücher mit seiner Stimme!</w:t>
      </w:r>
      <w:r w:rsidRPr="00135E4D">
        <w:rPr>
          <w:rFonts w:ascii="Open Sans" w:hAnsi="Open Sans" w:cs="Open Sans"/>
          <w:sz w:val="28"/>
          <w:szCs w:val="28"/>
          <w:lang w:val="de-DE" w:eastAsia="de-DE"/>
        </w:rPr>
        <w:br/>
      </w:r>
      <w:r w:rsidRPr="00135E4D">
        <w:rPr>
          <w:rFonts w:ascii="Open Sans" w:hAnsi="Open Sans" w:cs="Open Sans"/>
          <w:lang w:val="de-DE" w:eastAsia="de-DE"/>
        </w:rPr>
        <w:br/>
      </w:r>
      <w:r w:rsidRPr="00135E4D">
        <w:rPr>
          <w:rFonts w:ascii="Open Sans" w:hAnsi="Open Sans" w:cs="Open Sans"/>
          <w:sz w:val="28"/>
          <w:szCs w:val="28"/>
        </w:rPr>
        <w:t>[Bild: Präsident Dr. Wolf überreicht Alois Frank die Ehrenmedaille.]</w:t>
      </w:r>
    </w:p>
    <w:p w14:paraId="5E834CE7" w14:textId="254281A2" w:rsidR="00D54517" w:rsidRPr="00135E4D" w:rsidRDefault="00D54517" w:rsidP="00FA5ADC">
      <w:pPr>
        <w:spacing w:after="0" w:line="360" w:lineRule="auto"/>
        <w:ind w:firstLine="708"/>
        <w:jc w:val="both"/>
        <w:rPr>
          <w:rFonts w:ascii="Open Sans" w:hAnsi="Open Sans" w:cs="Open Sans"/>
          <w:lang w:eastAsia="de-DE"/>
        </w:rPr>
      </w:pPr>
    </w:p>
    <w:p w14:paraId="6E2A3061" w14:textId="77777777" w:rsidR="00D54517" w:rsidRPr="00135E4D" w:rsidRDefault="00D54517" w:rsidP="00FA5ADC">
      <w:pPr>
        <w:spacing w:after="0" w:line="360" w:lineRule="auto"/>
        <w:jc w:val="both"/>
        <w:rPr>
          <w:rFonts w:ascii="Open Sans" w:hAnsi="Open Sans" w:cs="Open Sans"/>
          <w:lang w:val="de-DE" w:eastAsia="de-DE"/>
        </w:rPr>
      </w:pPr>
    </w:p>
    <w:p w14:paraId="12DE8AD5" w14:textId="563E1BD0" w:rsidR="000A6CAA" w:rsidRPr="00135E4D" w:rsidRDefault="000A6CAA" w:rsidP="00FA5ADC">
      <w:pPr>
        <w:spacing w:after="0" w:line="360" w:lineRule="auto"/>
        <w:jc w:val="both"/>
        <w:rPr>
          <w:rFonts w:ascii="Open Sans" w:hAnsi="Open Sans" w:cs="Open Sans"/>
          <w:sz w:val="28"/>
          <w:szCs w:val="28"/>
        </w:rPr>
      </w:pPr>
      <w:r w:rsidRPr="00135E4D">
        <w:rPr>
          <w:rFonts w:ascii="Open Sans" w:hAnsi="Open Sans" w:cs="Open Sans"/>
          <w:sz w:val="28"/>
          <w:szCs w:val="28"/>
        </w:rPr>
        <w:t>[Banner: 5 Jahre Buchknacker: Bild zweier Kinder, die miteinander lesen. „Erlebe dein Abenteuer mit unserer Online-Bibliothek für Kinder und Jugendliche mit Dyslexie, Legasthenie</w:t>
      </w:r>
      <w:r w:rsidR="00496B88" w:rsidRPr="00135E4D">
        <w:rPr>
          <w:rFonts w:ascii="Open Sans" w:hAnsi="Open Sans" w:cs="Open Sans"/>
          <w:sz w:val="28"/>
          <w:szCs w:val="28"/>
        </w:rPr>
        <w:t xml:space="preserve"> und</w:t>
      </w:r>
      <w:r w:rsidRPr="00135E4D">
        <w:rPr>
          <w:rFonts w:ascii="Open Sans" w:hAnsi="Open Sans" w:cs="Open Sans"/>
          <w:sz w:val="28"/>
          <w:szCs w:val="28"/>
        </w:rPr>
        <w:t xml:space="preserve"> </w:t>
      </w:r>
      <w:r w:rsidR="003376E3" w:rsidRPr="00135E4D">
        <w:rPr>
          <w:rFonts w:ascii="Open Sans" w:hAnsi="Open Sans" w:cs="Open Sans"/>
          <w:sz w:val="28"/>
          <w:szCs w:val="28"/>
        </w:rPr>
        <w:t>anderen Lesebehinderungen, ADHS oder FAS.]</w:t>
      </w:r>
    </w:p>
    <w:p w14:paraId="7142D224" w14:textId="77777777" w:rsidR="00B531A8" w:rsidRPr="00135E4D" w:rsidRDefault="00B531A8" w:rsidP="00FA5ADC">
      <w:pPr>
        <w:pStyle w:val="berschrift1"/>
        <w:spacing w:before="0" w:line="360" w:lineRule="auto"/>
        <w:jc w:val="both"/>
        <w:rPr>
          <w:rFonts w:cs="Open Sans"/>
        </w:rPr>
      </w:pPr>
      <w:bookmarkStart w:id="26" w:name="_Toc150417435"/>
      <w:r w:rsidRPr="00135E4D">
        <w:rPr>
          <w:rFonts w:cs="Open Sans"/>
        </w:rPr>
        <w:t>Hörbücherei des BSVÖ</w:t>
      </w:r>
      <w:bookmarkEnd w:id="26"/>
      <w:r w:rsidRPr="00135E4D">
        <w:rPr>
          <w:rFonts w:cs="Open Sans"/>
        </w:rPr>
        <w:t xml:space="preserve"> </w:t>
      </w:r>
    </w:p>
    <w:p w14:paraId="48BDD193" w14:textId="77777777" w:rsidR="00610D50" w:rsidRPr="00135E4D" w:rsidRDefault="00610D50" w:rsidP="00FA5ADC">
      <w:pPr>
        <w:pStyle w:val="Titel"/>
        <w:spacing w:line="360" w:lineRule="auto"/>
        <w:jc w:val="both"/>
        <w:rPr>
          <w:rFonts w:ascii="Open Sans" w:hAnsi="Open Sans" w:cs="Open Sans"/>
        </w:rPr>
      </w:pPr>
      <w:r w:rsidRPr="00135E4D">
        <w:rPr>
          <w:rFonts w:ascii="Open Sans" w:hAnsi="Open Sans" w:cs="Open Sans"/>
        </w:rPr>
        <w:t>Ein Fenster in die Welt - Wir feiern 10 Jahre Marrakesch-Vertrag!</w:t>
      </w:r>
    </w:p>
    <w:p w14:paraId="5B6F37BA" w14:textId="34C732E0" w:rsidR="003376E3" w:rsidRPr="00135E4D" w:rsidRDefault="00B531A8" w:rsidP="00FA5ADC">
      <w:pPr>
        <w:spacing w:after="0" w:line="360" w:lineRule="auto"/>
        <w:jc w:val="both"/>
        <w:rPr>
          <w:rFonts w:ascii="Open Sans" w:hAnsi="Open Sans" w:cs="Open Sans"/>
        </w:rPr>
      </w:pPr>
      <w:r w:rsidRPr="00135E4D">
        <w:rPr>
          <w:rFonts w:ascii="Open Sans" w:hAnsi="Open Sans" w:cs="Open Sans"/>
        </w:rPr>
        <w:t xml:space="preserve">Mag. </w:t>
      </w:r>
      <w:r w:rsidR="003376E3" w:rsidRPr="00135E4D">
        <w:rPr>
          <w:rFonts w:ascii="Open Sans" w:hAnsi="Open Sans" w:cs="Open Sans"/>
        </w:rPr>
        <w:t>Gertrud Guano</w:t>
      </w:r>
    </w:p>
    <w:p w14:paraId="54B9CA2D" w14:textId="77777777" w:rsidR="003376E3" w:rsidRPr="00135E4D" w:rsidRDefault="003376E3" w:rsidP="00FA5ADC">
      <w:pPr>
        <w:spacing w:after="0" w:line="360" w:lineRule="auto"/>
        <w:jc w:val="both"/>
        <w:rPr>
          <w:rFonts w:ascii="Open Sans" w:hAnsi="Open Sans" w:cs="Open Sans"/>
        </w:rPr>
      </w:pPr>
    </w:p>
    <w:p w14:paraId="4A5CC83E" w14:textId="77777777" w:rsidR="00610D50" w:rsidRPr="00135E4D" w:rsidRDefault="00610D50" w:rsidP="00FA5ADC">
      <w:pPr>
        <w:spacing w:after="0" w:line="360" w:lineRule="auto"/>
        <w:jc w:val="both"/>
        <w:rPr>
          <w:rFonts w:ascii="Open Sans" w:hAnsi="Open Sans" w:cs="Open Sans"/>
          <w:sz w:val="28"/>
          <w:szCs w:val="28"/>
        </w:rPr>
      </w:pPr>
      <w:r w:rsidRPr="00135E4D">
        <w:rPr>
          <w:rFonts w:ascii="Open Sans" w:hAnsi="Open Sans" w:cs="Open Sans"/>
          <w:sz w:val="28"/>
          <w:szCs w:val="28"/>
        </w:rPr>
        <w:t xml:space="preserve">Es ist unglaublich, aber so frisch es uns scheint, die Unterzeichnung des Marrakesch-Vertrages ist bereits zehn Jahre her! Eine umfassende </w:t>
      </w:r>
      <w:r w:rsidRPr="00135E4D">
        <w:rPr>
          <w:rFonts w:ascii="Open Sans" w:hAnsi="Open Sans" w:cs="Open Sans"/>
          <w:sz w:val="28"/>
          <w:szCs w:val="28"/>
        </w:rPr>
        <w:lastRenderedPageBreak/>
        <w:t xml:space="preserve">Neuerung bedeutete es und einiges hat sich seither getan! Während bis vor zehn Jahren die Hörbüchereien und Blinden- und Sehbehindertenorganisationen der einzelnen Länder bzw. Regionen, jeder für sich, vor sich hinarbeiteten, um das Beste für seine Landsleute zu erreichen, brachte der erste weltweite Vertrag völlig neue Möglichkeiten für die Organisationen und immense Vorteile für die Nutzer! </w:t>
      </w:r>
    </w:p>
    <w:p w14:paraId="647ACBD6" w14:textId="2D6E4669" w:rsidR="00610D50" w:rsidRPr="00135E4D" w:rsidRDefault="00610D50" w:rsidP="00FA5ADC">
      <w:pPr>
        <w:spacing w:after="0" w:line="360" w:lineRule="auto"/>
        <w:ind w:firstLine="708"/>
        <w:jc w:val="both"/>
        <w:rPr>
          <w:rFonts w:ascii="Open Sans" w:hAnsi="Open Sans" w:cs="Open Sans"/>
          <w:sz w:val="28"/>
          <w:szCs w:val="28"/>
        </w:rPr>
      </w:pPr>
      <w:r w:rsidRPr="00135E4D">
        <w:rPr>
          <w:rFonts w:ascii="Open Sans" w:hAnsi="Open Sans" w:cs="Open Sans"/>
          <w:sz w:val="28"/>
          <w:szCs w:val="28"/>
        </w:rPr>
        <w:t xml:space="preserve">Die Zusammenarbeit der Organisationen über Landesgrenzen hinaus, die rechtliche Möglichkeit für Institutionen barrierefreie Medien für Nutzer zu produzieren ohne Kompensationszahlungen zu leisten. Bis dato hatte dies das Menschenrecht des Zugangs auf Information, wie es in der Menschenrechtsdeklaration für Menschen mit Behinderung dargelegt ist, unterminiert. Der völkerrechtliche Marrakesch-Vertrag auf dem Grund des Urheberrechts von 2013 </w:t>
      </w:r>
      <w:r w:rsidRPr="00081E9A">
        <w:rPr>
          <w:rFonts w:ascii="Open Sans" w:hAnsi="Open Sans" w:cs="Open Sans"/>
          <w:sz w:val="28"/>
          <w:szCs w:val="28"/>
        </w:rPr>
        <w:t>garantierte nun das</w:t>
      </w:r>
      <w:r w:rsidRPr="00135E4D">
        <w:rPr>
          <w:rFonts w:ascii="Open Sans" w:hAnsi="Open Sans" w:cs="Open Sans"/>
          <w:sz w:val="28"/>
          <w:szCs w:val="28"/>
        </w:rPr>
        <w:t xml:space="preserve"> Recht der Nutzer auf barrierefreien Zugang zur Literatur.  </w:t>
      </w:r>
    </w:p>
    <w:p w14:paraId="55EABE5C" w14:textId="77777777" w:rsidR="00610D50" w:rsidRPr="00135E4D" w:rsidRDefault="00610D50" w:rsidP="00FA5ADC">
      <w:pPr>
        <w:spacing w:after="0" w:line="360" w:lineRule="auto"/>
        <w:jc w:val="both"/>
        <w:rPr>
          <w:rFonts w:ascii="Open Sans" w:hAnsi="Open Sans" w:cs="Open Sans"/>
          <w:sz w:val="28"/>
          <w:szCs w:val="28"/>
        </w:rPr>
      </w:pPr>
      <w:r w:rsidRPr="00135E4D">
        <w:rPr>
          <w:rFonts w:ascii="Open Sans" w:hAnsi="Open Sans" w:cs="Open Sans"/>
          <w:sz w:val="28"/>
          <w:szCs w:val="28"/>
        </w:rPr>
        <w:tab/>
        <w:t xml:space="preserve">Derzeit sind 93 Institutionen Vertragspartner und Mitglied, in 119 Ländern, die Nutzer können Literatur über alle Kontinente hinweg ausleihen. In Österreich ist die Hörbücherei mit vertreten. Trotz allen Erfolges stellt in manchen Staaten der große Abstand zwischen Ratifikation und Umsetzung des Vertrages immer noch ein Problem dar. </w:t>
      </w:r>
    </w:p>
    <w:p w14:paraId="2995C5A9" w14:textId="77777777" w:rsidR="00610D50" w:rsidRPr="00135E4D" w:rsidRDefault="00610D50" w:rsidP="00FA5ADC">
      <w:pPr>
        <w:spacing w:after="0" w:line="360" w:lineRule="auto"/>
        <w:jc w:val="both"/>
        <w:rPr>
          <w:rFonts w:ascii="Open Sans" w:hAnsi="Open Sans" w:cs="Open Sans"/>
          <w:sz w:val="28"/>
          <w:szCs w:val="28"/>
        </w:rPr>
      </w:pPr>
      <w:r w:rsidRPr="00135E4D">
        <w:rPr>
          <w:rFonts w:ascii="Open Sans" w:hAnsi="Open Sans" w:cs="Open Sans"/>
          <w:sz w:val="28"/>
          <w:szCs w:val="28"/>
        </w:rPr>
        <w:tab/>
        <w:t xml:space="preserve">Die Feier der WIPO zum Jubiläum fand im Juli in Genf statt. Die Sprecher waren u.a. Ms. </w:t>
      </w:r>
      <w:proofErr w:type="spellStart"/>
      <w:r w:rsidRPr="00135E4D">
        <w:rPr>
          <w:rFonts w:ascii="Open Sans" w:hAnsi="Open Sans" w:cs="Open Sans"/>
          <w:sz w:val="28"/>
          <w:szCs w:val="28"/>
        </w:rPr>
        <w:t>Praveena</w:t>
      </w:r>
      <w:proofErr w:type="spellEnd"/>
      <w:r w:rsidRPr="00135E4D">
        <w:rPr>
          <w:rFonts w:ascii="Open Sans" w:hAnsi="Open Sans" w:cs="Open Sans"/>
          <w:sz w:val="28"/>
          <w:szCs w:val="28"/>
        </w:rPr>
        <w:t xml:space="preserve"> </w:t>
      </w:r>
      <w:proofErr w:type="spellStart"/>
      <w:r w:rsidRPr="00135E4D">
        <w:rPr>
          <w:rFonts w:ascii="Open Sans" w:hAnsi="Open Sans" w:cs="Open Sans"/>
          <w:sz w:val="28"/>
          <w:szCs w:val="28"/>
        </w:rPr>
        <w:t>Sukhraj</w:t>
      </w:r>
      <w:proofErr w:type="spellEnd"/>
      <w:r w:rsidRPr="00135E4D">
        <w:rPr>
          <w:rFonts w:ascii="Open Sans" w:hAnsi="Open Sans" w:cs="Open Sans"/>
          <w:sz w:val="28"/>
          <w:szCs w:val="28"/>
        </w:rPr>
        <w:t xml:space="preserve">-Ely, Leiterin des International Council </w:t>
      </w:r>
      <w:proofErr w:type="spellStart"/>
      <w:r w:rsidRPr="00135E4D">
        <w:rPr>
          <w:rFonts w:ascii="Open Sans" w:hAnsi="Open Sans" w:cs="Open Sans"/>
          <w:sz w:val="28"/>
          <w:szCs w:val="28"/>
        </w:rPr>
        <w:t>for</w:t>
      </w:r>
      <w:proofErr w:type="spellEnd"/>
      <w:r w:rsidRPr="00135E4D">
        <w:rPr>
          <w:rFonts w:ascii="Open Sans" w:hAnsi="Open Sans" w:cs="Open Sans"/>
          <w:sz w:val="28"/>
          <w:szCs w:val="28"/>
        </w:rPr>
        <w:t xml:space="preserve"> Education </w:t>
      </w:r>
      <w:proofErr w:type="spellStart"/>
      <w:r w:rsidRPr="00135E4D">
        <w:rPr>
          <w:rFonts w:ascii="Open Sans" w:hAnsi="Open Sans" w:cs="Open Sans"/>
          <w:sz w:val="28"/>
          <w:szCs w:val="28"/>
        </w:rPr>
        <w:t>of</w:t>
      </w:r>
      <w:proofErr w:type="spellEnd"/>
      <w:r w:rsidRPr="00135E4D">
        <w:rPr>
          <w:rFonts w:ascii="Open Sans" w:hAnsi="Open Sans" w:cs="Open Sans"/>
          <w:sz w:val="28"/>
          <w:szCs w:val="28"/>
        </w:rPr>
        <w:t xml:space="preserve"> People </w:t>
      </w:r>
      <w:proofErr w:type="spellStart"/>
      <w:r w:rsidRPr="00135E4D">
        <w:rPr>
          <w:rFonts w:ascii="Open Sans" w:hAnsi="Open Sans" w:cs="Open Sans"/>
          <w:sz w:val="28"/>
          <w:szCs w:val="28"/>
        </w:rPr>
        <w:t>with</w:t>
      </w:r>
      <w:proofErr w:type="spellEnd"/>
      <w:r w:rsidRPr="00135E4D">
        <w:rPr>
          <w:rFonts w:ascii="Open Sans" w:hAnsi="Open Sans" w:cs="Open Sans"/>
          <w:sz w:val="28"/>
          <w:szCs w:val="28"/>
        </w:rPr>
        <w:t xml:space="preserve"> Visual </w:t>
      </w:r>
      <w:proofErr w:type="spellStart"/>
      <w:r w:rsidRPr="00135E4D">
        <w:rPr>
          <w:rFonts w:ascii="Open Sans" w:hAnsi="Open Sans" w:cs="Open Sans"/>
          <w:sz w:val="28"/>
          <w:szCs w:val="28"/>
        </w:rPr>
        <w:t>Impairment</w:t>
      </w:r>
      <w:proofErr w:type="spellEnd"/>
      <w:r w:rsidRPr="00135E4D">
        <w:rPr>
          <w:rFonts w:ascii="Open Sans" w:hAnsi="Open Sans" w:cs="Open Sans"/>
          <w:sz w:val="28"/>
          <w:szCs w:val="28"/>
        </w:rPr>
        <w:t xml:space="preserve"> </w:t>
      </w:r>
      <w:r w:rsidRPr="00135E4D">
        <w:rPr>
          <w:rFonts w:ascii="Open Sans" w:hAnsi="Open Sans" w:cs="Open Sans"/>
          <w:sz w:val="28"/>
          <w:szCs w:val="28"/>
        </w:rPr>
        <w:lastRenderedPageBreak/>
        <w:t xml:space="preserve">die als blindes Kind in Südafrika aufwuchs oder Mr. Dang Hoai Phúc, Geschäftsführer des Sao Mai </w:t>
      </w:r>
      <w:proofErr w:type="spellStart"/>
      <w:r w:rsidRPr="00135E4D">
        <w:rPr>
          <w:rFonts w:ascii="Open Sans" w:hAnsi="Open Sans" w:cs="Open Sans"/>
          <w:sz w:val="28"/>
          <w:szCs w:val="28"/>
        </w:rPr>
        <w:t>Vocational</w:t>
      </w:r>
      <w:proofErr w:type="spellEnd"/>
      <w:r w:rsidRPr="00135E4D">
        <w:rPr>
          <w:rFonts w:ascii="Open Sans" w:hAnsi="Open Sans" w:cs="Open Sans"/>
          <w:sz w:val="28"/>
          <w:szCs w:val="28"/>
        </w:rPr>
        <w:t xml:space="preserve"> and </w:t>
      </w:r>
      <w:proofErr w:type="spellStart"/>
      <w:r w:rsidRPr="00135E4D">
        <w:rPr>
          <w:rFonts w:ascii="Open Sans" w:hAnsi="Open Sans" w:cs="Open Sans"/>
          <w:sz w:val="28"/>
          <w:szCs w:val="28"/>
        </w:rPr>
        <w:t>Assistive</w:t>
      </w:r>
      <w:proofErr w:type="spellEnd"/>
      <w:r w:rsidRPr="00135E4D">
        <w:rPr>
          <w:rFonts w:ascii="Open Sans" w:hAnsi="Open Sans" w:cs="Open Sans"/>
          <w:sz w:val="28"/>
          <w:szCs w:val="28"/>
        </w:rPr>
        <w:t xml:space="preserve"> Technology Center für Blinde, der als 9jähriger durch die Explosion einer Landmine in Vietnam erblindete. Sie betonen aus persönlicher Erfahrung die Wichtigkeit eines grenzüberschreitenden Austausches barrierefreier Literatur zu Information und Bildung. Freuen wir uns darüber wieviel bereits dafür geschehen ist und arbeiten wir weiter in diese Richtung! </w:t>
      </w:r>
    </w:p>
    <w:p w14:paraId="7FAD5674" w14:textId="77777777" w:rsidR="003376E3" w:rsidRPr="00135E4D" w:rsidRDefault="003376E3" w:rsidP="00FA5ADC">
      <w:pPr>
        <w:spacing w:after="0" w:line="360" w:lineRule="auto"/>
        <w:jc w:val="both"/>
        <w:rPr>
          <w:rFonts w:ascii="Open Sans" w:hAnsi="Open Sans" w:cs="Open Sans"/>
          <w:sz w:val="28"/>
          <w:szCs w:val="28"/>
        </w:rPr>
      </w:pPr>
    </w:p>
    <w:p w14:paraId="66761066" w14:textId="77777777" w:rsidR="00894E12" w:rsidRPr="00135E4D" w:rsidRDefault="00894E12" w:rsidP="00FA5ADC">
      <w:pPr>
        <w:pStyle w:val="berschrift1"/>
        <w:spacing w:before="0" w:line="360" w:lineRule="auto"/>
        <w:jc w:val="both"/>
        <w:rPr>
          <w:rFonts w:cs="Open Sans"/>
          <w:spacing w:val="6"/>
          <w:sz w:val="60"/>
          <w:szCs w:val="60"/>
        </w:rPr>
      </w:pPr>
      <w:bookmarkStart w:id="27" w:name="_Toc150417436"/>
      <w:r w:rsidRPr="00135E4D">
        <w:rPr>
          <w:rFonts w:cs="Open Sans"/>
        </w:rPr>
        <w:t>PR-Referat</w:t>
      </w:r>
      <w:bookmarkEnd w:id="27"/>
      <w:r w:rsidRPr="00135E4D">
        <w:rPr>
          <w:rFonts w:cs="Open Sans"/>
          <w:spacing w:val="6"/>
          <w:sz w:val="60"/>
          <w:szCs w:val="60"/>
        </w:rPr>
        <w:t xml:space="preserve"> </w:t>
      </w:r>
    </w:p>
    <w:p w14:paraId="49E2654D" w14:textId="77777777" w:rsidR="00610D50" w:rsidRPr="00135E4D" w:rsidRDefault="00610D50" w:rsidP="00FA5ADC">
      <w:pPr>
        <w:pStyle w:val="Titel"/>
        <w:spacing w:line="360" w:lineRule="auto"/>
        <w:jc w:val="both"/>
        <w:rPr>
          <w:rFonts w:ascii="Open Sans" w:hAnsi="Open Sans" w:cs="Open Sans"/>
          <w:lang w:val="de-DE"/>
        </w:rPr>
      </w:pPr>
      <w:r w:rsidRPr="00135E4D">
        <w:rPr>
          <w:rFonts w:ascii="Open Sans" w:hAnsi="Open Sans" w:cs="Open Sans"/>
          <w:lang w:val="de-DE"/>
        </w:rPr>
        <w:t xml:space="preserve">Leitlinien bitte freihalten! </w:t>
      </w:r>
    </w:p>
    <w:p w14:paraId="05567E56" w14:textId="49C7FB1D" w:rsidR="00A17442" w:rsidRPr="00135E4D" w:rsidRDefault="00A17442" w:rsidP="00FA5ADC">
      <w:pPr>
        <w:spacing w:after="0" w:line="360" w:lineRule="auto"/>
        <w:jc w:val="both"/>
        <w:rPr>
          <w:rFonts w:ascii="Open Sans" w:hAnsi="Open Sans" w:cs="Open Sans"/>
        </w:rPr>
      </w:pPr>
      <w:r w:rsidRPr="00135E4D">
        <w:rPr>
          <w:rFonts w:ascii="Open Sans" w:hAnsi="Open Sans" w:cs="Open Sans"/>
        </w:rPr>
        <w:t>Dr. Iris Gassenbauer</w:t>
      </w:r>
    </w:p>
    <w:p w14:paraId="33592DD9" w14:textId="77777777" w:rsidR="00610D50" w:rsidRPr="00135E4D" w:rsidRDefault="00610D50" w:rsidP="00FA5ADC">
      <w:pPr>
        <w:pStyle w:val="KeinAbsatzformat"/>
        <w:spacing w:line="360" w:lineRule="auto"/>
        <w:jc w:val="both"/>
        <w:rPr>
          <w:rStyle w:val="Seitenzahl"/>
          <w:b w:val="0"/>
          <w:bCs w:val="0"/>
          <w:i/>
          <w:iCs/>
          <w:spacing w:val="3"/>
          <w:sz w:val="28"/>
          <w:szCs w:val="28"/>
        </w:rPr>
      </w:pPr>
      <w:r w:rsidRPr="00135E4D">
        <w:rPr>
          <w:rStyle w:val="Seitenzahl"/>
          <w:b w:val="0"/>
          <w:bCs w:val="0"/>
          <w:i/>
          <w:iCs/>
          <w:spacing w:val="3"/>
          <w:sz w:val="28"/>
          <w:szCs w:val="28"/>
        </w:rPr>
        <w:t xml:space="preserve">Mystische Linienführungen am Boden scheinen noch immer für Verwirrung zu sorgen. Der BSVÖ leistete </w:t>
      </w:r>
      <w:proofErr w:type="spellStart"/>
      <w:r w:rsidRPr="00135E4D">
        <w:rPr>
          <w:rStyle w:val="Seitenzahl"/>
          <w:b w:val="0"/>
          <w:bCs w:val="0"/>
          <w:i/>
          <w:iCs/>
          <w:spacing w:val="3"/>
          <w:sz w:val="28"/>
          <w:szCs w:val="28"/>
        </w:rPr>
        <w:t>deswegend</w:t>
      </w:r>
      <w:proofErr w:type="spellEnd"/>
      <w:r w:rsidRPr="00135E4D">
        <w:rPr>
          <w:rStyle w:val="Seitenzahl"/>
          <w:b w:val="0"/>
          <w:bCs w:val="0"/>
          <w:i/>
          <w:iCs/>
          <w:spacing w:val="3"/>
          <w:sz w:val="28"/>
          <w:szCs w:val="28"/>
        </w:rPr>
        <w:t xml:space="preserve"> dringend notwendige Aufklärungsarbeit.  </w:t>
      </w:r>
    </w:p>
    <w:p w14:paraId="7F40B5DF" w14:textId="77777777" w:rsidR="00610D50" w:rsidRPr="00135E4D" w:rsidRDefault="00610D50" w:rsidP="00FA5ADC">
      <w:pPr>
        <w:pStyle w:val="EinfAbs"/>
        <w:spacing w:line="360" w:lineRule="auto"/>
        <w:jc w:val="both"/>
        <w:rPr>
          <w:rStyle w:val="Zeichenformat1"/>
          <w:rFonts w:ascii="Open Sans" w:eastAsiaTheme="majorEastAsia" w:hAnsi="Open Sans" w:cs="Open Sans"/>
          <w:sz w:val="28"/>
          <w:szCs w:val="28"/>
        </w:rPr>
      </w:pPr>
    </w:p>
    <w:p w14:paraId="708E1642" w14:textId="77777777" w:rsidR="00610D50" w:rsidRPr="00135E4D" w:rsidRDefault="00610D50" w:rsidP="00FA5ADC">
      <w:pPr>
        <w:pStyle w:val="EinfAbs"/>
        <w:spacing w:line="360" w:lineRule="auto"/>
        <w:jc w:val="both"/>
        <w:rPr>
          <w:rStyle w:val="Zeichenformat1"/>
          <w:rFonts w:ascii="Open Sans" w:eastAsiaTheme="majorEastAsia" w:hAnsi="Open Sans" w:cs="Open Sans"/>
          <w:sz w:val="28"/>
          <w:szCs w:val="28"/>
        </w:rPr>
      </w:pPr>
    </w:p>
    <w:p w14:paraId="15F8D1B3" w14:textId="77777777" w:rsidR="00610D50" w:rsidRPr="00135E4D" w:rsidRDefault="00610D50" w:rsidP="00FA5ADC">
      <w:pPr>
        <w:pStyle w:val="EinfAbs"/>
        <w:spacing w:line="360" w:lineRule="auto"/>
        <w:jc w:val="both"/>
        <w:rPr>
          <w:rStyle w:val="Zeichenformat1"/>
          <w:rFonts w:ascii="Open Sans" w:hAnsi="Open Sans" w:cs="Open Sans"/>
          <w:sz w:val="28"/>
          <w:szCs w:val="28"/>
        </w:rPr>
      </w:pPr>
      <w:r w:rsidRPr="00135E4D">
        <w:rPr>
          <w:rStyle w:val="Zeichenformat1"/>
          <w:rFonts w:ascii="Open Sans" w:hAnsi="Open Sans" w:cs="Open Sans"/>
          <w:sz w:val="28"/>
          <w:szCs w:val="28"/>
        </w:rPr>
        <w:t xml:space="preserve">„Weißt du wirklich, wo du stehst?“ Das war das Motto des BSVÖ und seiner Landesorganisationen am 15.10.2023 - Tag des weißen Stocks. Zugegeben: eine provokante Frage. Aber notwendig. Denn tatsächlich wissen viele nämlich nicht so ganz genau, worauf sie stehen, wenn sie es sich auf Bahnsteigen, an Gehwegen oder in Gebäuden auf taktilen Bodeninformationen gemütlich gemacht haben. </w:t>
      </w:r>
    </w:p>
    <w:p w14:paraId="05916CEA" w14:textId="77777777" w:rsidR="00610D50" w:rsidRPr="00135E4D" w:rsidRDefault="00610D50" w:rsidP="00FA5ADC">
      <w:pPr>
        <w:pStyle w:val="EinfAbs"/>
        <w:spacing w:line="360" w:lineRule="auto"/>
        <w:jc w:val="both"/>
        <w:rPr>
          <w:rStyle w:val="Zeichenformat1"/>
          <w:rFonts w:ascii="Open Sans" w:hAnsi="Open Sans" w:cs="Open Sans"/>
          <w:sz w:val="28"/>
          <w:szCs w:val="28"/>
        </w:rPr>
      </w:pPr>
    </w:p>
    <w:p w14:paraId="370BF8EB" w14:textId="7E217851" w:rsidR="00610D50" w:rsidRPr="00135E4D" w:rsidRDefault="00610D50" w:rsidP="00FA5ADC">
      <w:pPr>
        <w:pStyle w:val="EinfAbs"/>
        <w:spacing w:line="360" w:lineRule="auto"/>
        <w:jc w:val="both"/>
        <w:rPr>
          <w:rStyle w:val="Zeichenformat1"/>
          <w:rFonts w:ascii="Open Sans" w:hAnsi="Open Sans" w:cs="Open Sans"/>
          <w:sz w:val="28"/>
          <w:szCs w:val="28"/>
        </w:rPr>
      </w:pPr>
      <w:r w:rsidRPr="00135E4D">
        <w:rPr>
          <w:rStyle w:val="Zeichenformat1"/>
          <w:rFonts w:ascii="Open Sans" w:hAnsi="Open Sans" w:cs="Open Sans"/>
          <w:sz w:val="28"/>
          <w:szCs w:val="28"/>
        </w:rPr>
        <w:lastRenderedPageBreak/>
        <w:t>Dabei sollte das Wissen, dass es sich bei den tastbaren Leitlinien nicht etwa um schicke Deko-Elemente, sondern für blinde und sehbehinderte Menschen wichtige Orientierungspunkte handelt, längst in d</w:t>
      </w:r>
      <w:r w:rsidRPr="00311945">
        <w:rPr>
          <w:rStyle w:val="Zeichenformat1"/>
          <w:rFonts w:ascii="Open Sans" w:hAnsi="Open Sans" w:cs="Open Sans"/>
          <w:sz w:val="28"/>
          <w:szCs w:val="28"/>
        </w:rPr>
        <w:t>er breiten Bevölkerung angekommen sein. Bedenkt man aber, wie oft auf jenen Leitsysteme</w:t>
      </w:r>
      <w:r w:rsidR="00993D47" w:rsidRPr="00311945">
        <w:rPr>
          <w:rStyle w:val="Zeichenformat1"/>
          <w:rFonts w:ascii="Open Sans" w:hAnsi="Open Sans" w:cs="Open Sans"/>
          <w:sz w:val="28"/>
          <w:szCs w:val="28"/>
        </w:rPr>
        <w:t>n</w:t>
      </w:r>
      <w:r w:rsidRPr="00311945">
        <w:rPr>
          <w:rStyle w:val="Zeichenformat1"/>
          <w:rFonts w:ascii="Open Sans" w:hAnsi="Open Sans" w:cs="Open Sans"/>
          <w:sz w:val="28"/>
          <w:szCs w:val="28"/>
        </w:rPr>
        <w:t xml:space="preserve"> Menschen, Gepäck, Kinderwägen, Autos, E-Scooter, Werbetafeln, etc. platziert sind, zeigt sich, dass Aufklärungsarbeit notwendig ist. Markus Wolf, Präsident des BSVÖ warnt deswegen: „Diese Leitlinien dürfen auf keinen Fall verstellt werden! Stehen Menschen oder Gegenstände auf den Bodeninformationen, kann dies zu Zusammenstößen und Unfällen führen</w:t>
      </w:r>
      <w:r w:rsidR="00993D47" w:rsidRPr="00311945">
        <w:rPr>
          <w:rStyle w:val="Zeichenformat1"/>
          <w:rFonts w:ascii="Open Sans" w:hAnsi="Open Sans" w:cs="Open Sans"/>
          <w:sz w:val="28"/>
          <w:szCs w:val="28"/>
        </w:rPr>
        <w:t>.</w:t>
      </w:r>
      <w:r w:rsidRPr="00311945">
        <w:rPr>
          <w:rStyle w:val="Zeichenformat1"/>
          <w:rFonts w:ascii="Open Sans" w:hAnsi="Open Sans" w:cs="Open Sans"/>
          <w:sz w:val="28"/>
          <w:szCs w:val="28"/>
        </w:rPr>
        <w:t>“</w:t>
      </w:r>
    </w:p>
    <w:p w14:paraId="615913C7" w14:textId="77777777" w:rsidR="00610D50" w:rsidRPr="00135E4D" w:rsidRDefault="00610D50" w:rsidP="00FA5ADC">
      <w:pPr>
        <w:pStyle w:val="EinfAbs"/>
        <w:spacing w:line="360" w:lineRule="auto"/>
        <w:jc w:val="both"/>
        <w:rPr>
          <w:rStyle w:val="Zeichenformat1"/>
          <w:rFonts w:ascii="Open Sans" w:hAnsi="Open Sans" w:cs="Open Sans"/>
          <w:sz w:val="28"/>
          <w:szCs w:val="28"/>
        </w:rPr>
      </w:pPr>
    </w:p>
    <w:p w14:paraId="46CEC3C1" w14:textId="72313251" w:rsidR="00610D50" w:rsidRPr="00135E4D" w:rsidRDefault="00610D50" w:rsidP="00FA5ADC">
      <w:pPr>
        <w:pStyle w:val="EinfAbs"/>
        <w:spacing w:line="360" w:lineRule="auto"/>
        <w:jc w:val="both"/>
        <w:rPr>
          <w:rStyle w:val="Zeichenformat1"/>
          <w:rFonts w:ascii="Open Sans" w:hAnsi="Open Sans" w:cs="Open Sans"/>
          <w:sz w:val="28"/>
          <w:szCs w:val="28"/>
        </w:rPr>
      </w:pPr>
      <w:r w:rsidRPr="00135E4D">
        <w:rPr>
          <w:rStyle w:val="Zeichenformat1"/>
          <w:rFonts w:ascii="Open Sans" w:hAnsi="Open Sans" w:cs="Open Sans"/>
          <w:sz w:val="28"/>
          <w:szCs w:val="28"/>
        </w:rPr>
        <w:t>Rund um den Tag des weißen Stocks wurde deswegen in ganz Österreich im Zuge einer breit angelegten Sensibilisierungskampagne des BSVÖ und seiner Landesorganisationen in Kooperation mit verschiedenen Verkehrsbetrieben, auf Infotafeln, in Durchsagen auf Bahnsteigen der ÖBB aber auch verstärkt in den Sozialen Medien, in ausgewählten Radioprogrammen, direkt in den Landesorganisationen und auch Zeitschriften Aufklärungsarbeit geleistet. „Es können alle dazu beitragen, dass blinde und sehbehinderte Menschen sicher ans Ziel kommen. Wer Rücksicht nimmt, Leitlinien freihält und seine Hilfe anbietet, macht alles richtig!“, hält Präsident Wolf fest. „Das gilt natürlich immer, nicht nur am Tag des weißen Stocks.“</w:t>
      </w:r>
    </w:p>
    <w:p w14:paraId="758A5C19" w14:textId="77777777" w:rsidR="00610D50" w:rsidRPr="00135E4D" w:rsidRDefault="00610D50" w:rsidP="00FA5ADC">
      <w:pPr>
        <w:pStyle w:val="EinfAbs"/>
        <w:spacing w:line="360" w:lineRule="auto"/>
        <w:jc w:val="both"/>
        <w:rPr>
          <w:rStyle w:val="Zeichenformat1"/>
          <w:rFonts w:ascii="Open Sans" w:hAnsi="Open Sans" w:cs="Open Sans"/>
          <w:sz w:val="28"/>
          <w:szCs w:val="28"/>
        </w:rPr>
      </w:pPr>
    </w:p>
    <w:p w14:paraId="006E7D56" w14:textId="435DF5FA" w:rsidR="00610D50" w:rsidRPr="00135E4D" w:rsidRDefault="00610D50" w:rsidP="00FA5ADC">
      <w:pPr>
        <w:pStyle w:val="EinfAbs"/>
        <w:spacing w:line="360" w:lineRule="auto"/>
        <w:jc w:val="both"/>
        <w:rPr>
          <w:rStyle w:val="Zeichenformat1"/>
          <w:rFonts w:ascii="Open Sans" w:hAnsi="Open Sans" w:cs="Open Sans"/>
          <w:sz w:val="28"/>
          <w:szCs w:val="28"/>
        </w:rPr>
      </w:pPr>
      <w:r w:rsidRPr="00135E4D">
        <w:rPr>
          <w:rStyle w:val="Zeichenformat1"/>
          <w:rFonts w:ascii="Open Sans" w:hAnsi="Open Sans" w:cs="Open Sans"/>
          <w:sz w:val="28"/>
          <w:szCs w:val="28"/>
        </w:rPr>
        <w:t>[Bild: Eine Frau orientiert sich mit Taststock am Bahnsteig]</w:t>
      </w:r>
    </w:p>
    <w:p w14:paraId="0C17C283" w14:textId="77777777" w:rsidR="00E637A9" w:rsidRPr="00135E4D" w:rsidRDefault="00E637A9" w:rsidP="00FA5ADC">
      <w:pPr>
        <w:pStyle w:val="EinfAbs"/>
        <w:spacing w:line="360" w:lineRule="auto"/>
        <w:jc w:val="both"/>
        <w:rPr>
          <w:rStyle w:val="Zeichenformat1"/>
          <w:rFonts w:ascii="Open Sans" w:hAnsi="Open Sans" w:cs="Open Sans"/>
          <w:sz w:val="28"/>
          <w:szCs w:val="28"/>
        </w:rPr>
      </w:pPr>
    </w:p>
    <w:p w14:paraId="08C956CD" w14:textId="77777777" w:rsidR="00E637A9" w:rsidRPr="00135E4D" w:rsidRDefault="00E637A9" w:rsidP="00FA5ADC">
      <w:pPr>
        <w:pStyle w:val="EinfAbs"/>
        <w:spacing w:line="360" w:lineRule="auto"/>
        <w:jc w:val="both"/>
        <w:rPr>
          <w:rStyle w:val="Zeichenformat1"/>
          <w:rFonts w:ascii="Open Sans" w:hAnsi="Open Sans" w:cs="Open Sans"/>
          <w:sz w:val="28"/>
          <w:szCs w:val="28"/>
        </w:rPr>
      </w:pPr>
    </w:p>
    <w:p w14:paraId="5A237F9A" w14:textId="77777777" w:rsidR="00E637A9" w:rsidRPr="00135E4D" w:rsidRDefault="00E637A9" w:rsidP="00FA5ADC">
      <w:pPr>
        <w:pStyle w:val="berschrift1"/>
        <w:spacing w:before="0" w:line="360" w:lineRule="auto"/>
        <w:jc w:val="both"/>
        <w:rPr>
          <w:rStyle w:val="Zeichenformat1"/>
          <w:rFonts w:cs="Open Sans"/>
          <w:sz w:val="28"/>
          <w:szCs w:val="28"/>
        </w:rPr>
      </w:pPr>
      <w:bookmarkStart w:id="28" w:name="_Toc150417437"/>
      <w:r w:rsidRPr="00135E4D">
        <w:rPr>
          <w:rStyle w:val="Zeichenformat1"/>
          <w:rFonts w:cs="Open Sans"/>
          <w:sz w:val="28"/>
          <w:szCs w:val="28"/>
        </w:rPr>
        <w:t>Europäische Blindenunion</w:t>
      </w:r>
      <w:bookmarkEnd w:id="28"/>
    </w:p>
    <w:p w14:paraId="5F280B6A" w14:textId="3A4B9154" w:rsidR="00E637A9" w:rsidRPr="00135E4D" w:rsidRDefault="00E637A9" w:rsidP="004D60D1">
      <w:pPr>
        <w:pStyle w:val="Titel"/>
        <w:rPr>
          <w:rFonts w:ascii="Open Sans" w:hAnsi="Open Sans" w:cs="Open Sans"/>
        </w:rPr>
      </w:pPr>
      <w:r w:rsidRPr="00135E4D">
        <w:rPr>
          <w:rFonts w:ascii="Open Sans" w:hAnsi="Open Sans" w:cs="Open Sans"/>
        </w:rPr>
        <w:t>Den Fokus auf Verbindendes richten - Interview mit Wolfgang Angermann</w:t>
      </w:r>
    </w:p>
    <w:p w14:paraId="1E4ACA2F" w14:textId="77777777" w:rsidR="00E637A9" w:rsidRPr="00135E4D" w:rsidRDefault="00E637A9" w:rsidP="00FA5ADC">
      <w:pPr>
        <w:spacing w:after="0" w:line="360" w:lineRule="auto"/>
        <w:jc w:val="both"/>
        <w:rPr>
          <w:rFonts w:ascii="Open Sans" w:hAnsi="Open Sans" w:cs="Open Sans"/>
          <w:sz w:val="28"/>
          <w:szCs w:val="28"/>
        </w:rPr>
      </w:pPr>
    </w:p>
    <w:p w14:paraId="363B3D66" w14:textId="77777777" w:rsidR="00E637A9" w:rsidRPr="00135E4D" w:rsidRDefault="00E637A9" w:rsidP="00FA5ADC">
      <w:pPr>
        <w:pStyle w:val="Absatzformat2"/>
        <w:spacing w:line="360" w:lineRule="auto"/>
        <w:jc w:val="both"/>
        <w:rPr>
          <w:b w:val="0"/>
          <w:bCs w:val="0"/>
          <w:i/>
          <w:iCs/>
          <w:sz w:val="28"/>
          <w:szCs w:val="28"/>
        </w:rPr>
      </w:pPr>
      <w:r w:rsidRPr="00135E4D">
        <w:rPr>
          <w:b w:val="0"/>
          <w:bCs w:val="0"/>
          <w:i/>
          <w:iCs/>
          <w:spacing w:val="6"/>
          <w:sz w:val="28"/>
          <w:szCs w:val="28"/>
        </w:rPr>
        <w:t>Die Europäische Blindenunion (EBU) vertritt seit ihrer Gründung 1984 die Rechte und Forderungen blinder und sehbehinderter Menschen in Europa - und somit von rund 30 Millionen Menschen. Mit Wolfgang Angermann, dem Präsidenten der EBU, redeten wir über Krisen, Neuerungen und das Vertrauen in den gemeinsamen Weg.</w:t>
      </w:r>
    </w:p>
    <w:p w14:paraId="19AF411B" w14:textId="77777777" w:rsidR="00E637A9" w:rsidRPr="00135E4D" w:rsidRDefault="00E637A9" w:rsidP="00FA5ADC">
      <w:pPr>
        <w:spacing w:after="0" w:line="360" w:lineRule="auto"/>
        <w:jc w:val="both"/>
        <w:rPr>
          <w:rFonts w:ascii="Open Sans" w:hAnsi="Open Sans" w:cs="Open Sans"/>
          <w:sz w:val="28"/>
          <w:szCs w:val="28"/>
        </w:rPr>
      </w:pPr>
    </w:p>
    <w:p w14:paraId="7361747C" w14:textId="77777777" w:rsidR="00E637A9" w:rsidRPr="00135E4D" w:rsidRDefault="00E637A9" w:rsidP="004D60D1">
      <w:pPr>
        <w:pStyle w:val="berschrift2"/>
        <w:rPr>
          <w:rStyle w:val="Zeichenformat1"/>
        </w:rPr>
      </w:pPr>
      <w:bookmarkStart w:id="29" w:name="_Toc150417438"/>
      <w:r w:rsidRPr="00135E4D">
        <w:rPr>
          <w:rStyle w:val="Zeichenformat1"/>
        </w:rPr>
        <w:t xml:space="preserve">Pandemie, Inflation, Krieg in Europa – es sind krisenreiche Zeiten. </w:t>
      </w:r>
      <w:r w:rsidRPr="00135E4D">
        <w:rPr>
          <w:rStyle w:val="Zeichenformat1"/>
        </w:rPr>
        <w:br/>
        <w:t>Inwiefern spielen all diese Krisen in Problemfelder, mit denen blinde und sehbehinderte Menschen in Europa schon seit Jahrzehnten konfrontiert sind? Und welche Auswege sehen Sie?</w:t>
      </w:r>
      <w:bookmarkEnd w:id="29"/>
    </w:p>
    <w:p w14:paraId="7CBEA46A" w14:textId="77777777" w:rsidR="00E637A9" w:rsidRPr="00135E4D" w:rsidRDefault="00E637A9" w:rsidP="00FA5ADC">
      <w:pPr>
        <w:spacing w:after="0" w:line="360" w:lineRule="auto"/>
        <w:jc w:val="both"/>
        <w:rPr>
          <w:rFonts w:ascii="Open Sans" w:hAnsi="Open Sans" w:cs="Open Sans"/>
          <w:sz w:val="28"/>
          <w:szCs w:val="28"/>
        </w:rPr>
      </w:pPr>
    </w:p>
    <w:p w14:paraId="38B681F3" w14:textId="77777777" w:rsidR="00E637A9" w:rsidRPr="00135E4D" w:rsidRDefault="00E637A9" w:rsidP="00FA5ADC">
      <w:pPr>
        <w:pStyle w:val="KeinAbsatzformat"/>
        <w:spacing w:line="360" w:lineRule="auto"/>
        <w:jc w:val="both"/>
        <w:rPr>
          <w:rStyle w:val="Seitenzahl"/>
          <w:b w:val="0"/>
          <w:bCs w:val="0"/>
          <w:spacing w:val="12"/>
          <w:sz w:val="28"/>
          <w:szCs w:val="28"/>
        </w:rPr>
      </w:pPr>
      <w:r w:rsidRPr="00135E4D">
        <w:rPr>
          <w:rStyle w:val="Seitenzahl"/>
          <w:b w:val="0"/>
          <w:bCs w:val="0"/>
          <w:spacing w:val="12"/>
          <w:sz w:val="28"/>
          <w:szCs w:val="28"/>
        </w:rPr>
        <w:t xml:space="preserve">Blinde und sehbehinderte Menschen sind als </w:t>
      </w:r>
      <w:proofErr w:type="gramStart"/>
      <w:r w:rsidRPr="00135E4D">
        <w:rPr>
          <w:rStyle w:val="Seitenzahl"/>
          <w:b w:val="0"/>
          <w:bCs w:val="0"/>
          <w:spacing w:val="12"/>
          <w:sz w:val="28"/>
          <w:szCs w:val="28"/>
        </w:rPr>
        <w:t>Bürger:innen</w:t>
      </w:r>
      <w:proofErr w:type="gramEnd"/>
      <w:r w:rsidRPr="00135E4D">
        <w:rPr>
          <w:rStyle w:val="Seitenzahl"/>
          <w:b w:val="0"/>
          <w:bCs w:val="0"/>
          <w:spacing w:val="12"/>
          <w:sz w:val="28"/>
          <w:szCs w:val="28"/>
        </w:rPr>
        <w:t xml:space="preserve"> der jeweiligen Länder in gleicher Weise wie die gesamte Bevölkerung vom Weltgeschehen und von Ereignissen in ihrem Land betroffen. Die Themen „Blindheit“ und „Sehbehinderung“ bekommen aber eine besondere Bedeutung, wenn es um die individuellen Auswirkungen geht. Erste </w:t>
      </w:r>
      <w:proofErr w:type="spellStart"/>
      <w:proofErr w:type="gramStart"/>
      <w:r w:rsidRPr="00135E4D">
        <w:rPr>
          <w:rStyle w:val="Seitenzahl"/>
          <w:b w:val="0"/>
          <w:bCs w:val="0"/>
          <w:spacing w:val="12"/>
          <w:sz w:val="28"/>
          <w:szCs w:val="28"/>
        </w:rPr>
        <w:t>Ansprechpartner:innen</w:t>
      </w:r>
      <w:proofErr w:type="spellEnd"/>
      <w:proofErr w:type="gramEnd"/>
      <w:r w:rsidRPr="00135E4D">
        <w:rPr>
          <w:rStyle w:val="Seitenzahl"/>
          <w:b w:val="0"/>
          <w:bCs w:val="0"/>
          <w:spacing w:val="12"/>
          <w:sz w:val="28"/>
          <w:szCs w:val="28"/>
        </w:rPr>
        <w:t xml:space="preserve"> </w:t>
      </w:r>
      <w:r w:rsidRPr="00135E4D">
        <w:rPr>
          <w:rStyle w:val="Seitenzahl"/>
          <w:b w:val="0"/>
          <w:bCs w:val="0"/>
          <w:spacing w:val="12"/>
          <w:sz w:val="28"/>
          <w:szCs w:val="28"/>
        </w:rPr>
        <w:lastRenderedPageBreak/>
        <w:t>sind hier in erster Linie die Mitgliedsorganisationen der EBU. Die EBU informiert, berät und koordiniert. Durch den Angriffskrieg der Regierung Russlands auf die Ukraine bekamen die Aufgaben eine neue Dimension: Die EBU legte einen Fonds auf, der in einer konzertierten Aktion zahlreicher nationaler Mitglieder gespeist wurde. Aus diesem Fonds konnten wir finanzielle Unterstützung für eine Hilfsorganisation in der Ukraine bereitstellen und nationale Organisationen bei individuellen Hilfeleistungen für aus der Ukraine geflüchtete blinde und sehbehinderte Menschen finanziell unterstützen.</w:t>
      </w:r>
    </w:p>
    <w:p w14:paraId="4CA42277" w14:textId="77777777" w:rsidR="00E637A9" w:rsidRPr="00135E4D" w:rsidRDefault="00E637A9" w:rsidP="00FA5ADC">
      <w:pPr>
        <w:pStyle w:val="KeinAbsatzformat"/>
        <w:spacing w:line="360" w:lineRule="auto"/>
        <w:jc w:val="both"/>
        <w:rPr>
          <w:rStyle w:val="Seitenzahl"/>
          <w:b w:val="0"/>
          <w:bCs w:val="0"/>
          <w:spacing w:val="12"/>
          <w:sz w:val="28"/>
          <w:szCs w:val="28"/>
        </w:rPr>
      </w:pPr>
      <w:r w:rsidRPr="00135E4D">
        <w:rPr>
          <w:rStyle w:val="Seitenzahl"/>
          <w:b w:val="0"/>
          <w:bCs w:val="0"/>
          <w:spacing w:val="12"/>
          <w:sz w:val="28"/>
          <w:szCs w:val="28"/>
        </w:rPr>
        <w:t xml:space="preserve"> </w:t>
      </w:r>
    </w:p>
    <w:p w14:paraId="4FCB0B3E" w14:textId="77777777" w:rsidR="00E637A9" w:rsidRPr="00135E4D" w:rsidRDefault="00E637A9" w:rsidP="004D60D1">
      <w:pPr>
        <w:pStyle w:val="berschrift2"/>
        <w:rPr>
          <w:rStyle w:val="Seitenzahl"/>
          <w:color w:val="auto"/>
          <w:spacing w:val="12"/>
        </w:rPr>
      </w:pPr>
      <w:bookmarkStart w:id="30" w:name="_Toc150417439"/>
      <w:r w:rsidRPr="00135E4D">
        <w:rPr>
          <w:rStyle w:val="Zeichenformat1"/>
        </w:rPr>
        <w:t>Welche Herausforderungen mit denen die EBU beschäftigt ist, sind im Moment – auch EU-weit gesehen – Ihrer Einschätzung nach die größten?</w:t>
      </w:r>
      <w:bookmarkEnd w:id="30"/>
    </w:p>
    <w:p w14:paraId="3B7B2576" w14:textId="77777777" w:rsidR="00E637A9" w:rsidRPr="00135E4D" w:rsidRDefault="00E637A9" w:rsidP="00FA5ADC">
      <w:pPr>
        <w:pStyle w:val="KeinAbsatzformat"/>
        <w:spacing w:line="360" w:lineRule="auto"/>
        <w:jc w:val="both"/>
        <w:rPr>
          <w:rStyle w:val="Seitenzahl"/>
          <w:b w:val="0"/>
          <w:bCs w:val="0"/>
          <w:spacing w:val="12"/>
          <w:sz w:val="28"/>
          <w:szCs w:val="28"/>
        </w:rPr>
      </w:pPr>
    </w:p>
    <w:p w14:paraId="7E58F4D5" w14:textId="77777777" w:rsidR="00E637A9" w:rsidRPr="00135E4D" w:rsidRDefault="00E637A9" w:rsidP="00FA5ADC">
      <w:pPr>
        <w:pStyle w:val="KeinAbsatzformat"/>
        <w:spacing w:line="360" w:lineRule="auto"/>
        <w:jc w:val="both"/>
        <w:rPr>
          <w:rStyle w:val="Seitenzahl"/>
          <w:b w:val="0"/>
          <w:bCs w:val="0"/>
          <w:spacing w:val="12"/>
          <w:sz w:val="28"/>
          <w:szCs w:val="28"/>
        </w:rPr>
      </w:pPr>
      <w:r w:rsidRPr="00135E4D">
        <w:rPr>
          <w:rStyle w:val="Seitenzahl"/>
          <w:b w:val="0"/>
          <w:bCs w:val="0"/>
          <w:spacing w:val="12"/>
          <w:sz w:val="28"/>
          <w:szCs w:val="28"/>
        </w:rPr>
        <w:t xml:space="preserve">Bei der nächsten Generalversammlung im Februar 2024 wird das Präsidium neu gewählt und viele der bisherigen Präsidiumsmitglieder werden ausscheiden. </w:t>
      </w:r>
    </w:p>
    <w:p w14:paraId="35B58ED5" w14:textId="77777777" w:rsidR="00E637A9" w:rsidRPr="00135E4D" w:rsidRDefault="00E637A9" w:rsidP="00FA5ADC">
      <w:pPr>
        <w:pStyle w:val="KeinAbsatzformat"/>
        <w:spacing w:line="360" w:lineRule="auto"/>
        <w:jc w:val="both"/>
        <w:rPr>
          <w:rStyle w:val="Seitenzahl"/>
          <w:b w:val="0"/>
          <w:bCs w:val="0"/>
          <w:spacing w:val="12"/>
          <w:sz w:val="28"/>
          <w:szCs w:val="28"/>
        </w:rPr>
      </w:pPr>
      <w:r w:rsidRPr="00135E4D">
        <w:rPr>
          <w:rStyle w:val="Seitenzahl"/>
          <w:b w:val="0"/>
          <w:bCs w:val="0"/>
          <w:spacing w:val="12"/>
          <w:sz w:val="28"/>
          <w:szCs w:val="28"/>
        </w:rPr>
        <w:t xml:space="preserve">Außerdem stehen umfangreiche rechtliche und auch organisatorische Umstrukturierungen im Raum. Es wird die Aufgabe während der neuen Legislaturperiode sein, die Vorbereitungen weiterzutreiben. Ich muss an dieser Stelle leider auch erwähnen, dass seit der letzten Generalversammlung drei leitende Präsidiumsmitglieder verstorben sind. Während des Jahres 2021 verloren wir unseren ersten Vizepräsident Alexander </w:t>
      </w:r>
      <w:proofErr w:type="spellStart"/>
      <w:r w:rsidRPr="00135E4D">
        <w:rPr>
          <w:rStyle w:val="Seitenzahl"/>
          <w:b w:val="0"/>
          <w:bCs w:val="0"/>
          <w:spacing w:val="12"/>
          <w:sz w:val="28"/>
          <w:szCs w:val="28"/>
        </w:rPr>
        <w:lastRenderedPageBreak/>
        <w:t>Neumyvakin</w:t>
      </w:r>
      <w:proofErr w:type="spellEnd"/>
      <w:r w:rsidRPr="00135E4D">
        <w:rPr>
          <w:rStyle w:val="Seitenzahl"/>
          <w:b w:val="0"/>
          <w:bCs w:val="0"/>
          <w:spacing w:val="12"/>
          <w:sz w:val="28"/>
          <w:szCs w:val="28"/>
        </w:rPr>
        <w:t xml:space="preserve"> und unsere Generalsekretärin, Maria </w:t>
      </w:r>
      <w:proofErr w:type="spellStart"/>
      <w:r w:rsidRPr="00135E4D">
        <w:rPr>
          <w:rStyle w:val="Seitenzahl"/>
          <w:b w:val="0"/>
          <w:bCs w:val="0"/>
          <w:spacing w:val="12"/>
          <w:sz w:val="28"/>
          <w:szCs w:val="28"/>
        </w:rPr>
        <w:t>Kyriacou</w:t>
      </w:r>
      <w:proofErr w:type="spellEnd"/>
      <w:r w:rsidRPr="00135E4D">
        <w:rPr>
          <w:rStyle w:val="Seitenzahl"/>
          <w:b w:val="0"/>
          <w:bCs w:val="0"/>
          <w:spacing w:val="12"/>
          <w:sz w:val="28"/>
          <w:szCs w:val="28"/>
        </w:rPr>
        <w:t xml:space="preserve">. Im September 2022 verstarb dann plötzlich auch unser damaliger Präsident, Rodolfo </w:t>
      </w:r>
      <w:proofErr w:type="spellStart"/>
      <w:r w:rsidRPr="00135E4D">
        <w:rPr>
          <w:rStyle w:val="Seitenzahl"/>
          <w:b w:val="0"/>
          <w:bCs w:val="0"/>
          <w:spacing w:val="12"/>
          <w:sz w:val="28"/>
          <w:szCs w:val="28"/>
        </w:rPr>
        <w:t>Cattani</w:t>
      </w:r>
      <w:proofErr w:type="spellEnd"/>
      <w:r w:rsidRPr="00135E4D">
        <w:rPr>
          <w:rStyle w:val="Seitenzahl"/>
          <w:b w:val="0"/>
          <w:bCs w:val="0"/>
          <w:spacing w:val="12"/>
          <w:sz w:val="28"/>
          <w:szCs w:val="28"/>
        </w:rPr>
        <w:t>. Sie alle waren hoch geschätzte und erfolgreiche Aktive in der EBU und in ihren nationalen Organisationen gewesen.</w:t>
      </w:r>
    </w:p>
    <w:p w14:paraId="11355A2C" w14:textId="77777777" w:rsidR="00E637A9" w:rsidRPr="00135E4D" w:rsidRDefault="00E637A9" w:rsidP="00FA5ADC">
      <w:pPr>
        <w:pStyle w:val="KeinAbsatzformat"/>
        <w:spacing w:line="360" w:lineRule="auto"/>
        <w:jc w:val="both"/>
        <w:rPr>
          <w:rStyle w:val="Seitenzahl"/>
          <w:b w:val="0"/>
          <w:bCs w:val="0"/>
          <w:spacing w:val="12"/>
          <w:sz w:val="28"/>
          <w:szCs w:val="28"/>
        </w:rPr>
      </w:pPr>
      <w:r w:rsidRPr="00135E4D">
        <w:rPr>
          <w:rStyle w:val="Seitenzahl"/>
          <w:b w:val="0"/>
          <w:bCs w:val="0"/>
          <w:spacing w:val="12"/>
          <w:sz w:val="28"/>
          <w:szCs w:val="28"/>
        </w:rPr>
        <w:t>Nicht absehbar ist derzeit, wie sich die zunehmenden Einflüsse nationalkonservativer Strömungen in der EU langfristig auf unsere Arbeit auswirken werden. Die für die EBU wichtige Generierung finanzieller EU-Mittel ist glücklicherweise davon bisher jedenfalls noch nicht berührt. Diese Mittel bilden zusammen mit den Mitgliedsbeiträgen unsere finanzielle Grundlage.</w:t>
      </w:r>
    </w:p>
    <w:p w14:paraId="46D106D3" w14:textId="77777777" w:rsidR="00E637A9" w:rsidRPr="00135E4D" w:rsidRDefault="00E637A9" w:rsidP="00FA5ADC">
      <w:pPr>
        <w:pStyle w:val="KeinAbsatzformat"/>
        <w:spacing w:line="360" w:lineRule="auto"/>
        <w:jc w:val="both"/>
        <w:rPr>
          <w:rStyle w:val="Seitenzahl"/>
          <w:b w:val="0"/>
          <w:bCs w:val="0"/>
          <w:spacing w:val="12"/>
          <w:sz w:val="28"/>
          <w:szCs w:val="28"/>
        </w:rPr>
      </w:pPr>
    </w:p>
    <w:p w14:paraId="5BFFB95F" w14:textId="77777777" w:rsidR="00E637A9" w:rsidRPr="00135E4D" w:rsidRDefault="00E637A9" w:rsidP="004D60D1">
      <w:pPr>
        <w:pStyle w:val="berschrift2"/>
        <w:rPr>
          <w:rStyle w:val="Zeichenformat1"/>
        </w:rPr>
      </w:pPr>
      <w:bookmarkStart w:id="31" w:name="_Toc150417440"/>
      <w:r w:rsidRPr="00135E4D">
        <w:rPr>
          <w:rStyle w:val="Zeichenformat1"/>
        </w:rPr>
        <w:t>Können Sie die Ihrer Meinung nach größten Erfolge der EBU nennen?</w:t>
      </w:r>
      <w:bookmarkEnd w:id="31"/>
    </w:p>
    <w:p w14:paraId="7C7760DA" w14:textId="77777777" w:rsidR="00E637A9" w:rsidRPr="00135E4D" w:rsidRDefault="00E637A9" w:rsidP="00FA5ADC">
      <w:pPr>
        <w:pStyle w:val="KeinAbsatzformat"/>
        <w:spacing w:line="360" w:lineRule="auto"/>
        <w:jc w:val="both"/>
        <w:rPr>
          <w:rStyle w:val="Seitenzahl"/>
          <w:b w:val="0"/>
          <w:bCs w:val="0"/>
          <w:spacing w:val="12"/>
          <w:sz w:val="28"/>
          <w:szCs w:val="28"/>
        </w:rPr>
      </w:pPr>
    </w:p>
    <w:p w14:paraId="0ACB8841" w14:textId="77777777" w:rsidR="00E637A9" w:rsidRPr="00135E4D" w:rsidRDefault="00E637A9" w:rsidP="00FA5ADC">
      <w:pPr>
        <w:pStyle w:val="KeinAbsatzformat"/>
        <w:spacing w:line="360" w:lineRule="auto"/>
        <w:jc w:val="both"/>
        <w:rPr>
          <w:rStyle w:val="Seitenzahl"/>
          <w:b w:val="0"/>
          <w:bCs w:val="0"/>
          <w:spacing w:val="12"/>
          <w:sz w:val="28"/>
          <w:szCs w:val="28"/>
        </w:rPr>
      </w:pPr>
      <w:r w:rsidRPr="00135E4D">
        <w:rPr>
          <w:rStyle w:val="Seitenzahl"/>
          <w:b w:val="0"/>
          <w:bCs w:val="0"/>
          <w:spacing w:val="12"/>
          <w:sz w:val="28"/>
          <w:szCs w:val="28"/>
        </w:rPr>
        <w:t xml:space="preserve">Es ist schwer, Erfolge zu benennen, weil oft der Weg zum Ergebnis der eigentliche Erfolg ist. Dennoch gibt es Highlights: Wir dürfen stolz darauf sein, dass es bei der Einführung des Euro gelang, dafür zu sorgen, dass die Münzen gut tastbar sind und die Euroscheine verschiedene Größen und Kennzeichnungen haben. Auch die Ausstattung von Medikamentenpackungen mit Brailleschrift war ein wichtiges Ergebnis unserer Lobbyarbeit. Als Europäische Regionalgliederung der Weltblindenunion wirkte die EBU maßgeblich mit am Zustandekommen des Vertrages von </w:t>
      </w:r>
      <w:r w:rsidRPr="00135E4D">
        <w:rPr>
          <w:rStyle w:val="Seitenzahl"/>
          <w:b w:val="0"/>
          <w:bCs w:val="0"/>
          <w:spacing w:val="12"/>
          <w:sz w:val="28"/>
          <w:szCs w:val="28"/>
        </w:rPr>
        <w:lastRenderedPageBreak/>
        <w:t>Marrakesch, der den Zugang zu literarischen Erzeugnissen für blinde und sehbehinderte Menschen deutlich erleichtert und verbessert hat.</w:t>
      </w:r>
    </w:p>
    <w:p w14:paraId="3D36DF3C" w14:textId="77777777" w:rsidR="00E637A9" w:rsidRPr="00135E4D" w:rsidRDefault="00E637A9" w:rsidP="00FA5ADC">
      <w:pPr>
        <w:pStyle w:val="KeinAbsatzformat"/>
        <w:spacing w:line="360" w:lineRule="auto"/>
        <w:jc w:val="both"/>
        <w:rPr>
          <w:rStyle w:val="Seitenzahl"/>
          <w:b w:val="0"/>
          <w:bCs w:val="0"/>
          <w:spacing w:val="12"/>
          <w:sz w:val="28"/>
          <w:szCs w:val="28"/>
        </w:rPr>
      </w:pPr>
    </w:p>
    <w:p w14:paraId="7D1ECE6B" w14:textId="77777777" w:rsidR="00E637A9" w:rsidRPr="00135E4D" w:rsidRDefault="00E637A9" w:rsidP="004D60D1">
      <w:pPr>
        <w:pStyle w:val="berschrift2"/>
        <w:rPr>
          <w:rStyle w:val="Zeichenformat1"/>
        </w:rPr>
      </w:pPr>
      <w:bookmarkStart w:id="32" w:name="_Toc150417441"/>
      <w:r w:rsidRPr="00135E4D">
        <w:rPr>
          <w:rStyle w:val="Zeichenformat1"/>
        </w:rPr>
        <w:t>Worin sehen Sie die Vorteile und Stärken einer europaweiten Zusammenarbeit und was können die Mitgliedsorganisationen tun, um zu diesen Stärken beizutragen?</w:t>
      </w:r>
      <w:bookmarkEnd w:id="32"/>
    </w:p>
    <w:p w14:paraId="21E1E5F8" w14:textId="77777777" w:rsidR="00E637A9" w:rsidRPr="00135E4D" w:rsidRDefault="00E637A9" w:rsidP="00FA5ADC">
      <w:pPr>
        <w:pStyle w:val="KeinAbsatzformat"/>
        <w:spacing w:line="360" w:lineRule="auto"/>
        <w:jc w:val="both"/>
        <w:rPr>
          <w:rStyle w:val="Seitenzahl"/>
          <w:b w:val="0"/>
          <w:bCs w:val="0"/>
          <w:spacing w:val="12"/>
          <w:sz w:val="28"/>
          <w:szCs w:val="28"/>
        </w:rPr>
      </w:pPr>
    </w:p>
    <w:p w14:paraId="724021C0" w14:textId="77777777" w:rsidR="00E637A9" w:rsidRPr="00135E4D" w:rsidRDefault="00E637A9" w:rsidP="00FA5ADC">
      <w:pPr>
        <w:pStyle w:val="KeinAbsatzformat"/>
        <w:spacing w:line="360" w:lineRule="auto"/>
        <w:jc w:val="both"/>
        <w:rPr>
          <w:rStyle w:val="Seitenzahl"/>
          <w:b w:val="0"/>
          <w:bCs w:val="0"/>
          <w:spacing w:val="12"/>
          <w:sz w:val="28"/>
          <w:szCs w:val="28"/>
        </w:rPr>
      </w:pPr>
      <w:r w:rsidRPr="00135E4D">
        <w:rPr>
          <w:rStyle w:val="Seitenzahl"/>
          <w:b w:val="0"/>
          <w:bCs w:val="0"/>
          <w:spacing w:val="12"/>
          <w:sz w:val="28"/>
          <w:szCs w:val="28"/>
        </w:rPr>
        <w:t>Gemeinsames Auftreten und Handeln ist die Voraussetzung für nachhaltigen Erfolg auf europäischer Ebene. Das gilt nicht nur für den Bereich der EU, für den die EBU ja sogar eine spezielle Verbindungskommission eingesetzt hat, sondern auch für den nicht EU zugehörigen Bereich Europas. Aber was immer wir auch erreichen wollen: Das aktive Mitwirken unserer nationalen Mitglieder ist dabei unerlässlich. Sie bilden die EBU als Organisation und müssen sie deshalb natürlich auch inhaltlich gestalten. Die Gremien der EBU geben unterschiedliche Impulse, für die eine Partizipation der nationalen Mitglieder gebraucht wird. Das gilt zum Beispiel für die Beteiligung an Stellungnahmen oder Erhebungen zu bestimmten Themen, aber es gilt auch für die Bereitschaft, Verantwortung zu übernehmen durch Mitwirkung in Arbeitsgruppen und Gremien. Die nationalen Organisationen müssen also ein Mindestmaß an internationalem Engagement als wichtigen Bestandteil ihrer Arbeit festlegen.</w:t>
      </w:r>
    </w:p>
    <w:p w14:paraId="215BA79B" w14:textId="77777777" w:rsidR="00E637A9" w:rsidRPr="00135E4D" w:rsidRDefault="00E637A9" w:rsidP="00FA5ADC">
      <w:pPr>
        <w:pStyle w:val="KeinAbsatzformat"/>
        <w:spacing w:line="360" w:lineRule="auto"/>
        <w:jc w:val="both"/>
        <w:rPr>
          <w:rStyle w:val="Seitenzahl"/>
          <w:b w:val="0"/>
          <w:bCs w:val="0"/>
          <w:spacing w:val="12"/>
          <w:sz w:val="28"/>
          <w:szCs w:val="28"/>
        </w:rPr>
      </w:pPr>
    </w:p>
    <w:p w14:paraId="5439ABAA" w14:textId="77777777" w:rsidR="00E637A9" w:rsidRPr="00135E4D" w:rsidRDefault="00E637A9" w:rsidP="004D60D1">
      <w:pPr>
        <w:pStyle w:val="berschrift2"/>
        <w:rPr>
          <w:rStyle w:val="Zeichenformat1"/>
        </w:rPr>
      </w:pPr>
      <w:bookmarkStart w:id="33" w:name="_Toc150417442"/>
      <w:r w:rsidRPr="00135E4D">
        <w:rPr>
          <w:rStyle w:val="Zeichenformat1"/>
        </w:rPr>
        <w:lastRenderedPageBreak/>
        <w:t>Was wünschen Sie sich als Präsident für die Zukunft der EBU?</w:t>
      </w:r>
      <w:bookmarkEnd w:id="33"/>
    </w:p>
    <w:p w14:paraId="5278038F" w14:textId="77777777" w:rsidR="004D60D1" w:rsidRPr="00135E4D" w:rsidRDefault="004D60D1" w:rsidP="00FA5ADC">
      <w:pPr>
        <w:pStyle w:val="KeinAbsatzformat"/>
        <w:spacing w:line="360" w:lineRule="auto"/>
        <w:jc w:val="both"/>
        <w:rPr>
          <w:rStyle w:val="Seitenzahl"/>
          <w:b w:val="0"/>
          <w:bCs w:val="0"/>
          <w:spacing w:val="12"/>
          <w:sz w:val="28"/>
          <w:szCs w:val="28"/>
        </w:rPr>
      </w:pPr>
    </w:p>
    <w:p w14:paraId="75212422" w14:textId="7DD794E5" w:rsidR="00E637A9" w:rsidRPr="00135E4D" w:rsidRDefault="00E637A9" w:rsidP="00FA5ADC">
      <w:pPr>
        <w:pStyle w:val="KeinAbsatzformat"/>
        <w:spacing w:line="360" w:lineRule="auto"/>
        <w:jc w:val="both"/>
        <w:rPr>
          <w:rStyle w:val="Seitenzahl"/>
          <w:b w:val="0"/>
          <w:bCs w:val="0"/>
          <w:spacing w:val="12"/>
          <w:sz w:val="28"/>
          <w:szCs w:val="28"/>
        </w:rPr>
      </w:pPr>
      <w:r w:rsidRPr="00135E4D">
        <w:rPr>
          <w:rStyle w:val="Seitenzahl"/>
          <w:b w:val="0"/>
          <w:bCs w:val="0"/>
          <w:spacing w:val="12"/>
          <w:sz w:val="28"/>
          <w:szCs w:val="28"/>
        </w:rPr>
        <w:t xml:space="preserve">Meine Amtszeit wird mit der Generalversammlung im Februar des kommenden Jahres zu Ende gehen. Gleichzeitig wird das Präsidium in seiner Gesamtheit neu gewählt. Ich hoffe auf eine Nachfolge, durch die die Kontinuität unserer Arbeit bestmöglich sichergestellt wird. Dabei habe ich die Gewissheit, dass das neue Präsidium in unserem „Büro“ einen verlässlichen Rückhalt haben wird und seine Arbeit mit einem qualifizierten Kollegium angehen kann. Für den politischen Bereich wünsche ich der EBU eine Verbesserung der Bedingungen für die Anliegen blinder und sehbehinderter Menschen in Europa. </w:t>
      </w:r>
    </w:p>
    <w:p w14:paraId="137432A0" w14:textId="77777777" w:rsidR="00E637A9" w:rsidRPr="00135E4D" w:rsidRDefault="00E637A9" w:rsidP="00FA5ADC">
      <w:pPr>
        <w:pStyle w:val="KeinAbsatzformat"/>
        <w:spacing w:line="360" w:lineRule="auto"/>
        <w:jc w:val="both"/>
        <w:rPr>
          <w:rStyle w:val="Seitenzahl"/>
          <w:b w:val="0"/>
          <w:bCs w:val="0"/>
          <w:spacing w:val="12"/>
          <w:sz w:val="28"/>
          <w:szCs w:val="28"/>
        </w:rPr>
      </w:pPr>
      <w:r w:rsidRPr="00135E4D">
        <w:rPr>
          <w:rStyle w:val="Seitenzahl"/>
          <w:b w:val="0"/>
          <w:bCs w:val="0"/>
          <w:spacing w:val="12"/>
          <w:sz w:val="28"/>
          <w:szCs w:val="28"/>
        </w:rPr>
        <w:t>Ein friedliches Miteinander der Staaten und die Bereitschaft, den Fokus auf Verbindendes statt auf Trennendes zu richten, wäre dafür eine wichtige Voraussetzung.</w:t>
      </w:r>
    </w:p>
    <w:p w14:paraId="6BC6EAC8" w14:textId="77777777" w:rsidR="00E637A9" w:rsidRPr="00135E4D" w:rsidRDefault="00E637A9" w:rsidP="00FA5ADC">
      <w:pPr>
        <w:spacing w:after="0" w:line="360" w:lineRule="auto"/>
        <w:jc w:val="both"/>
        <w:rPr>
          <w:rFonts w:ascii="Open Sans" w:hAnsi="Open Sans" w:cs="Open Sans"/>
          <w:sz w:val="28"/>
          <w:szCs w:val="28"/>
        </w:rPr>
      </w:pPr>
    </w:p>
    <w:p w14:paraId="4929DF82" w14:textId="77777777" w:rsidR="00E637A9" w:rsidRPr="00135E4D" w:rsidRDefault="00E637A9" w:rsidP="00FA5ADC">
      <w:pPr>
        <w:pStyle w:val="EinfAbs"/>
        <w:spacing w:line="360" w:lineRule="auto"/>
        <w:jc w:val="both"/>
        <w:rPr>
          <w:rStyle w:val="Zeichenformat1"/>
          <w:rFonts w:ascii="Open Sans" w:hAnsi="Open Sans" w:cs="Open Sans"/>
          <w:i/>
          <w:iCs/>
          <w:spacing w:val="6"/>
          <w:sz w:val="28"/>
          <w:szCs w:val="28"/>
        </w:rPr>
      </w:pPr>
      <w:r w:rsidRPr="00135E4D">
        <w:rPr>
          <w:rStyle w:val="Zeichenformat1"/>
          <w:rFonts w:ascii="Open Sans" w:hAnsi="Open Sans" w:cs="Open Sans"/>
          <w:i/>
          <w:iCs/>
          <w:spacing w:val="6"/>
          <w:sz w:val="28"/>
          <w:szCs w:val="28"/>
        </w:rPr>
        <w:t xml:space="preserve">Der BSVÖ vertritt als Mitgliedsorganisation der EBU Österreich auf europäischer Ebene. Mit ihm sind 41 europäische Länder durch Mitgliedsorganisationen repräsentiert. Die EBU betreibt Interessensvertretung und Lobbyarbeit auf EU-Ebene und ist an umfangreicher Projekt- und Recherchearbeit beteiligt. </w:t>
      </w:r>
    </w:p>
    <w:p w14:paraId="66706AF2" w14:textId="77777777" w:rsidR="00E637A9" w:rsidRPr="00135E4D" w:rsidRDefault="00E637A9" w:rsidP="00FA5ADC">
      <w:pPr>
        <w:pStyle w:val="EinfAbs"/>
        <w:spacing w:line="360" w:lineRule="auto"/>
        <w:jc w:val="both"/>
        <w:rPr>
          <w:rStyle w:val="Zeichenformat1"/>
          <w:rFonts w:ascii="Open Sans" w:hAnsi="Open Sans" w:cs="Open Sans"/>
          <w:i/>
          <w:iCs/>
          <w:spacing w:val="6"/>
          <w:sz w:val="28"/>
          <w:szCs w:val="28"/>
        </w:rPr>
      </w:pPr>
    </w:p>
    <w:p w14:paraId="01C3B543" w14:textId="77777777" w:rsidR="00E637A9" w:rsidRPr="00135E4D" w:rsidRDefault="00E637A9" w:rsidP="00FA5ADC">
      <w:pPr>
        <w:pStyle w:val="EinfAbs"/>
        <w:spacing w:line="360" w:lineRule="auto"/>
        <w:jc w:val="both"/>
        <w:rPr>
          <w:rStyle w:val="Zeichenformat1"/>
          <w:rFonts w:ascii="Open Sans" w:hAnsi="Open Sans" w:cs="Open Sans"/>
          <w:i/>
          <w:iCs/>
          <w:spacing w:val="6"/>
          <w:sz w:val="28"/>
          <w:szCs w:val="28"/>
        </w:rPr>
      </w:pPr>
      <w:r w:rsidRPr="00135E4D">
        <w:rPr>
          <w:rStyle w:val="Zeichenformat1"/>
          <w:rFonts w:ascii="Open Sans" w:hAnsi="Open Sans" w:cs="Open Sans"/>
          <w:i/>
          <w:iCs/>
          <w:spacing w:val="6"/>
          <w:sz w:val="28"/>
          <w:szCs w:val="28"/>
        </w:rPr>
        <w:t>Mehr erfahren Sie unter</w:t>
      </w:r>
    </w:p>
    <w:p w14:paraId="4C0D7BAB" w14:textId="77777777" w:rsidR="00E637A9" w:rsidRPr="00135E4D" w:rsidRDefault="00000000" w:rsidP="00FA5ADC">
      <w:pPr>
        <w:spacing w:after="0" w:line="360" w:lineRule="auto"/>
        <w:jc w:val="both"/>
        <w:rPr>
          <w:rStyle w:val="Zeichenformat1"/>
          <w:rFonts w:ascii="Open Sans" w:hAnsi="Open Sans" w:cs="Open Sans"/>
          <w:b/>
          <w:bCs/>
          <w:i/>
          <w:iCs/>
          <w:spacing w:val="6"/>
          <w:sz w:val="28"/>
          <w:szCs w:val="28"/>
        </w:rPr>
      </w:pPr>
      <w:hyperlink r:id="rId12" w:history="1">
        <w:r w:rsidR="00E637A9" w:rsidRPr="00135E4D">
          <w:rPr>
            <w:rStyle w:val="Hyperlink"/>
            <w:rFonts w:ascii="Open Sans" w:hAnsi="Open Sans" w:cs="Open Sans"/>
            <w:b/>
            <w:bCs/>
            <w:i/>
            <w:iCs/>
            <w:spacing w:val="6"/>
            <w:sz w:val="28"/>
            <w:szCs w:val="28"/>
          </w:rPr>
          <w:t>www.euroblind.org</w:t>
        </w:r>
      </w:hyperlink>
    </w:p>
    <w:p w14:paraId="3C4E2F08" w14:textId="77777777" w:rsidR="00E637A9" w:rsidRPr="00135E4D" w:rsidRDefault="00E637A9" w:rsidP="00FA5ADC">
      <w:pPr>
        <w:spacing w:after="0" w:line="360" w:lineRule="auto"/>
        <w:jc w:val="both"/>
        <w:rPr>
          <w:rFonts w:ascii="Open Sans" w:hAnsi="Open Sans" w:cs="Open Sans"/>
          <w:sz w:val="28"/>
          <w:szCs w:val="28"/>
        </w:rPr>
      </w:pPr>
    </w:p>
    <w:p w14:paraId="5BEE93AF" w14:textId="77777777" w:rsidR="009B6B2F" w:rsidRPr="00135E4D" w:rsidRDefault="009B6B2F" w:rsidP="00FA5ADC">
      <w:pPr>
        <w:pStyle w:val="berschrift1"/>
        <w:spacing w:before="0" w:line="360" w:lineRule="auto"/>
        <w:jc w:val="both"/>
        <w:rPr>
          <w:rFonts w:cs="Open Sans"/>
        </w:rPr>
      </w:pPr>
      <w:bookmarkStart w:id="34" w:name="_Toc150417443"/>
      <w:r w:rsidRPr="00135E4D">
        <w:rPr>
          <w:rFonts w:cs="Open Sans"/>
        </w:rPr>
        <w:lastRenderedPageBreak/>
        <w:t>Inserat non-24.at</w:t>
      </w:r>
      <w:bookmarkEnd w:id="34"/>
      <w:r w:rsidRPr="00135E4D">
        <w:rPr>
          <w:rFonts w:cs="Open Sans"/>
        </w:rPr>
        <w:t xml:space="preserve"> </w:t>
      </w:r>
    </w:p>
    <w:p w14:paraId="6AA48EB7" w14:textId="77777777" w:rsidR="009B6B2F" w:rsidRPr="00135E4D" w:rsidRDefault="009B6B2F" w:rsidP="00FA5ADC">
      <w:pPr>
        <w:pStyle w:val="KeinAbsatzformat"/>
        <w:spacing w:line="360" w:lineRule="auto"/>
        <w:jc w:val="both"/>
        <w:rPr>
          <w:rFonts w:ascii="Open Sans" w:hAnsi="Open Sans" w:cs="Open Sans"/>
          <w:color w:val="auto"/>
          <w:sz w:val="28"/>
          <w:szCs w:val="28"/>
        </w:rPr>
      </w:pPr>
    </w:p>
    <w:p w14:paraId="46040322" w14:textId="77777777" w:rsidR="009B6B2F" w:rsidRPr="00135E4D" w:rsidRDefault="009B6B2F" w:rsidP="004D60D1">
      <w:pPr>
        <w:pStyle w:val="berschrift2"/>
        <w:rPr>
          <w:lang w:val="de-DE"/>
        </w:rPr>
      </w:pPr>
      <w:bookmarkStart w:id="35" w:name="_Toc150417444"/>
      <w:r w:rsidRPr="00135E4D">
        <w:rPr>
          <w:lang w:val="de-DE"/>
        </w:rPr>
        <w:t>Sind Sie völlig blind?</w:t>
      </w:r>
      <w:bookmarkEnd w:id="35"/>
    </w:p>
    <w:p w14:paraId="22F90479"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Fühlen Sie sich oft nicht fit und unkonzentriert?</w:t>
      </w:r>
    </w:p>
    <w:p w14:paraId="462D569F"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Schlafen Sie nachts schlecht und sind tagsüber sehr müde?</w:t>
      </w:r>
    </w:p>
    <w:p w14:paraId="5460E23C"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Die mögliche Ursache: Ihre innere Uhr</w:t>
      </w:r>
    </w:p>
    <w:p w14:paraId="23D3F4C9"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Jeder Mensch besitzt eine innere Uhr.</w:t>
      </w:r>
    </w:p>
    <w:p w14:paraId="15628675"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Der wichtigste Taktgeber ist das Tageslicht. Es setzt die innere Uhr</w:t>
      </w:r>
    </w:p>
    <w:p w14:paraId="7FCCFC42"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immer wieder auf exakt 24 Stunden zurück. Völlig blinden Menschen</w:t>
      </w:r>
    </w:p>
    <w:p w14:paraId="75F6744C"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fehlt die Lichtwahrnehmung, deshalb kann es dazu kommen, dass</w:t>
      </w:r>
    </w:p>
    <w:p w14:paraId="0AD87F6C"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der Körper nicht mehr zwischen Tag und Nacht unterscheiden kann.</w:t>
      </w:r>
    </w:p>
    <w:p w14:paraId="2E9D16CC"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Diese Menschen leiden an der Nicht-24-Stunden-Schlaf-Wach-</w:t>
      </w:r>
    </w:p>
    <w:p w14:paraId="5B804B4D"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Rhythmusstörung, kurz Non-24.</w:t>
      </w:r>
    </w:p>
    <w:p w14:paraId="63D5B5D7"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p>
    <w:p w14:paraId="18ADF663" w14:textId="77777777" w:rsidR="009B6B2F" w:rsidRPr="00135E4D" w:rsidRDefault="009B6B2F" w:rsidP="004D60D1">
      <w:pPr>
        <w:pStyle w:val="berschrift2"/>
        <w:rPr>
          <w:lang w:val="de-DE"/>
        </w:rPr>
      </w:pPr>
      <w:bookmarkStart w:id="36" w:name="_Toc150417445"/>
      <w:r w:rsidRPr="00135E4D">
        <w:rPr>
          <w:lang w:val="de-DE"/>
        </w:rPr>
        <w:t>Wie äußert sich Non-24?</w:t>
      </w:r>
      <w:bookmarkEnd w:id="36"/>
    </w:p>
    <w:p w14:paraId="64D2026A"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Betroffenen fällt es phasenweise sehr schwer, sich tagsüber wachzuhalten und zu konzentrieren. Nachts hingegen signalisiert der Körper oftmals kein Schlafbedürfnis.</w:t>
      </w:r>
    </w:p>
    <w:p w14:paraId="67B37D2A"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p>
    <w:p w14:paraId="6BD59A3C" w14:textId="77777777" w:rsidR="009B6B2F" w:rsidRPr="00135E4D" w:rsidRDefault="009B6B2F" w:rsidP="004D60D1">
      <w:pPr>
        <w:pStyle w:val="berschrift2"/>
        <w:rPr>
          <w:lang w:val="de-DE"/>
        </w:rPr>
      </w:pPr>
      <w:bookmarkStart w:id="37" w:name="_Toc150417446"/>
      <w:r w:rsidRPr="00135E4D">
        <w:rPr>
          <w:lang w:val="de-DE"/>
        </w:rPr>
        <w:t>Werden Sie aktiv:</w:t>
      </w:r>
      <w:bookmarkEnd w:id="37"/>
    </w:p>
    <w:p w14:paraId="7C8AD1CD"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Ein Termin bei einem Arzt ist der nächste Schritt oder informieren</w:t>
      </w:r>
    </w:p>
    <w:p w14:paraId="749F95CA"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Sie sich in unseren Tele-Vorträgen. Die Termine finden Sie unter dem</w:t>
      </w:r>
    </w:p>
    <w:p w14:paraId="29424B03"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Punkt Informationen auf </w:t>
      </w:r>
      <w:hyperlink r:id="rId13" w:history="1">
        <w:r w:rsidRPr="00135E4D">
          <w:rPr>
            <w:rStyle w:val="Hyperlink"/>
            <w:rFonts w:ascii="Open Sans" w:hAnsi="Open Sans" w:cs="Open Sans"/>
            <w:lang w:val="de-DE"/>
          </w:rPr>
          <w:t>www.non-24.at</w:t>
        </w:r>
      </w:hyperlink>
      <w:r w:rsidRPr="00135E4D">
        <w:rPr>
          <w:rFonts w:ascii="Open Sans" w:hAnsi="Open Sans" w:cs="Open Sans"/>
          <w:sz w:val="28"/>
          <w:szCs w:val="28"/>
          <w:lang w:val="de-DE"/>
        </w:rPr>
        <w:t xml:space="preserve">. Rufen Sie das Team des Non-24 Service an. Die erfahrenen Mitarbeiter finden den richtigen ärztlichen </w:t>
      </w:r>
      <w:r w:rsidRPr="00135E4D">
        <w:rPr>
          <w:rFonts w:ascii="Open Sans" w:hAnsi="Open Sans" w:cs="Open Sans"/>
          <w:sz w:val="28"/>
          <w:szCs w:val="28"/>
          <w:lang w:val="de-DE"/>
        </w:rPr>
        <w:lastRenderedPageBreak/>
        <w:t>Ansprechpartner in Ihrer Nähe und beantworten Ihre individuellen Fragen. Sie sind rund um die Uhr erreichbar unter der kostenfreien Telefonnummer 00800 242424 05 oder per E-Mail non24@patient-plus.com.</w:t>
      </w:r>
    </w:p>
    <w:p w14:paraId="6F4489D4" w14:textId="77777777" w:rsidR="009B6B2F" w:rsidRPr="00135E4D" w:rsidRDefault="009B6B2F" w:rsidP="00FA5ADC">
      <w:pPr>
        <w:pStyle w:val="KeinAbsatzformat"/>
        <w:spacing w:line="360" w:lineRule="auto"/>
        <w:jc w:val="both"/>
        <w:rPr>
          <w:rFonts w:ascii="Open Sans" w:hAnsi="Open Sans" w:cs="Open Sans"/>
          <w:color w:val="FAB61A"/>
          <w:sz w:val="28"/>
          <w:szCs w:val="28"/>
        </w:rPr>
      </w:pPr>
    </w:p>
    <w:p w14:paraId="33687EC1"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rPr>
        <w:t>[Logo Non-24. „</w:t>
      </w:r>
      <w:r w:rsidRPr="00135E4D">
        <w:rPr>
          <w:rFonts w:ascii="Open Sans" w:hAnsi="Open Sans" w:cs="Open Sans"/>
          <w:sz w:val="28"/>
          <w:szCs w:val="28"/>
          <w:lang w:val="de-DE"/>
        </w:rPr>
        <w:t>Eine zyklische Schlaf-Wach-Rhythmusstörung</w:t>
      </w:r>
    </w:p>
    <w:p w14:paraId="4AD38BF4" w14:textId="77777777" w:rsidR="009B6B2F" w:rsidRPr="00135E4D" w:rsidRDefault="009B6B2F" w:rsidP="00FA5ADC">
      <w:pPr>
        <w:spacing w:after="0" w:line="360" w:lineRule="auto"/>
        <w:jc w:val="both"/>
        <w:rPr>
          <w:rFonts w:ascii="Open Sans" w:hAnsi="Open Sans" w:cs="Open Sans"/>
          <w:sz w:val="28"/>
          <w:szCs w:val="28"/>
        </w:rPr>
      </w:pPr>
      <w:r w:rsidRPr="00135E4D">
        <w:rPr>
          <w:rFonts w:ascii="Open Sans" w:hAnsi="Open Sans" w:cs="Open Sans"/>
          <w:sz w:val="28"/>
          <w:szCs w:val="28"/>
          <w:lang w:val="de-DE"/>
        </w:rPr>
        <w:t>bei völlig blinden Menschen“]</w:t>
      </w:r>
    </w:p>
    <w:p w14:paraId="30ACE150" w14:textId="77777777" w:rsidR="009B6B2F" w:rsidRPr="00135E4D" w:rsidRDefault="009B6B2F" w:rsidP="00FA5ADC">
      <w:pPr>
        <w:autoSpaceDE w:val="0"/>
        <w:autoSpaceDN w:val="0"/>
        <w:adjustRightInd w:val="0"/>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Dies ist ein Service der Firma Vanda Pharmaceuticals Germany GmbH</w:t>
      </w:r>
    </w:p>
    <w:p w14:paraId="539129E2" w14:textId="77777777" w:rsidR="00CD00D1" w:rsidRPr="00135E4D" w:rsidRDefault="00CD00D1" w:rsidP="004D60D1">
      <w:pPr>
        <w:pStyle w:val="KeinAbsatzformat"/>
        <w:spacing w:line="360" w:lineRule="auto"/>
        <w:rPr>
          <w:rStyle w:val="Seitenzahl"/>
          <w:b w:val="0"/>
          <w:bCs w:val="0"/>
          <w:i/>
          <w:iCs/>
          <w:spacing w:val="3"/>
          <w:sz w:val="28"/>
          <w:szCs w:val="28"/>
        </w:rPr>
      </w:pPr>
    </w:p>
    <w:p w14:paraId="4B88A497" w14:textId="4F94B610" w:rsidR="00CD00D1" w:rsidRPr="00135E4D" w:rsidRDefault="00CD00D1" w:rsidP="004D60D1">
      <w:pPr>
        <w:pStyle w:val="Titel"/>
        <w:rPr>
          <w:rFonts w:ascii="Open Sans" w:hAnsi="Open Sans" w:cs="Open Sans"/>
        </w:rPr>
      </w:pPr>
      <w:bookmarkStart w:id="38" w:name="_Toc150417447"/>
      <w:r w:rsidRPr="00135E4D">
        <w:rPr>
          <w:rStyle w:val="berschrift1Zchn"/>
          <w:rFonts w:cs="Open Sans"/>
        </w:rPr>
        <w:t xml:space="preserve">Beitrag KI – Mag. Heinz </w:t>
      </w:r>
      <w:proofErr w:type="spellStart"/>
      <w:r w:rsidRPr="00135E4D">
        <w:rPr>
          <w:rStyle w:val="berschrift1Zchn"/>
          <w:rFonts w:cs="Open Sans"/>
        </w:rPr>
        <w:t>Templ</w:t>
      </w:r>
      <w:bookmarkEnd w:id="38"/>
      <w:proofErr w:type="spellEnd"/>
      <w:r w:rsidRPr="00135E4D">
        <w:rPr>
          <w:rStyle w:val="berschrift1Zchn"/>
          <w:rFonts w:cs="Open Sans"/>
        </w:rPr>
        <w:br/>
      </w:r>
      <w:r w:rsidRPr="00135E4D">
        <w:rPr>
          <w:rFonts w:ascii="Open Sans" w:hAnsi="Open Sans" w:cs="Open Sans"/>
        </w:rPr>
        <w:t xml:space="preserve">Künstliche Intelligenz schafft mehr Barrierefreiheit </w:t>
      </w:r>
    </w:p>
    <w:p w14:paraId="479A7ECB" w14:textId="77777777" w:rsidR="00CD00D1" w:rsidRPr="00135E4D" w:rsidRDefault="00CD00D1" w:rsidP="00FA5ADC">
      <w:pPr>
        <w:pStyle w:val="KeinAbsatzformat"/>
        <w:spacing w:line="360" w:lineRule="auto"/>
        <w:jc w:val="both"/>
        <w:rPr>
          <w:rStyle w:val="Seitenzahl"/>
          <w:b w:val="0"/>
          <w:bCs w:val="0"/>
          <w:i/>
          <w:iCs/>
          <w:spacing w:val="3"/>
          <w:sz w:val="28"/>
          <w:szCs w:val="28"/>
        </w:rPr>
      </w:pPr>
    </w:p>
    <w:p w14:paraId="059B3FA8" w14:textId="541F15F7" w:rsidR="00CD00D1" w:rsidRPr="00135E4D" w:rsidRDefault="00CD00D1" w:rsidP="00FA5ADC">
      <w:pPr>
        <w:pStyle w:val="KeinAbsatzformat"/>
        <w:spacing w:line="360" w:lineRule="auto"/>
        <w:jc w:val="both"/>
        <w:rPr>
          <w:rStyle w:val="Seitenzahl"/>
          <w:b w:val="0"/>
          <w:bCs w:val="0"/>
          <w:i/>
          <w:iCs/>
          <w:spacing w:val="3"/>
          <w:sz w:val="28"/>
          <w:szCs w:val="28"/>
        </w:rPr>
      </w:pPr>
      <w:r w:rsidRPr="00135E4D">
        <w:rPr>
          <w:rStyle w:val="Seitenzahl"/>
          <w:b w:val="0"/>
          <w:bCs w:val="0"/>
          <w:i/>
          <w:iCs/>
          <w:spacing w:val="3"/>
          <w:sz w:val="28"/>
          <w:szCs w:val="28"/>
        </w:rPr>
        <w:t xml:space="preserve">KI ist groß im Kommen. Aber während noch viele (zu Recht?) davor Angst haben, dass uns die Maschinen bald das Denken und unsere Arbeitsplätze wegnehmen, bringt der Einsatz von KI auch ungeahnte Möglichkeiten mit sich. Was das für blinde und sehbehinderte Menschen bedeuten kann, hat sich Mag. Heinz </w:t>
      </w:r>
      <w:proofErr w:type="spellStart"/>
      <w:r w:rsidRPr="00135E4D">
        <w:rPr>
          <w:rStyle w:val="Seitenzahl"/>
          <w:b w:val="0"/>
          <w:bCs w:val="0"/>
          <w:i/>
          <w:iCs/>
          <w:spacing w:val="3"/>
          <w:sz w:val="28"/>
          <w:szCs w:val="28"/>
        </w:rPr>
        <w:t>Templ</w:t>
      </w:r>
      <w:proofErr w:type="spellEnd"/>
      <w:r w:rsidRPr="00135E4D">
        <w:rPr>
          <w:rStyle w:val="Seitenzahl"/>
          <w:b w:val="0"/>
          <w:bCs w:val="0"/>
          <w:i/>
          <w:iCs/>
          <w:spacing w:val="3"/>
          <w:sz w:val="28"/>
          <w:szCs w:val="28"/>
        </w:rPr>
        <w:t xml:space="preserve"> genauer angesehen.</w:t>
      </w:r>
    </w:p>
    <w:p w14:paraId="3154F52E" w14:textId="77777777" w:rsidR="00CD00D1" w:rsidRPr="00135E4D" w:rsidRDefault="00CD00D1" w:rsidP="00FA5ADC">
      <w:pPr>
        <w:pStyle w:val="KeinAbsatzformat"/>
        <w:spacing w:line="360" w:lineRule="auto"/>
        <w:jc w:val="both"/>
        <w:rPr>
          <w:rStyle w:val="Seitenzahl"/>
          <w:b w:val="0"/>
          <w:bCs w:val="0"/>
          <w:i/>
          <w:iCs/>
          <w:spacing w:val="3"/>
          <w:sz w:val="28"/>
          <w:szCs w:val="28"/>
        </w:rPr>
      </w:pPr>
    </w:p>
    <w:p w14:paraId="78E8E1B4"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Seit vielen Jahren gibt es sie - die </w:t>
      </w:r>
      <w:r w:rsidRPr="00135E4D">
        <w:rPr>
          <w:rFonts w:ascii="Open Sans" w:eastAsiaTheme="minorHAnsi" w:hAnsi="Open Sans" w:cs="Open Sans"/>
          <w:b/>
          <w:bCs/>
          <w:color w:val="000000"/>
          <w:sz w:val="28"/>
          <w:szCs w:val="28"/>
          <w:lang w:val="de-DE"/>
        </w:rPr>
        <w:t xml:space="preserve">Be </w:t>
      </w:r>
      <w:proofErr w:type="spellStart"/>
      <w:r w:rsidRPr="00135E4D">
        <w:rPr>
          <w:rFonts w:ascii="Open Sans" w:eastAsiaTheme="minorHAnsi" w:hAnsi="Open Sans" w:cs="Open Sans"/>
          <w:b/>
          <w:bCs/>
          <w:color w:val="000000"/>
          <w:sz w:val="28"/>
          <w:szCs w:val="28"/>
          <w:lang w:val="de-DE"/>
        </w:rPr>
        <w:t>my</w:t>
      </w:r>
      <w:proofErr w:type="spellEnd"/>
      <w:r w:rsidRPr="00135E4D">
        <w:rPr>
          <w:rFonts w:ascii="Open Sans" w:eastAsiaTheme="minorHAnsi" w:hAnsi="Open Sans" w:cs="Open Sans"/>
          <w:b/>
          <w:bCs/>
          <w:color w:val="000000"/>
          <w:sz w:val="28"/>
          <w:szCs w:val="28"/>
          <w:lang w:val="de-DE"/>
        </w:rPr>
        <w:t xml:space="preserve"> Eyes App </w:t>
      </w:r>
      <w:r w:rsidRPr="00135E4D">
        <w:rPr>
          <w:rFonts w:ascii="Open Sans" w:eastAsiaTheme="minorHAnsi" w:hAnsi="Open Sans" w:cs="Open Sans"/>
          <w:color w:val="000000"/>
          <w:sz w:val="28"/>
          <w:szCs w:val="28"/>
          <w:lang w:val="de-DE"/>
        </w:rPr>
        <w:t xml:space="preserve">für blinde und hochgradig sehbehinderte Menschen. Das Prinzip ist so einfach wie genial: Menschen mit Sehbehinderung können mit ihrem Smartphone sehende Menschen um Unterstützung bitten. Diese können mit der </w:t>
      </w:r>
      <w:r w:rsidRPr="00135E4D">
        <w:rPr>
          <w:rFonts w:ascii="Open Sans" w:eastAsiaTheme="minorHAnsi" w:hAnsi="Open Sans" w:cs="Open Sans"/>
          <w:color w:val="000000"/>
          <w:sz w:val="28"/>
          <w:szCs w:val="28"/>
          <w:lang w:val="de-DE"/>
        </w:rPr>
        <w:lastRenderedPageBreak/>
        <w:t xml:space="preserve">Kamera des Smartphones die Frage der blinden oder sehbehinderten Personen unmittelbar beantworten.  </w:t>
      </w:r>
    </w:p>
    <w:p w14:paraId="1927B23E"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22EDC4EC" w14:textId="779CB9E1"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Die </w:t>
      </w:r>
      <w:proofErr w:type="spellStart"/>
      <w:proofErr w:type="gramStart"/>
      <w:r w:rsidRPr="00135E4D">
        <w:rPr>
          <w:rFonts w:ascii="Open Sans" w:eastAsiaTheme="minorHAnsi" w:hAnsi="Open Sans" w:cs="Open Sans"/>
          <w:color w:val="000000"/>
          <w:sz w:val="28"/>
          <w:szCs w:val="28"/>
          <w:lang w:val="de-DE"/>
        </w:rPr>
        <w:t>Nutzer:innenzahlen</w:t>
      </w:r>
      <w:proofErr w:type="spellEnd"/>
      <w:proofErr w:type="gramEnd"/>
      <w:r w:rsidRPr="00135E4D">
        <w:rPr>
          <w:rFonts w:ascii="Open Sans" w:eastAsiaTheme="minorHAnsi" w:hAnsi="Open Sans" w:cs="Open Sans"/>
          <w:color w:val="000000"/>
          <w:sz w:val="28"/>
          <w:szCs w:val="28"/>
          <w:lang w:val="de-DE"/>
        </w:rPr>
        <w:t xml:space="preserve"> der App sprechen für sich; 6,8 Millionen freiwillige Helfer und über eine halbe Million blinde Menschen verhelfen der Idee Tag für Tag zu neuem Mehrwert - und die Community wächst weiter. Jüngst hat sich aber ein gar nicht so menschlicher Helfer dazu gesellt. </w:t>
      </w:r>
      <w:r w:rsidRPr="00135E4D">
        <w:rPr>
          <w:rFonts w:ascii="Open Sans" w:eastAsiaTheme="minorHAnsi" w:hAnsi="Open Sans" w:cs="Open Sans"/>
          <w:b/>
          <w:bCs/>
          <w:color w:val="000000"/>
          <w:sz w:val="28"/>
          <w:szCs w:val="28"/>
          <w:lang w:val="de-DE"/>
        </w:rPr>
        <w:t>Open A.I.</w:t>
      </w:r>
      <w:r w:rsidRPr="00135E4D">
        <w:rPr>
          <w:rFonts w:ascii="Open Sans" w:eastAsiaTheme="minorHAnsi" w:hAnsi="Open Sans" w:cs="Open Sans"/>
          <w:color w:val="000000"/>
          <w:sz w:val="28"/>
          <w:szCs w:val="28"/>
          <w:lang w:val="de-DE"/>
        </w:rPr>
        <w:t xml:space="preserve">, die Betreibergesellschaft rund um </w:t>
      </w:r>
      <w:proofErr w:type="spellStart"/>
      <w:r w:rsidRPr="00135E4D">
        <w:rPr>
          <w:rFonts w:ascii="Open Sans" w:eastAsiaTheme="minorHAnsi" w:hAnsi="Open Sans" w:cs="Open Sans"/>
          <w:color w:val="000000"/>
          <w:sz w:val="28"/>
          <w:szCs w:val="28"/>
          <w:lang w:val="de-DE"/>
        </w:rPr>
        <w:t>ChatGPT</w:t>
      </w:r>
      <w:proofErr w:type="spellEnd"/>
      <w:r w:rsidRPr="00135E4D">
        <w:rPr>
          <w:rFonts w:ascii="Open Sans" w:eastAsiaTheme="minorHAnsi" w:hAnsi="Open Sans" w:cs="Open Sans"/>
          <w:color w:val="000000"/>
          <w:sz w:val="28"/>
          <w:szCs w:val="28"/>
          <w:lang w:val="de-DE"/>
        </w:rPr>
        <w:t xml:space="preserve"> hat die neueste Version 4.0 des großen Sprachmodells in den Dienst von Be </w:t>
      </w:r>
      <w:proofErr w:type="spellStart"/>
      <w:r w:rsidRPr="00135E4D">
        <w:rPr>
          <w:rFonts w:ascii="Open Sans" w:eastAsiaTheme="minorHAnsi" w:hAnsi="Open Sans" w:cs="Open Sans"/>
          <w:color w:val="000000"/>
          <w:sz w:val="28"/>
          <w:szCs w:val="28"/>
          <w:lang w:val="de-DE"/>
        </w:rPr>
        <w:t>my</w:t>
      </w:r>
      <w:proofErr w:type="spellEnd"/>
      <w:r w:rsidRPr="00135E4D">
        <w:rPr>
          <w:rFonts w:ascii="Open Sans" w:eastAsiaTheme="minorHAnsi" w:hAnsi="Open Sans" w:cs="Open Sans"/>
          <w:color w:val="000000"/>
          <w:sz w:val="28"/>
          <w:szCs w:val="28"/>
          <w:lang w:val="de-DE"/>
        </w:rPr>
        <w:t xml:space="preserve"> Eyes gestellt. </w:t>
      </w:r>
    </w:p>
    <w:p w14:paraId="16A867C1"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55A11EAB"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212271DF"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Unter dem Schlagwort </w:t>
      </w:r>
      <w:r w:rsidRPr="00135E4D">
        <w:rPr>
          <w:rFonts w:ascii="Open Sans" w:eastAsiaTheme="minorHAnsi" w:hAnsi="Open Sans" w:cs="Open Sans"/>
          <w:b/>
          <w:bCs/>
          <w:color w:val="000000"/>
          <w:sz w:val="28"/>
          <w:szCs w:val="28"/>
          <w:lang w:val="de-DE"/>
        </w:rPr>
        <w:t xml:space="preserve">Be </w:t>
      </w:r>
      <w:proofErr w:type="spellStart"/>
      <w:r w:rsidRPr="00135E4D">
        <w:rPr>
          <w:rFonts w:ascii="Open Sans" w:eastAsiaTheme="minorHAnsi" w:hAnsi="Open Sans" w:cs="Open Sans"/>
          <w:b/>
          <w:bCs/>
          <w:color w:val="000000"/>
          <w:sz w:val="28"/>
          <w:szCs w:val="28"/>
          <w:lang w:val="de-DE"/>
        </w:rPr>
        <w:t>my</w:t>
      </w:r>
      <w:proofErr w:type="spellEnd"/>
      <w:r w:rsidRPr="00135E4D">
        <w:rPr>
          <w:rFonts w:ascii="Open Sans" w:eastAsiaTheme="minorHAnsi" w:hAnsi="Open Sans" w:cs="Open Sans"/>
          <w:b/>
          <w:bCs/>
          <w:color w:val="000000"/>
          <w:sz w:val="28"/>
          <w:szCs w:val="28"/>
          <w:lang w:val="de-DE"/>
        </w:rPr>
        <w:t xml:space="preserve"> A.I. </w:t>
      </w:r>
      <w:proofErr w:type="gramStart"/>
      <w:r w:rsidRPr="00135E4D">
        <w:rPr>
          <w:rFonts w:ascii="Open Sans" w:eastAsiaTheme="minorHAnsi" w:hAnsi="Open Sans" w:cs="Open Sans"/>
          <w:color w:val="000000"/>
          <w:sz w:val="28"/>
          <w:szCs w:val="28"/>
          <w:lang w:val="de-DE"/>
        </w:rPr>
        <w:t>können  blinde</w:t>
      </w:r>
      <w:proofErr w:type="gramEnd"/>
      <w:r w:rsidRPr="00135E4D">
        <w:rPr>
          <w:rFonts w:ascii="Open Sans" w:eastAsiaTheme="minorHAnsi" w:hAnsi="Open Sans" w:cs="Open Sans"/>
          <w:color w:val="000000"/>
          <w:sz w:val="28"/>
          <w:szCs w:val="28"/>
          <w:lang w:val="de-DE"/>
        </w:rPr>
        <w:t xml:space="preserve"> und sehbehinderte Nutzer:innen nicht bloß auf menschliche Hilfe zugreifen, sondern auch unmittelbar und ohne Verzögerung Unterstützung von der künstlichen Intelligenz anfordern. Dabei wird ein Foto gemacht und analysiert. </w:t>
      </w:r>
    </w:p>
    <w:p w14:paraId="41773321"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14F15EE5"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Das System kann (wohl auch aus Datenschutzüberlegungen heraus) noch keine Personen identifizieren, verschafft aber den blinden oder sehbehinderten </w:t>
      </w:r>
      <w:proofErr w:type="gramStart"/>
      <w:r w:rsidRPr="00135E4D">
        <w:rPr>
          <w:rFonts w:ascii="Open Sans" w:eastAsiaTheme="minorHAnsi" w:hAnsi="Open Sans" w:cs="Open Sans"/>
          <w:color w:val="000000"/>
          <w:sz w:val="28"/>
          <w:szCs w:val="28"/>
          <w:lang w:val="de-DE"/>
        </w:rPr>
        <w:t>Nutzer:innen</w:t>
      </w:r>
      <w:proofErr w:type="gramEnd"/>
      <w:r w:rsidRPr="00135E4D">
        <w:rPr>
          <w:rFonts w:ascii="Open Sans" w:eastAsiaTheme="minorHAnsi" w:hAnsi="Open Sans" w:cs="Open Sans"/>
          <w:color w:val="000000"/>
          <w:sz w:val="28"/>
          <w:szCs w:val="28"/>
          <w:lang w:val="de-DE"/>
        </w:rPr>
        <w:t xml:space="preserve"> jedenfalls einen äußerst hilfreichen Überblick über die aktuellen Umstände. Das System wurde beispielsweise mit einer blinden Person in einem Fitness-Studio beworben, welcher der Weg zum nächsten freien Laufband gezeigt wurde. Auch der Inhalt des Kühlschranks oder des Einkaufsregals wird geläufig und zielsicher analysiert. </w:t>
      </w:r>
    </w:p>
    <w:p w14:paraId="0AD22BDF"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3BE9B1B9"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Zum Überqueren von Straßen ist der digitale Helfer noch nicht geeignet - wie es im Disclaimer heißt </w:t>
      </w:r>
      <w:proofErr w:type="gramStart"/>
      <w:r w:rsidRPr="00135E4D">
        <w:rPr>
          <w:rFonts w:ascii="Open Sans" w:eastAsiaTheme="minorHAnsi" w:hAnsi="Open Sans" w:cs="Open Sans"/>
          <w:color w:val="000000"/>
          <w:sz w:val="28"/>
          <w:szCs w:val="28"/>
          <w:lang w:val="de-DE"/>
        </w:rPr>
        <w:t>- ,</w:t>
      </w:r>
      <w:proofErr w:type="gramEnd"/>
      <w:r w:rsidRPr="00135E4D">
        <w:rPr>
          <w:rFonts w:ascii="Open Sans" w:eastAsiaTheme="minorHAnsi" w:hAnsi="Open Sans" w:cs="Open Sans"/>
          <w:color w:val="000000"/>
          <w:sz w:val="28"/>
          <w:szCs w:val="28"/>
          <w:lang w:val="de-DE"/>
        </w:rPr>
        <w:t xml:space="preserve"> dennoch ist anhand der Anwendungsmöglichkeiten die Zukunft vorgezeichnet. Die künstliche Intelligenz wird immer verlässlicher werden und wohl auch bald bewegte Bilder interpretieren können. </w:t>
      </w:r>
    </w:p>
    <w:p w14:paraId="0F53EA64"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2153AC30"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Nicht nur Open A.I. hat seine Dienste der Allgemeinheit zur Verfügung gestellt. Auch </w:t>
      </w:r>
      <w:proofErr w:type="spellStart"/>
      <w:r w:rsidRPr="00135E4D">
        <w:rPr>
          <w:rFonts w:ascii="Open Sans" w:eastAsiaTheme="minorHAnsi" w:hAnsi="Open Sans" w:cs="Open Sans"/>
          <w:color w:val="000000"/>
          <w:sz w:val="28"/>
          <w:szCs w:val="28"/>
          <w:lang w:val="de-DE"/>
        </w:rPr>
        <w:t>Meta</w:t>
      </w:r>
      <w:proofErr w:type="spellEnd"/>
      <w:r w:rsidRPr="00135E4D">
        <w:rPr>
          <w:rFonts w:ascii="Open Sans" w:eastAsiaTheme="minorHAnsi" w:hAnsi="Open Sans" w:cs="Open Sans"/>
          <w:color w:val="000000"/>
          <w:sz w:val="28"/>
          <w:szCs w:val="28"/>
          <w:lang w:val="de-DE"/>
        </w:rPr>
        <w:t xml:space="preserve">, der Mutterkonzern von Facebook, hat den Code von LLAMA 2, als Open Source zur Entwicklung für jedermann veröffentlicht. Auch damit können Entwickler zukünftig auf K.I. basierte Anwendungen für mehr Barrierefreiheit setzen. </w:t>
      </w:r>
    </w:p>
    <w:p w14:paraId="22016736"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2AE137D1"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Dennoch zeigt gerade die Initiative von Open A.I., die die Schnittstelle zu ihrem derzeit leistungsfähigsten Sprachmodell für Zwecke der Barrierefreiheit vollkommen kostenlos anbietet, worauf es in Wahrheit ankommt: den Mut, große Ideen umzusetzen. </w:t>
      </w:r>
    </w:p>
    <w:p w14:paraId="1D27256B"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01D34135" w14:textId="77777777" w:rsidR="00CD00D1" w:rsidRPr="00135E4D" w:rsidRDefault="00CD00D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Die in diesen Belangen noch immer äußerst träge föderale Struktur in Österreich kann sich bei der längst überfälligen Umsetzung der UNCRPD zum Abbau von Barrieren für Menschen mit Behinderung ruhig eine Scheibe abschneiden.</w:t>
      </w:r>
    </w:p>
    <w:p w14:paraId="4AFEB3F5" w14:textId="77777777" w:rsidR="00745967" w:rsidRPr="00135E4D" w:rsidRDefault="0074596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7F6CFA4D" w14:textId="77777777" w:rsidR="00745967" w:rsidRPr="00135E4D" w:rsidRDefault="00745967"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Mag. Heinzl </w:t>
      </w:r>
      <w:proofErr w:type="spellStart"/>
      <w:r w:rsidRPr="00135E4D">
        <w:rPr>
          <w:rFonts w:ascii="Open Sans" w:hAnsi="Open Sans" w:cs="Open Sans"/>
          <w:sz w:val="28"/>
          <w:szCs w:val="28"/>
          <w:lang w:val="de-DE"/>
        </w:rPr>
        <w:t>Templ</w:t>
      </w:r>
      <w:proofErr w:type="spellEnd"/>
      <w:r w:rsidRPr="00135E4D">
        <w:rPr>
          <w:rFonts w:ascii="Open Sans" w:hAnsi="Open Sans" w:cs="Open Sans"/>
          <w:sz w:val="28"/>
          <w:szCs w:val="28"/>
          <w:lang w:val="de-DE"/>
        </w:rPr>
        <w:t xml:space="preserve"> war Mitglied der Rechtskommission der EBU und bietet in Kooperation mit dem BSVÖ kostenlose Rechtsberatung für </w:t>
      </w:r>
    </w:p>
    <w:p w14:paraId="12CB5536" w14:textId="77777777" w:rsidR="00745967" w:rsidRPr="00135E4D" w:rsidRDefault="00745967"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lastRenderedPageBreak/>
        <w:t>Mitglieder an. Wenn Sie das Service in Anspruch nehmen wollen, senden Sie bitte Namen und Kontaktdaten an das Bundessekretariat unter office@blindenverband.at oder melden sich telefonisch unter +43 1 982 75 84 – 201.</w:t>
      </w:r>
    </w:p>
    <w:p w14:paraId="52DDB20D" w14:textId="77777777" w:rsidR="00745967" w:rsidRPr="00135E4D" w:rsidRDefault="0074596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5F5CCB4E" w14:textId="77777777" w:rsidR="00745967" w:rsidRPr="00135E4D" w:rsidRDefault="00745967" w:rsidP="004D60D1">
      <w:pPr>
        <w:pStyle w:val="berschrift1"/>
        <w:rPr>
          <w:rFonts w:eastAsiaTheme="minorHAnsi" w:cs="Open Sans"/>
          <w:i/>
          <w:iCs/>
          <w:sz w:val="28"/>
          <w:szCs w:val="28"/>
          <w:lang w:val="de-DE"/>
        </w:rPr>
      </w:pPr>
      <w:bookmarkStart w:id="39" w:name="_Toc150417448"/>
      <w:r w:rsidRPr="00135E4D">
        <w:rPr>
          <w:rFonts w:eastAsiaTheme="minorHAnsi" w:cs="Open Sans"/>
          <w:i/>
          <w:iCs/>
          <w:sz w:val="28"/>
          <w:szCs w:val="28"/>
          <w:lang w:val="de-DE"/>
        </w:rPr>
        <w:t>Kontakt</w:t>
      </w:r>
      <w:bookmarkEnd w:id="39"/>
    </w:p>
    <w:p w14:paraId="6FD7C223" w14:textId="77777777" w:rsidR="00745967" w:rsidRPr="00135E4D" w:rsidRDefault="00745967" w:rsidP="004D60D1">
      <w:pPr>
        <w:autoSpaceDE w:val="0"/>
        <w:autoSpaceDN w:val="0"/>
        <w:adjustRightInd w:val="0"/>
        <w:spacing w:after="0" w:line="360" w:lineRule="auto"/>
        <w:textAlignment w:val="center"/>
        <w:rPr>
          <w:rFonts w:ascii="Open Sans" w:eastAsiaTheme="minorHAnsi" w:hAnsi="Open Sans" w:cs="Open Sans"/>
          <w:b/>
          <w:i/>
          <w:iCs/>
          <w:color w:val="000000"/>
          <w:sz w:val="28"/>
          <w:szCs w:val="28"/>
          <w:lang w:val="de-DE"/>
        </w:rPr>
      </w:pPr>
      <w:r w:rsidRPr="00135E4D">
        <w:rPr>
          <w:rFonts w:ascii="Open Sans" w:eastAsiaTheme="minorHAnsi" w:hAnsi="Open Sans" w:cs="Open Sans"/>
          <w:b/>
          <w:i/>
          <w:iCs/>
          <w:color w:val="000000"/>
          <w:sz w:val="28"/>
          <w:szCs w:val="28"/>
          <w:lang w:val="de-DE"/>
        </w:rPr>
        <w:t xml:space="preserve">Rechtsanwalt Mag. Heinz </w:t>
      </w:r>
      <w:proofErr w:type="spellStart"/>
      <w:r w:rsidRPr="00135E4D">
        <w:rPr>
          <w:rFonts w:ascii="Open Sans" w:eastAsiaTheme="minorHAnsi" w:hAnsi="Open Sans" w:cs="Open Sans"/>
          <w:b/>
          <w:i/>
          <w:iCs/>
          <w:color w:val="000000"/>
          <w:sz w:val="28"/>
          <w:szCs w:val="28"/>
          <w:lang w:val="de-DE"/>
        </w:rPr>
        <w:t>Templ</w:t>
      </w:r>
      <w:proofErr w:type="spellEnd"/>
      <w:r w:rsidRPr="00135E4D">
        <w:rPr>
          <w:rFonts w:ascii="Open Sans" w:eastAsiaTheme="minorHAnsi" w:hAnsi="Open Sans" w:cs="Open Sans"/>
          <w:b/>
          <w:i/>
          <w:iCs/>
          <w:color w:val="000000"/>
          <w:sz w:val="28"/>
          <w:szCs w:val="28"/>
          <w:lang w:val="de-DE"/>
        </w:rPr>
        <w:t>, LL.M.</w:t>
      </w:r>
    </w:p>
    <w:p w14:paraId="433F9E3E" w14:textId="77777777" w:rsidR="00745967" w:rsidRPr="00135E4D" w:rsidRDefault="00745967" w:rsidP="004D60D1">
      <w:pPr>
        <w:autoSpaceDE w:val="0"/>
        <w:autoSpaceDN w:val="0"/>
        <w:adjustRightInd w:val="0"/>
        <w:spacing w:after="0" w:line="360" w:lineRule="auto"/>
        <w:textAlignment w:val="center"/>
        <w:rPr>
          <w:rFonts w:ascii="Open Sans" w:eastAsiaTheme="minorHAnsi" w:hAnsi="Open Sans" w:cs="Open Sans"/>
          <w:b/>
          <w:i/>
          <w:iCs/>
          <w:color w:val="000000"/>
          <w:sz w:val="28"/>
          <w:szCs w:val="28"/>
          <w:lang w:val="de-DE"/>
        </w:rPr>
      </w:pPr>
      <w:r w:rsidRPr="00135E4D">
        <w:rPr>
          <w:rFonts w:ascii="Open Sans" w:eastAsiaTheme="minorHAnsi" w:hAnsi="Open Sans" w:cs="Open Sans"/>
          <w:b/>
          <w:i/>
          <w:iCs/>
          <w:color w:val="000000"/>
          <w:sz w:val="28"/>
          <w:szCs w:val="28"/>
          <w:lang w:val="de-DE"/>
        </w:rPr>
        <w:t>Mitglied der Rechtsanwaltskammer</w:t>
      </w:r>
    </w:p>
    <w:p w14:paraId="7AA68F28" w14:textId="77777777" w:rsidR="00745967" w:rsidRPr="00135E4D" w:rsidRDefault="00745967" w:rsidP="004D60D1">
      <w:pPr>
        <w:autoSpaceDE w:val="0"/>
        <w:autoSpaceDN w:val="0"/>
        <w:adjustRightInd w:val="0"/>
        <w:spacing w:after="0" w:line="360" w:lineRule="auto"/>
        <w:textAlignment w:val="center"/>
        <w:rPr>
          <w:rFonts w:ascii="Open Sans" w:eastAsiaTheme="minorHAnsi" w:hAnsi="Open Sans" w:cs="Open Sans"/>
          <w:b/>
          <w:i/>
          <w:iCs/>
          <w:color w:val="000000"/>
          <w:sz w:val="28"/>
          <w:szCs w:val="28"/>
          <w:lang w:val="de-DE"/>
        </w:rPr>
      </w:pPr>
      <w:r w:rsidRPr="00135E4D">
        <w:rPr>
          <w:rFonts w:ascii="Open Sans" w:eastAsiaTheme="minorHAnsi" w:hAnsi="Open Sans" w:cs="Open Sans"/>
          <w:b/>
          <w:i/>
          <w:iCs/>
          <w:color w:val="000000"/>
          <w:sz w:val="28"/>
          <w:szCs w:val="28"/>
          <w:lang w:val="de-DE"/>
        </w:rPr>
        <w:t>Taborstraße 24a II 9</w:t>
      </w:r>
    </w:p>
    <w:p w14:paraId="62CEDB2E" w14:textId="77777777" w:rsidR="00745967" w:rsidRPr="00135E4D" w:rsidRDefault="00745967" w:rsidP="004D60D1">
      <w:pPr>
        <w:autoSpaceDE w:val="0"/>
        <w:autoSpaceDN w:val="0"/>
        <w:adjustRightInd w:val="0"/>
        <w:spacing w:after="0" w:line="360" w:lineRule="auto"/>
        <w:textAlignment w:val="center"/>
        <w:rPr>
          <w:rFonts w:ascii="Open Sans" w:eastAsiaTheme="minorHAnsi" w:hAnsi="Open Sans" w:cs="Open Sans"/>
          <w:b/>
          <w:i/>
          <w:iCs/>
          <w:color w:val="000000"/>
          <w:sz w:val="28"/>
          <w:szCs w:val="28"/>
          <w:lang w:val="de-DE"/>
        </w:rPr>
      </w:pPr>
      <w:r w:rsidRPr="00135E4D">
        <w:rPr>
          <w:rFonts w:ascii="Open Sans" w:eastAsiaTheme="minorHAnsi" w:hAnsi="Open Sans" w:cs="Open Sans"/>
          <w:b/>
          <w:i/>
          <w:iCs/>
          <w:color w:val="000000"/>
          <w:sz w:val="28"/>
          <w:szCs w:val="28"/>
          <w:lang w:val="de-DE"/>
        </w:rPr>
        <w:t>A-1020 Wien</w:t>
      </w:r>
      <w:r w:rsidRPr="00135E4D">
        <w:rPr>
          <w:rFonts w:ascii="Open Sans" w:eastAsiaTheme="minorHAnsi" w:hAnsi="Open Sans" w:cs="Open Sans"/>
          <w:b/>
          <w:i/>
          <w:iCs/>
          <w:color w:val="000000"/>
          <w:sz w:val="28"/>
          <w:szCs w:val="28"/>
          <w:lang w:val="de-DE"/>
        </w:rPr>
        <w:br/>
        <w:t>Mobil: 0660 130 3389</w:t>
      </w:r>
    </w:p>
    <w:p w14:paraId="34BB520C" w14:textId="3ED5609E" w:rsidR="00745967" w:rsidRPr="00135E4D" w:rsidRDefault="00745967" w:rsidP="004D60D1">
      <w:pPr>
        <w:autoSpaceDE w:val="0"/>
        <w:autoSpaceDN w:val="0"/>
        <w:adjustRightInd w:val="0"/>
        <w:spacing w:after="0" w:line="360" w:lineRule="auto"/>
        <w:textAlignment w:val="center"/>
        <w:rPr>
          <w:rFonts w:ascii="Open Sans" w:eastAsiaTheme="minorHAnsi" w:hAnsi="Open Sans" w:cs="Open Sans"/>
          <w:b/>
          <w:i/>
          <w:iCs/>
          <w:color w:val="000000"/>
          <w:sz w:val="28"/>
          <w:szCs w:val="28"/>
          <w:lang w:val="de-DE"/>
        </w:rPr>
      </w:pPr>
      <w:r w:rsidRPr="00135E4D">
        <w:rPr>
          <w:rFonts w:ascii="Open Sans" w:eastAsiaTheme="minorHAnsi" w:hAnsi="Open Sans" w:cs="Open Sans"/>
          <w:b/>
          <w:i/>
          <w:iCs/>
          <w:color w:val="000000"/>
          <w:sz w:val="28"/>
          <w:szCs w:val="28"/>
          <w:lang w:val="de-DE"/>
        </w:rPr>
        <w:t xml:space="preserve">E-Mail: </w:t>
      </w:r>
      <w:hyperlink r:id="rId14" w:history="1">
        <w:r w:rsidR="004D60D1" w:rsidRPr="00135E4D">
          <w:rPr>
            <w:rStyle w:val="Hyperlink"/>
            <w:rFonts w:ascii="Open Sans" w:eastAsiaTheme="minorHAnsi" w:hAnsi="Open Sans" w:cs="Open Sans"/>
            <w:b/>
            <w:i/>
            <w:iCs/>
            <w:sz w:val="28"/>
            <w:szCs w:val="28"/>
            <w:lang w:val="de-DE"/>
          </w:rPr>
          <w:t>office@templ.com</w:t>
        </w:r>
      </w:hyperlink>
    </w:p>
    <w:p w14:paraId="1E6F2392" w14:textId="77777777" w:rsidR="00E637A9" w:rsidRPr="00135E4D" w:rsidRDefault="00E637A9" w:rsidP="00FA5ADC">
      <w:pPr>
        <w:spacing w:after="0" w:line="360" w:lineRule="auto"/>
        <w:jc w:val="both"/>
        <w:rPr>
          <w:rFonts w:ascii="Open Sans" w:hAnsi="Open Sans" w:cs="Open Sans"/>
          <w:sz w:val="28"/>
          <w:szCs w:val="28"/>
          <w:lang w:val="de-DE"/>
        </w:rPr>
      </w:pPr>
    </w:p>
    <w:p w14:paraId="78AFDA99" w14:textId="1C81998E" w:rsidR="00E97E5D" w:rsidRPr="00135E4D" w:rsidRDefault="00E97E5D" w:rsidP="00FA5ADC">
      <w:pPr>
        <w:pStyle w:val="berschrift1"/>
        <w:spacing w:before="0" w:line="360" w:lineRule="auto"/>
        <w:jc w:val="both"/>
        <w:rPr>
          <w:rFonts w:cs="Open Sans"/>
          <w:lang w:val="de-DE"/>
        </w:rPr>
      </w:pPr>
      <w:bookmarkStart w:id="40" w:name="_Toc150417449"/>
      <w:r w:rsidRPr="00135E4D">
        <w:rPr>
          <w:rFonts w:cs="Open Sans"/>
          <w:lang w:val="de-DE"/>
        </w:rPr>
        <w:t>Beitrag Barrierefreiheit und Sprache – Dr. Susanne Buchner-Sabathy</w:t>
      </w:r>
      <w:bookmarkEnd w:id="40"/>
    </w:p>
    <w:p w14:paraId="70E0D2E2" w14:textId="74A1BF35" w:rsidR="00E97E5D" w:rsidRPr="00135E4D" w:rsidRDefault="00E97E5D" w:rsidP="00FA5ADC">
      <w:pPr>
        <w:pStyle w:val="Titel"/>
        <w:spacing w:line="360" w:lineRule="auto"/>
        <w:jc w:val="both"/>
        <w:rPr>
          <w:rFonts w:ascii="Open Sans" w:hAnsi="Open Sans" w:cs="Open Sans"/>
          <w:lang w:val="de-DE"/>
        </w:rPr>
      </w:pPr>
      <w:r w:rsidRPr="00135E4D">
        <w:rPr>
          <w:rFonts w:ascii="Open Sans" w:hAnsi="Open Sans" w:cs="Open Sans"/>
          <w:lang w:val="de-DE"/>
        </w:rPr>
        <w:t>Sprachbrücken</w:t>
      </w:r>
    </w:p>
    <w:p w14:paraId="2004259B" w14:textId="77777777" w:rsidR="00E637A9" w:rsidRPr="00135E4D" w:rsidRDefault="00E637A9" w:rsidP="00FA5ADC">
      <w:pPr>
        <w:pStyle w:val="EinfAbs"/>
        <w:spacing w:line="360" w:lineRule="auto"/>
        <w:jc w:val="both"/>
        <w:rPr>
          <w:rStyle w:val="Zeichenformat1"/>
          <w:rFonts w:ascii="Open Sans" w:hAnsi="Open Sans" w:cs="Open Sans"/>
          <w:sz w:val="28"/>
          <w:szCs w:val="28"/>
          <w:lang w:val="de-AT"/>
        </w:rPr>
      </w:pPr>
    </w:p>
    <w:p w14:paraId="1DFB7B21" w14:textId="7D9F04AC" w:rsidR="00E97E5D" w:rsidRPr="00135E4D" w:rsidRDefault="00E97E5D" w:rsidP="00FA5ADC">
      <w:pPr>
        <w:pStyle w:val="KeinAbsatzformat"/>
        <w:spacing w:line="360" w:lineRule="auto"/>
        <w:jc w:val="both"/>
        <w:rPr>
          <w:rStyle w:val="Seitenzahl"/>
          <w:b w:val="0"/>
          <w:bCs w:val="0"/>
          <w:i/>
          <w:iCs/>
          <w:spacing w:val="6"/>
          <w:sz w:val="28"/>
          <w:szCs w:val="28"/>
        </w:rPr>
      </w:pPr>
      <w:r w:rsidRPr="00135E4D">
        <w:rPr>
          <w:rStyle w:val="Seitenzahl"/>
          <w:b w:val="0"/>
          <w:bCs w:val="0"/>
          <w:i/>
          <w:iCs/>
          <w:spacing w:val="6"/>
          <w:sz w:val="28"/>
          <w:szCs w:val="28"/>
        </w:rPr>
        <w:t>Dr. Susanne Buchner-Sabathy über Sprachfreuden, vertrauenswürdige Wörterbücher und den Mut, Träume zu verfolgen.</w:t>
      </w:r>
    </w:p>
    <w:p w14:paraId="3E43FA1D" w14:textId="77777777" w:rsidR="004D60D1" w:rsidRPr="00135E4D" w:rsidRDefault="004D60D1" w:rsidP="00FA5ADC">
      <w:pPr>
        <w:pStyle w:val="KeinAbsatzformat"/>
        <w:spacing w:line="360" w:lineRule="auto"/>
        <w:jc w:val="both"/>
        <w:rPr>
          <w:rStyle w:val="Seitenzahl"/>
          <w:b w:val="0"/>
          <w:bCs w:val="0"/>
          <w:i/>
          <w:iCs/>
          <w:spacing w:val="6"/>
          <w:sz w:val="28"/>
          <w:szCs w:val="28"/>
        </w:rPr>
      </w:pPr>
    </w:p>
    <w:p w14:paraId="7FDDA8F8"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In einem römischen Gastgarten zu sitzen und auf Italienisch das Abendessen bestellen, stundenlange Gespräche mit der Urlaubsbekanntschaft aus Argentinien führen, sich in die Schönheit </w:t>
      </w:r>
      <w:r w:rsidRPr="00135E4D">
        <w:rPr>
          <w:rFonts w:ascii="Open Sans" w:eastAsiaTheme="minorHAnsi" w:hAnsi="Open Sans" w:cs="Open Sans"/>
          <w:color w:val="000000"/>
          <w:sz w:val="28"/>
          <w:szCs w:val="28"/>
          <w:lang w:val="de-DE"/>
        </w:rPr>
        <w:lastRenderedPageBreak/>
        <w:t xml:space="preserve">persischer Dichtungen im Originalton vertiefen oder eine wasserfeste Geschäftsverhandlung mit internationalen </w:t>
      </w:r>
      <w:proofErr w:type="gramStart"/>
      <w:r w:rsidRPr="00135E4D">
        <w:rPr>
          <w:rFonts w:ascii="Open Sans" w:eastAsiaTheme="minorHAnsi" w:hAnsi="Open Sans" w:cs="Open Sans"/>
          <w:color w:val="000000"/>
          <w:sz w:val="28"/>
          <w:szCs w:val="28"/>
          <w:lang w:val="de-DE"/>
        </w:rPr>
        <w:t>Partner:innen</w:t>
      </w:r>
      <w:proofErr w:type="gramEnd"/>
      <w:r w:rsidRPr="00135E4D">
        <w:rPr>
          <w:rFonts w:ascii="Open Sans" w:eastAsiaTheme="minorHAnsi" w:hAnsi="Open Sans" w:cs="Open Sans"/>
          <w:color w:val="000000"/>
          <w:sz w:val="28"/>
          <w:szCs w:val="28"/>
          <w:lang w:val="de-DE"/>
        </w:rPr>
        <w:t xml:space="preserve"> führen…wer Fremdsprachen gelernt hat, ist klar im Vorteil. Aber eine andere Sprache lernt sich nicht von allein! Da heißt es: Grammatik und Vokabeln pauken, an der Aussprache feilen, die korrekte Rechtschreibung lernen und üben, üben, üben! </w:t>
      </w:r>
    </w:p>
    <w:p w14:paraId="75A82A5A"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Wie aber kann man als blinder oder sehbehinderter Mensch das Fremdsprachenlernen am besten angehen? Welche Herausforderungen sitzen zwischen komplizierten Fallendungen und unregelmäßigen Verben? Und welche Hilfsmittel hält heutzutage die digitale Welt zum Spracherwerb bereit? </w:t>
      </w:r>
    </w:p>
    <w:p w14:paraId="4F6DAD10"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3D952E15"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b/>
          <w:bCs/>
          <w:color w:val="000000"/>
          <w:sz w:val="28"/>
          <w:szCs w:val="28"/>
          <w:lang w:val="de-DE"/>
        </w:rPr>
      </w:pPr>
      <w:r w:rsidRPr="00135E4D">
        <w:rPr>
          <w:rFonts w:ascii="Open Sans" w:eastAsiaTheme="minorHAnsi" w:hAnsi="Open Sans" w:cs="Open Sans"/>
          <w:color w:val="000000"/>
          <w:sz w:val="28"/>
          <w:szCs w:val="28"/>
          <w:lang w:val="de-DE"/>
        </w:rPr>
        <w:t xml:space="preserve">Dr. Susanne Buchner-Sabathy, sprachaffine Expertin für digitale Barrierefreiheit und studierte Übersetzerin aus gleich mehreren Sprachen, hat mit dem Durchblick darüber gesprochen und einige Überraschungen für uns parat! </w:t>
      </w:r>
    </w:p>
    <w:p w14:paraId="1F15AB5B"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b/>
          <w:bCs/>
          <w:color w:val="000000"/>
          <w:sz w:val="28"/>
          <w:szCs w:val="28"/>
          <w:lang w:val="de-DE"/>
        </w:rPr>
      </w:pPr>
    </w:p>
    <w:p w14:paraId="1D5B7FBA" w14:textId="77777777" w:rsidR="00E97E5D" w:rsidRPr="00135E4D" w:rsidRDefault="00E97E5D" w:rsidP="004D60D1">
      <w:pPr>
        <w:pStyle w:val="berschrift2"/>
        <w:rPr>
          <w:rFonts w:eastAsiaTheme="minorHAnsi"/>
          <w:lang w:val="de-DE"/>
        </w:rPr>
      </w:pPr>
      <w:bookmarkStart w:id="41" w:name="_Toc150417450"/>
      <w:r w:rsidRPr="00135E4D">
        <w:rPr>
          <w:rFonts w:eastAsiaTheme="minorHAnsi"/>
          <w:lang w:val="de-DE"/>
        </w:rPr>
        <w:t>Und was heißt das jetzt auf Deutsch?</w:t>
      </w:r>
      <w:bookmarkEnd w:id="41"/>
    </w:p>
    <w:p w14:paraId="5A3FC8DA" w14:textId="3229104D"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Als Schülerin lernte Buchner-Sabathy die klassischen Drei: Englisch, Französisch und Latein. Später </w:t>
      </w:r>
      <w:r w:rsidRPr="00172EFA">
        <w:rPr>
          <w:rFonts w:ascii="Open Sans" w:eastAsiaTheme="minorHAnsi" w:hAnsi="Open Sans" w:cs="Open Sans"/>
          <w:color w:val="000000"/>
          <w:sz w:val="28"/>
          <w:szCs w:val="28"/>
          <w:lang w:val="de-DE"/>
        </w:rPr>
        <w:t>kam dann</w:t>
      </w:r>
      <w:r w:rsidRPr="00135E4D">
        <w:rPr>
          <w:rFonts w:ascii="Open Sans" w:eastAsiaTheme="minorHAnsi" w:hAnsi="Open Sans" w:cs="Open Sans"/>
          <w:color w:val="000000"/>
          <w:sz w:val="28"/>
          <w:szCs w:val="28"/>
          <w:lang w:val="de-DE"/>
        </w:rPr>
        <w:t xml:space="preserve"> noch Spanisch dazu, außerdem vertiefte sie ihre Französischkenntnisse und schloss als akademisch geprüfte Übersetzerin an einer universitären Grazer Einrichtung eine einschlägige Ausbildung ab. Übersetzen, also Über-Setzen, bedeutet, eine Sprache schriftlich in eine andere zu übertragen. Passiert der Sprachtausch mündlich, so ist vom </w:t>
      </w:r>
      <w:r w:rsidRPr="00135E4D">
        <w:rPr>
          <w:rFonts w:ascii="Open Sans" w:eastAsiaTheme="minorHAnsi" w:hAnsi="Open Sans" w:cs="Open Sans"/>
          <w:color w:val="000000"/>
          <w:sz w:val="28"/>
          <w:szCs w:val="28"/>
          <w:lang w:val="de-DE"/>
        </w:rPr>
        <w:lastRenderedPageBreak/>
        <w:t xml:space="preserve">Dolmetschen die Rede; etwas, das Buchner-Sabathy nicht so sehr an der Mehrsprachigkeit gereizt hat. „Vor allem Synchrondolmetschen ist wahnsinnig stressig“, sagt sie. „Ich brauche Zeit zum </w:t>
      </w:r>
      <w:proofErr w:type="spellStart"/>
      <w:r w:rsidRPr="00135E4D">
        <w:rPr>
          <w:rFonts w:ascii="Open Sans" w:eastAsiaTheme="minorHAnsi" w:hAnsi="Open Sans" w:cs="Open Sans"/>
          <w:color w:val="000000"/>
          <w:sz w:val="28"/>
          <w:szCs w:val="28"/>
          <w:lang w:val="de-DE"/>
        </w:rPr>
        <w:t>Nachrgübeln</w:t>
      </w:r>
      <w:proofErr w:type="spellEnd"/>
      <w:r w:rsidRPr="00135E4D">
        <w:rPr>
          <w:rFonts w:ascii="Open Sans" w:eastAsiaTheme="minorHAnsi" w:hAnsi="Open Sans" w:cs="Open Sans"/>
          <w:color w:val="000000"/>
          <w:sz w:val="28"/>
          <w:szCs w:val="28"/>
          <w:lang w:val="de-DE"/>
        </w:rPr>
        <w:t xml:space="preserve"> und mag es sehr, an der Sprache zu feilen.“ </w:t>
      </w:r>
    </w:p>
    <w:p w14:paraId="5C093B92"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ab/>
      </w:r>
    </w:p>
    <w:p w14:paraId="693F2ADA" w14:textId="5CA4CE4B"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Wie wichtig es ist, nicht nur die Fremdsprache, sondern auch die eigene Muttersprache besonders gut zu beherrschen, fällt spätestens bei der ersten genauen Übersetzung auf. Diese verfasste Buchner-Sabathy, die heute unter anderem als selbstständige Übersetzerin Fachtexte aus dem Englischen</w:t>
      </w:r>
      <w:r w:rsidRPr="00172EFA">
        <w:rPr>
          <w:rFonts w:ascii="Open Sans" w:eastAsiaTheme="minorHAnsi" w:hAnsi="Open Sans" w:cs="Open Sans"/>
          <w:color w:val="000000"/>
          <w:sz w:val="28"/>
          <w:szCs w:val="28"/>
          <w:lang w:val="de-DE"/>
        </w:rPr>
        <w:t>, Französische</w:t>
      </w:r>
      <w:r w:rsidR="009D3A88" w:rsidRPr="00172EFA">
        <w:rPr>
          <w:rFonts w:ascii="Open Sans" w:eastAsiaTheme="minorHAnsi" w:hAnsi="Open Sans" w:cs="Open Sans"/>
          <w:color w:val="000000"/>
          <w:sz w:val="28"/>
          <w:szCs w:val="28"/>
          <w:lang w:val="de-DE"/>
        </w:rPr>
        <w:t>n</w:t>
      </w:r>
      <w:r w:rsidRPr="00172EFA">
        <w:rPr>
          <w:rFonts w:ascii="Open Sans" w:eastAsiaTheme="minorHAnsi" w:hAnsi="Open Sans" w:cs="Open Sans"/>
          <w:color w:val="000000"/>
          <w:sz w:val="28"/>
          <w:szCs w:val="28"/>
          <w:lang w:val="de-DE"/>
        </w:rPr>
        <w:t>, Spanische</w:t>
      </w:r>
      <w:r w:rsidR="009D3A88" w:rsidRPr="00172EFA">
        <w:rPr>
          <w:rFonts w:ascii="Open Sans" w:eastAsiaTheme="minorHAnsi" w:hAnsi="Open Sans" w:cs="Open Sans"/>
          <w:color w:val="000000"/>
          <w:sz w:val="28"/>
          <w:szCs w:val="28"/>
          <w:lang w:val="de-DE"/>
        </w:rPr>
        <w:t>n</w:t>
      </w:r>
      <w:r w:rsidRPr="00172EFA">
        <w:rPr>
          <w:rFonts w:ascii="Open Sans" w:eastAsiaTheme="minorHAnsi" w:hAnsi="Open Sans" w:cs="Open Sans"/>
          <w:color w:val="000000"/>
          <w:sz w:val="28"/>
          <w:szCs w:val="28"/>
          <w:lang w:val="de-DE"/>
        </w:rPr>
        <w:t xml:space="preserve"> und</w:t>
      </w:r>
      <w:r w:rsidRPr="00135E4D">
        <w:rPr>
          <w:rFonts w:ascii="Open Sans" w:eastAsiaTheme="minorHAnsi" w:hAnsi="Open Sans" w:cs="Open Sans"/>
          <w:color w:val="000000"/>
          <w:sz w:val="28"/>
          <w:szCs w:val="28"/>
          <w:lang w:val="de-DE"/>
        </w:rPr>
        <w:t xml:space="preserve"> Portugiesischen überträgt, erst später in ihrer Laufbahn. </w:t>
      </w:r>
    </w:p>
    <w:p w14:paraId="375BCCBB"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57C9EC1D" w14:textId="77777777" w:rsidR="00E97E5D" w:rsidRPr="00135E4D" w:rsidRDefault="00E97E5D" w:rsidP="004D60D1">
      <w:pPr>
        <w:pStyle w:val="berschrift2"/>
        <w:rPr>
          <w:rFonts w:eastAsiaTheme="minorHAnsi"/>
          <w:lang w:val="de-DE"/>
        </w:rPr>
      </w:pPr>
      <w:bookmarkStart w:id="42" w:name="_Toc150417451"/>
      <w:r w:rsidRPr="00135E4D">
        <w:rPr>
          <w:rFonts w:eastAsiaTheme="minorHAnsi"/>
          <w:lang w:val="de-DE"/>
        </w:rPr>
        <w:t>Mit der Lupe der Sprache nachspüren</w:t>
      </w:r>
      <w:bookmarkEnd w:id="42"/>
    </w:p>
    <w:p w14:paraId="7873E7A1"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Zuvor aber stand noch eine Ausbildung an der Uni Graz an. Dort studierte sie Sprachwissenschaften und Romanistik und promovierte schließlich in der Soziolinguistik, ging dann für drei Jahre nach Polen, um am Germanistikinstitut von Poznań Österreichische Literatur und Deutsch als Fremdsprache zu unterrichten. Es folgte der Wechsel nach Wien an die Akademie der Wissenschaften und die Mitarbeit an einem Wörterbuchprojekt. „Ich hatte schon damals eine </w:t>
      </w:r>
      <w:proofErr w:type="gramStart"/>
      <w:r w:rsidRPr="00135E4D">
        <w:rPr>
          <w:rFonts w:ascii="Open Sans" w:eastAsiaTheme="minorHAnsi" w:hAnsi="Open Sans" w:cs="Open Sans"/>
          <w:color w:val="000000"/>
          <w:sz w:val="28"/>
          <w:szCs w:val="28"/>
          <w:lang w:val="de-DE"/>
        </w:rPr>
        <w:t>schwere  Sehbehinderung</w:t>
      </w:r>
      <w:proofErr w:type="gramEnd"/>
      <w:r w:rsidRPr="00135E4D">
        <w:rPr>
          <w:rFonts w:ascii="Open Sans" w:eastAsiaTheme="minorHAnsi" w:hAnsi="Open Sans" w:cs="Open Sans"/>
          <w:color w:val="000000"/>
          <w:sz w:val="28"/>
          <w:szCs w:val="28"/>
          <w:lang w:val="de-DE"/>
        </w:rPr>
        <w:t>, aber nur mit der Lupe gearbeitet.“</w:t>
      </w:r>
    </w:p>
    <w:p w14:paraId="1189F630"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74B65C16" w14:textId="398AF1BB"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Es hätte zwar auch andere Hilfsmittel gegeben, aber von denen habe ich nichts gewusst. Als ich von Polen zurü</w:t>
      </w:r>
      <w:r w:rsidRPr="00172EFA">
        <w:rPr>
          <w:rFonts w:ascii="Open Sans" w:eastAsiaTheme="minorHAnsi" w:hAnsi="Open Sans" w:cs="Open Sans"/>
          <w:color w:val="000000"/>
          <w:sz w:val="28"/>
          <w:szCs w:val="28"/>
          <w:lang w:val="de-DE"/>
        </w:rPr>
        <w:t>ckkam, gab es auf einmal das Internet“, erinnert sich Buchner-Sabathy lächeln</w:t>
      </w:r>
      <w:r w:rsidR="009D3A88" w:rsidRPr="00172EFA">
        <w:rPr>
          <w:rFonts w:ascii="Open Sans" w:eastAsiaTheme="minorHAnsi" w:hAnsi="Open Sans" w:cs="Open Sans"/>
          <w:color w:val="000000"/>
          <w:sz w:val="28"/>
          <w:szCs w:val="28"/>
          <w:lang w:val="de-DE"/>
        </w:rPr>
        <w:t>d</w:t>
      </w:r>
      <w:r w:rsidRPr="00172EFA">
        <w:rPr>
          <w:rFonts w:ascii="Open Sans" w:eastAsiaTheme="minorHAnsi" w:hAnsi="Open Sans" w:cs="Open Sans"/>
          <w:color w:val="000000"/>
          <w:sz w:val="28"/>
          <w:szCs w:val="28"/>
          <w:lang w:val="de-DE"/>
        </w:rPr>
        <w:t>. „Ab</w:t>
      </w:r>
      <w:r w:rsidRPr="00135E4D">
        <w:rPr>
          <w:rFonts w:ascii="Open Sans" w:eastAsiaTheme="minorHAnsi" w:hAnsi="Open Sans" w:cs="Open Sans"/>
          <w:color w:val="000000"/>
          <w:sz w:val="28"/>
          <w:szCs w:val="28"/>
          <w:lang w:val="de-DE"/>
        </w:rPr>
        <w:t xml:space="preserve"> da konnte ich </w:t>
      </w:r>
      <w:r w:rsidRPr="00135E4D">
        <w:rPr>
          <w:rFonts w:ascii="Open Sans" w:eastAsiaTheme="minorHAnsi" w:hAnsi="Open Sans" w:cs="Open Sans"/>
          <w:color w:val="000000"/>
          <w:sz w:val="28"/>
          <w:szCs w:val="28"/>
          <w:lang w:val="de-DE"/>
        </w:rPr>
        <w:lastRenderedPageBreak/>
        <w:t>mit Vergrößerungssoftwares arbeiten. Das war auch die Zeit, als ich begonnen habe, mich mit HTML zu beschäftigen.“</w:t>
      </w:r>
    </w:p>
    <w:p w14:paraId="12F7B13B"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Anfang der 2000er Jahre konnte man mit elektronischen Texten nach und nach Dinge tun, die auf Papier nicht möglich waren. </w:t>
      </w:r>
    </w:p>
    <w:p w14:paraId="4356D403"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75105E0A" w14:textId="4C0326A9"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Mit dem Wachsen und der Weiterentwicklung des Internets, stiegen auch die Ansprüche an seine Barrierefreiheit. „Damals waren die Webseiten noch von Buchlayout geprägt“, erzählt Susanne Buchner-Sabathy. „Es wurde von der </w:t>
      </w:r>
      <w:proofErr w:type="spellStart"/>
      <w:proofErr w:type="gramStart"/>
      <w:r w:rsidRPr="00135E4D">
        <w:rPr>
          <w:rFonts w:ascii="Open Sans" w:eastAsiaTheme="minorHAnsi" w:hAnsi="Open Sans" w:cs="Open Sans"/>
          <w:color w:val="000000"/>
          <w:sz w:val="28"/>
          <w:szCs w:val="28"/>
          <w:lang w:val="de-DE"/>
        </w:rPr>
        <w:t>Entwickler:innenseite</w:t>
      </w:r>
      <w:proofErr w:type="spellEnd"/>
      <w:proofErr w:type="gramEnd"/>
      <w:r w:rsidRPr="00135E4D">
        <w:rPr>
          <w:rFonts w:ascii="Open Sans" w:eastAsiaTheme="minorHAnsi" w:hAnsi="Open Sans" w:cs="Open Sans"/>
          <w:color w:val="000000"/>
          <w:sz w:val="28"/>
          <w:szCs w:val="28"/>
          <w:lang w:val="de-DE"/>
        </w:rPr>
        <w:t xml:space="preserve"> davon ausgegangen, dass alles aussehen müsse wie ein Buch oder ein Folder, am besten in 9 Punkt Schrift. Erst die Idee des responsiven Designs hat dann neue Möglichkeiten aufgemacht.“</w:t>
      </w:r>
    </w:p>
    <w:p w14:paraId="0FF49581"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Als Susanne Buchner-Sabathy vollständig erblindete, hatte der damalige Arbeitgeber keine Ahnung, wie er mit der Situation umgehen solle. Ein Scheidepunkt. Denn Buchner-Sabathy hatte schon lange den Traum mit sich herumgetragen, als selbstständige Übersetzerin Fuß zu fassen. Gleichzeitig bedeutete es eine große Umstellung und auch viele Unsicherheiten, das Umfeld der nichtselbstständigen Tätigkeiten zu verlassen. „Ich wollte es trotzdem probieren und es hätte misslingen können. Aber die Vorstellung mit einem Traum alt zu werden, an den man sich nicht herangetraut hat, die gefiel mir nicht.“ </w:t>
      </w:r>
    </w:p>
    <w:p w14:paraId="351830AF"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7C10739A" w14:textId="77777777" w:rsidR="00E97E5D" w:rsidRPr="00135E4D" w:rsidRDefault="00E97E5D" w:rsidP="004D60D1">
      <w:pPr>
        <w:pStyle w:val="berschrift2"/>
        <w:rPr>
          <w:rFonts w:eastAsiaTheme="minorHAnsi"/>
          <w:lang w:val="de-DE"/>
        </w:rPr>
      </w:pPr>
      <w:bookmarkStart w:id="43" w:name="_Toc150417452"/>
      <w:r w:rsidRPr="00135E4D">
        <w:rPr>
          <w:rFonts w:eastAsiaTheme="minorHAnsi"/>
          <w:lang w:val="de-DE"/>
        </w:rPr>
        <w:t>Entschlüsse und Träume</w:t>
      </w:r>
      <w:bookmarkEnd w:id="43"/>
    </w:p>
    <w:p w14:paraId="1E2FC678"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So schrieb die erblindete Sprachbegeisterte schließlich Museen an um ihre Übersetzungstätigkeiten im Bereich der </w:t>
      </w:r>
      <w:proofErr w:type="spellStart"/>
      <w:r w:rsidRPr="00135E4D">
        <w:rPr>
          <w:rFonts w:ascii="Open Sans" w:eastAsiaTheme="minorHAnsi" w:hAnsi="Open Sans" w:cs="Open Sans"/>
          <w:color w:val="000000"/>
          <w:sz w:val="28"/>
          <w:szCs w:val="28"/>
          <w:lang w:val="de-DE"/>
        </w:rPr>
        <w:t>Katalogstexte</w:t>
      </w:r>
      <w:proofErr w:type="spellEnd"/>
      <w:r w:rsidRPr="00135E4D">
        <w:rPr>
          <w:rFonts w:ascii="Open Sans" w:eastAsiaTheme="minorHAnsi" w:hAnsi="Open Sans" w:cs="Open Sans"/>
          <w:color w:val="000000"/>
          <w:sz w:val="28"/>
          <w:szCs w:val="28"/>
          <w:lang w:val="de-DE"/>
        </w:rPr>
        <w:t xml:space="preserve"> </w:t>
      </w:r>
      <w:r w:rsidRPr="00135E4D">
        <w:rPr>
          <w:rFonts w:ascii="Open Sans" w:eastAsiaTheme="minorHAnsi" w:hAnsi="Open Sans" w:cs="Open Sans"/>
          <w:color w:val="000000"/>
          <w:sz w:val="28"/>
          <w:szCs w:val="28"/>
          <w:lang w:val="de-DE"/>
        </w:rPr>
        <w:lastRenderedPageBreak/>
        <w:t xml:space="preserve">anzubieten. Tatsächlich ergaben sich erste Projekte und es folgte die Zusammenarbeit mit renommierten Museen wie dem MUMOK, dem Wien Museum, der Kunsthalle Dornbirn und auch Museen in Deutschland. </w:t>
      </w:r>
    </w:p>
    <w:p w14:paraId="29DDB63F"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Später kam sie in einen neuen Fachbereich und übersetzte für die Europäische Psychoanalytische Föderation (EPF). Waren Fachbegriffe unklar, stimmte sie sich mit befreundeten </w:t>
      </w:r>
      <w:proofErr w:type="spellStart"/>
      <w:proofErr w:type="gramStart"/>
      <w:r w:rsidRPr="00135E4D">
        <w:rPr>
          <w:rFonts w:ascii="Open Sans" w:eastAsiaTheme="minorHAnsi" w:hAnsi="Open Sans" w:cs="Open Sans"/>
          <w:color w:val="000000"/>
          <w:sz w:val="28"/>
          <w:szCs w:val="28"/>
          <w:lang w:val="de-DE"/>
        </w:rPr>
        <w:t>Expert:innen</w:t>
      </w:r>
      <w:proofErr w:type="spellEnd"/>
      <w:proofErr w:type="gramEnd"/>
      <w:r w:rsidRPr="00135E4D">
        <w:rPr>
          <w:rFonts w:ascii="Open Sans" w:eastAsiaTheme="minorHAnsi" w:hAnsi="Open Sans" w:cs="Open Sans"/>
          <w:color w:val="000000"/>
          <w:sz w:val="28"/>
          <w:szCs w:val="28"/>
          <w:lang w:val="de-DE"/>
        </w:rPr>
        <w:t xml:space="preserve"> oder den </w:t>
      </w:r>
      <w:proofErr w:type="spellStart"/>
      <w:r w:rsidRPr="00135E4D">
        <w:rPr>
          <w:rFonts w:ascii="Open Sans" w:eastAsiaTheme="minorHAnsi" w:hAnsi="Open Sans" w:cs="Open Sans"/>
          <w:color w:val="000000"/>
          <w:sz w:val="28"/>
          <w:szCs w:val="28"/>
          <w:lang w:val="de-DE"/>
        </w:rPr>
        <w:t>Autor:innen</w:t>
      </w:r>
      <w:proofErr w:type="spellEnd"/>
      <w:r w:rsidRPr="00135E4D">
        <w:rPr>
          <w:rFonts w:ascii="Open Sans" w:eastAsiaTheme="minorHAnsi" w:hAnsi="Open Sans" w:cs="Open Sans"/>
          <w:color w:val="000000"/>
          <w:sz w:val="28"/>
          <w:szCs w:val="28"/>
          <w:lang w:val="de-DE"/>
        </w:rPr>
        <w:t xml:space="preserve"> ab, woraus sich wieder neue Projekte ergaben. </w:t>
      </w:r>
    </w:p>
    <w:p w14:paraId="39A561C2"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In Kooperation mit einem Französisch-Deutschen Verlag ergab sich zudem die Arbeit an biografischen und historischen Übersetzungsprojekten, was wieder neue Herausforderungen mit sich brachte. </w:t>
      </w:r>
    </w:p>
    <w:p w14:paraId="18A42546"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6C36A114" w14:textId="77777777" w:rsidR="00E97E5D" w:rsidRPr="00135E4D" w:rsidRDefault="00E97E5D" w:rsidP="004D60D1">
      <w:pPr>
        <w:pStyle w:val="berschrift2"/>
        <w:rPr>
          <w:rFonts w:eastAsiaTheme="minorHAnsi"/>
          <w:lang w:val="de-DE"/>
        </w:rPr>
      </w:pPr>
      <w:bookmarkStart w:id="44" w:name="_Toc150417453"/>
      <w:r w:rsidRPr="00135E4D">
        <w:rPr>
          <w:rFonts w:eastAsiaTheme="minorHAnsi"/>
          <w:lang w:val="de-DE"/>
        </w:rPr>
        <w:t>Sprach-Barrieren</w:t>
      </w:r>
      <w:bookmarkEnd w:id="44"/>
    </w:p>
    <w:p w14:paraId="06CE7461"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Wie aber gelang es der blinden Sprachexpertin möglichst effektiv mit verschiedenen Sprachen und Texten zu jonglieren und die Übersicht zu behalten? </w:t>
      </w:r>
    </w:p>
    <w:p w14:paraId="3953674F"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Manchmal begann das Problem schon beim Ausgangstext: „Es kam vor, dass ich den Text nicht als PDF erhielt, sondern als gedrucktes Buch.“ Aber auch dafür hatten sie und ihr Mann schon eine Strategie entwickelt: </w:t>
      </w:r>
    </w:p>
    <w:p w14:paraId="4FAF12C5"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0A6FFDF0"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„Wir haben das Buch auseinandergenommen und die Seiten eingescannt!“ </w:t>
      </w:r>
    </w:p>
    <w:p w14:paraId="056DA906"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5AF9ED92"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lastRenderedPageBreak/>
        <w:t xml:space="preserve">Ein findiger Ausweg; dennoch hätte es einen bedeutend geringeren Aufwand ausgemacht, von Anfang an mit einem barrierefreien Dokument arbeiten zu können. </w:t>
      </w:r>
    </w:p>
    <w:p w14:paraId="411BE231"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Die richtigen Wörter finden</w:t>
      </w:r>
    </w:p>
    <w:p w14:paraId="65C137B5"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Auch wenn man eine Sprache fließend beherrscht, kommt es hin und wieder vor: da steht ein Wort, das unbekannt ist. Dann heißt es: Nachschlagen! </w:t>
      </w:r>
    </w:p>
    <w:p w14:paraId="408306A7"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Und wenn man nicht auf dicke Wörterbuchwälzer im Regal zurückgreifen kann oder möchte, stehen die helfenden Wörterbücher heutzutage digital zur Verfügung. </w:t>
      </w:r>
    </w:p>
    <w:p w14:paraId="7DA2FDB8"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70EC7FDD"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Aber Vorsicht! Denn auch hier heißt es wieder: sind die digitalen Werke auch wirklich zugänglich? Und kann man auf ihren Inhalt vertrauen?</w:t>
      </w:r>
    </w:p>
    <w:p w14:paraId="3BF24396"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5817A689" w14:textId="6C8DB8BA"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 „Ich versuche, im Internet keine freien Wörterbücher wie Leo zu verwenden. Ich will redaktionelle Sicherheit haben“, hält Buchner-</w:t>
      </w:r>
      <w:r w:rsidRPr="00E5558E">
        <w:rPr>
          <w:rFonts w:ascii="Open Sans" w:eastAsiaTheme="minorHAnsi" w:hAnsi="Open Sans" w:cs="Open Sans"/>
          <w:color w:val="000000"/>
          <w:sz w:val="28"/>
          <w:szCs w:val="28"/>
          <w:lang w:val="de-DE"/>
        </w:rPr>
        <w:t>Sabathy fest. Und die Barrierefreiheit? „Die Langenscheidt-Webseite ist nicht perfekt, aber mit Überschriften und Seitenbereichen recht gut navigierbar. Bei der PONS-Webseite kommt es schon eher zu Problemen, hier fällt die Navigation eher mühsam aus, obwohl sie inhalt</w:t>
      </w:r>
      <w:r w:rsidR="000D34B1" w:rsidRPr="00E5558E">
        <w:rPr>
          <w:rFonts w:ascii="Open Sans" w:eastAsiaTheme="minorHAnsi" w:hAnsi="Open Sans" w:cs="Open Sans"/>
          <w:color w:val="000000"/>
          <w:sz w:val="28"/>
          <w:szCs w:val="28"/>
          <w:lang w:val="de-DE"/>
        </w:rPr>
        <w:t>l</w:t>
      </w:r>
      <w:r w:rsidRPr="00E5558E">
        <w:rPr>
          <w:rFonts w:ascii="Open Sans" w:eastAsiaTheme="minorHAnsi" w:hAnsi="Open Sans" w:cs="Open Sans"/>
          <w:color w:val="000000"/>
          <w:sz w:val="28"/>
          <w:szCs w:val="28"/>
          <w:lang w:val="de-DE"/>
        </w:rPr>
        <w:t>ich sehr gut ist</w:t>
      </w:r>
      <w:r w:rsidRPr="00135E4D">
        <w:rPr>
          <w:rFonts w:ascii="Open Sans" w:eastAsiaTheme="minorHAnsi" w:hAnsi="Open Sans" w:cs="Open Sans"/>
          <w:color w:val="000000"/>
          <w:sz w:val="28"/>
          <w:szCs w:val="28"/>
          <w:lang w:val="de-DE"/>
        </w:rPr>
        <w:t>.“ Lösungen bieten aber oft mobile Applikationen. „Von PONS etwa gibt es eine APP, die einigermaßen gut bedienbar ist. Mit Werbung bekommt man sie sogar gratis – ohne Werbung ist sie zahlungspflichtig.“</w:t>
      </w:r>
    </w:p>
    <w:p w14:paraId="1E5CB5D4"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65B85A9C" w14:textId="77777777" w:rsidR="00E97E5D" w:rsidRPr="00135E4D" w:rsidRDefault="00E97E5D" w:rsidP="004D60D1">
      <w:pPr>
        <w:pStyle w:val="berschrift2"/>
        <w:rPr>
          <w:rFonts w:eastAsiaTheme="minorHAnsi"/>
          <w:lang w:val="de-DE"/>
        </w:rPr>
      </w:pPr>
      <w:bookmarkStart w:id="45" w:name="_Toc150417454"/>
      <w:r w:rsidRPr="00135E4D">
        <w:rPr>
          <w:rFonts w:eastAsiaTheme="minorHAnsi"/>
          <w:lang w:val="de-DE"/>
        </w:rPr>
        <w:lastRenderedPageBreak/>
        <w:t>Fassen und Formen</w:t>
      </w:r>
      <w:bookmarkEnd w:id="45"/>
    </w:p>
    <w:p w14:paraId="6C78EF48"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Wenn Susanne Buchner-Sabathy mit der eigentlichen Übersetzungsarbeit beginnt, taucht sie tief in einen kreativen aber auch sehr konzentrierten Prozess ein. Den fremdsprachigen Text speichert sie hierfür auf einem Braille-Organizer, dem pronto18, und lässt ihn sich hier über die Sprachausgabe vorlesen. Simultan überträgt sie ihn am PC ins Deutsche. Steht der Rohtext so weit, beginnt die Arbeit an der Übersetzung. Und auch hier spielt der Screenreader wieder eine große Rolle: indem sie sich den Text von verschiedenen deutschen Stimmen vorlesen lässt, fällt es ihr leicht zu erkennen, wo es noch sprachlich holpert. „Das ist für mich sehr hilfreich, weil ich so den Textfluss besser beurteilen kann. Wenn ich den Text allein auf der Braillezeile lese, dann habe ich ständig meine eigene Stimme im Ohr. Ich weiß ja, was ich gemeint habe, als ich den Text geschrieben habe.“ Bis Susanne Buchner-Sabathy die Übersetzung zufrieden ablegt, ist es aber noch ein weiter Weg. Kontrollieren, Liegenlassen, </w:t>
      </w:r>
      <w:proofErr w:type="spellStart"/>
      <w:r w:rsidRPr="00135E4D">
        <w:rPr>
          <w:rFonts w:ascii="Open Sans" w:eastAsiaTheme="minorHAnsi" w:hAnsi="Open Sans" w:cs="Open Sans"/>
          <w:color w:val="000000"/>
          <w:sz w:val="28"/>
          <w:szCs w:val="28"/>
          <w:lang w:val="de-DE"/>
        </w:rPr>
        <w:t>auf’s</w:t>
      </w:r>
      <w:proofErr w:type="spellEnd"/>
      <w:r w:rsidRPr="00135E4D">
        <w:rPr>
          <w:rFonts w:ascii="Open Sans" w:eastAsiaTheme="minorHAnsi" w:hAnsi="Open Sans" w:cs="Open Sans"/>
          <w:color w:val="000000"/>
          <w:sz w:val="28"/>
          <w:szCs w:val="28"/>
          <w:lang w:val="de-DE"/>
        </w:rPr>
        <w:t xml:space="preserve"> Neue lesen. All das ist notwendige Arbeit, die zu einem guten Ergebnis führt und für die der Screenreader und die Braille-Zeile unerlässlich sind. Aber Susanne Buchner-Sabathy macht die Arbeit große Freude. „Es kommt mir immer so vor, als wäre der Text eine Substanz, eine Skulptur, etwas, was ich mit Händen fassen und formen kann.“</w:t>
      </w:r>
    </w:p>
    <w:p w14:paraId="76808A79"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3C4D44C2" w14:textId="77777777" w:rsidR="00E97E5D" w:rsidRPr="00135E4D" w:rsidRDefault="00E97E5D" w:rsidP="004D60D1">
      <w:pPr>
        <w:pStyle w:val="berschrift2"/>
        <w:rPr>
          <w:rFonts w:eastAsiaTheme="minorHAnsi"/>
          <w:lang w:val="de-DE"/>
        </w:rPr>
      </w:pPr>
      <w:bookmarkStart w:id="46" w:name="_Toc150417455"/>
      <w:r w:rsidRPr="00135E4D">
        <w:rPr>
          <w:rFonts w:eastAsiaTheme="minorHAnsi"/>
          <w:lang w:val="de-DE"/>
        </w:rPr>
        <w:lastRenderedPageBreak/>
        <w:t>Verstehen Sie mich?</w:t>
      </w:r>
      <w:bookmarkEnd w:id="46"/>
    </w:p>
    <w:p w14:paraId="7B53A99A" w14:textId="6F0CBF42"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Für diejenigen, die eine neue Sprache lernen wollen, gibt es inzwischen auch Hilfsmittel im Internet. Sprachlern-Apps wie Duo-Lingo, die recht gut zu bedienen sind, ermöglichen eine Basis für das Selbststudium. Natürlich kann man sonst immer auf das breite Angebot von Sprachkursen mit Lehrpersonal zurückgreifen. Aber auch hier gilt: das Lehrmaterial muss zugänglich sein, sonst klappt’s nicht mit dem Fremdsprachenerwerb.</w:t>
      </w:r>
    </w:p>
    <w:p w14:paraId="539E850F"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03638411" w14:textId="4AEFBA6F"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Susanne Buchner-Sabathy, die selbst in der Landesorganisation BSV Wien, Niederösterreich und Burgenland Sprachkurse in Französisch und Englisch für blinde, sehbehinderte </w:t>
      </w:r>
      <w:r w:rsidRPr="00E5558E">
        <w:rPr>
          <w:rFonts w:ascii="Open Sans" w:eastAsiaTheme="minorHAnsi" w:hAnsi="Open Sans" w:cs="Open Sans"/>
          <w:color w:val="000000"/>
          <w:sz w:val="28"/>
          <w:szCs w:val="28"/>
          <w:lang w:val="de-DE"/>
        </w:rPr>
        <w:t>und „normalsichtige“ Menschen angeboten hat, weiß, wie aufwendig es ist, das Lehrmaterial für alle inklusiv anzubieten</w:t>
      </w:r>
      <w:r w:rsidR="000D34B1" w:rsidRPr="00E5558E">
        <w:rPr>
          <w:rFonts w:ascii="Open Sans" w:eastAsiaTheme="minorHAnsi" w:hAnsi="Open Sans" w:cs="Open Sans"/>
          <w:color w:val="000000"/>
          <w:sz w:val="28"/>
          <w:szCs w:val="28"/>
          <w:lang w:val="de-DE"/>
        </w:rPr>
        <w:t>.</w:t>
      </w:r>
      <w:r w:rsidRPr="00E5558E">
        <w:rPr>
          <w:rFonts w:ascii="Open Sans" w:eastAsiaTheme="minorHAnsi" w:hAnsi="Open Sans" w:cs="Open Sans"/>
          <w:color w:val="000000"/>
          <w:sz w:val="28"/>
          <w:szCs w:val="28"/>
          <w:lang w:val="de-DE"/>
        </w:rPr>
        <w:t xml:space="preserve"> Braille, Groß</w:t>
      </w:r>
      <w:r w:rsidR="000D34B1" w:rsidRPr="00E5558E">
        <w:rPr>
          <w:rFonts w:ascii="Open Sans" w:eastAsiaTheme="minorHAnsi" w:hAnsi="Open Sans" w:cs="Open Sans"/>
          <w:color w:val="000000"/>
          <w:sz w:val="28"/>
          <w:szCs w:val="28"/>
          <w:lang w:val="de-DE"/>
        </w:rPr>
        <w:t>sc</w:t>
      </w:r>
      <w:r w:rsidRPr="00E5558E">
        <w:rPr>
          <w:rFonts w:ascii="Open Sans" w:eastAsiaTheme="minorHAnsi" w:hAnsi="Open Sans" w:cs="Open Sans"/>
          <w:color w:val="000000"/>
          <w:sz w:val="28"/>
          <w:szCs w:val="28"/>
          <w:lang w:val="de-DE"/>
        </w:rPr>
        <w:t>hrift</w:t>
      </w:r>
      <w:r w:rsidR="000D34B1" w:rsidRPr="00E5558E">
        <w:rPr>
          <w:rFonts w:ascii="Open Sans" w:eastAsiaTheme="minorHAnsi" w:hAnsi="Open Sans" w:cs="Open Sans"/>
          <w:color w:val="000000"/>
          <w:sz w:val="28"/>
          <w:szCs w:val="28"/>
          <w:lang w:val="de-DE"/>
        </w:rPr>
        <w:t xml:space="preserve"> </w:t>
      </w:r>
      <w:r w:rsidRPr="00E5558E">
        <w:rPr>
          <w:rFonts w:ascii="Open Sans" w:eastAsiaTheme="minorHAnsi" w:hAnsi="Open Sans" w:cs="Open Sans"/>
          <w:color w:val="000000"/>
          <w:sz w:val="28"/>
          <w:szCs w:val="28"/>
          <w:lang w:val="de-DE"/>
        </w:rPr>
        <w:t>und Normaldruck</w:t>
      </w:r>
      <w:r w:rsidRPr="00135E4D">
        <w:rPr>
          <w:rFonts w:ascii="Open Sans" w:eastAsiaTheme="minorHAnsi" w:hAnsi="Open Sans" w:cs="Open Sans"/>
          <w:color w:val="000000"/>
          <w:sz w:val="28"/>
          <w:szCs w:val="28"/>
          <w:lang w:val="de-DE"/>
        </w:rPr>
        <w:t xml:space="preserve"> sollte es im Angebot geben. Für Späterblindete, die Braille nicht erlernt haben, sind Audio-Files oft die besten Unterlagen. Leider bieten viele Sprachkurse keinen barrierefreien Zugang zu ihrem Lernmaterial. „Es wäre wichtig, dass Volkshochschulen und andere Institute hier sensibler vorgehen, und Inklusion mitdenken.“</w:t>
      </w:r>
    </w:p>
    <w:p w14:paraId="1BCE3E12"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522FED5D" w14:textId="779937EB"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Vor allem Braille hat für Susanne Buchner-Sabathy einen hohen Stellenwert beim Spracherwerb. Sowohl gedruckte Unterlagen als auch die Arbeit mit der Braille-Zeile erleichtern das Lernen ungemein. Obacht sei nur geboten, was die Kurzschrift angeht: besser wäre es laut Expertin, bei gemischtsprachigen Texten die </w:t>
      </w:r>
      <w:r w:rsidRPr="00135E4D">
        <w:rPr>
          <w:rFonts w:ascii="Open Sans" w:eastAsiaTheme="minorHAnsi" w:hAnsi="Open Sans" w:cs="Open Sans"/>
          <w:color w:val="000000"/>
          <w:sz w:val="28"/>
          <w:szCs w:val="28"/>
          <w:lang w:val="de-DE"/>
        </w:rPr>
        <w:lastRenderedPageBreak/>
        <w:t xml:space="preserve">Computerbrailleschrift zu verwenden, wo es für jedes Zeichen ein Zeichen als Entsprechung gibt und keine Kürzungen. Doppellaute und Lauteinheiten würden sonst irreführend dargestellt werden. </w:t>
      </w:r>
    </w:p>
    <w:p w14:paraId="13B1E4CD" w14:textId="77777777"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2AA3420C" w14:textId="77777777" w:rsidR="00E97E5D" w:rsidRPr="00135E4D" w:rsidRDefault="00E97E5D" w:rsidP="004D60D1">
      <w:pPr>
        <w:pStyle w:val="berschrift2"/>
        <w:rPr>
          <w:rFonts w:eastAsiaTheme="minorHAnsi"/>
          <w:lang w:val="de-DE"/>
        </w:rPr>
      </w:pPr>
      <w:bookmarkStart w:id="47" w:name="_Toc150417456"/>
      <w:r w:rsidRPr="00135E4D">
        <w:rPr>
          <w:rFonts w:eastAsiaTheme="minorHAnsi"/>
          <w:lang w:val="de-DE"/>
        </w:rPr>
        <w:t xml:space="preserve">Lernen </w:t>
      </w:r>
      <w:proofErr w:type="spellStart"/>
      <w:r w:rsidRPr="00135E4D">
        <w:rPr>
          <w:rFonts w:eastAsiaTheme="minorHAnsi"/>
          <w:lang w:val="de-DE"/>
        </w:rPr>
        <w:t>lernen</w:t>
      </w:r>
      <w:bookmarkEnd w:id="47"/>
      <w:proofErr w:type="spellEnd"/>
    </w:p>
    <w:p w14:paraId="54299B54" w14:textId="69D015BB"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Hat die Sprachexpertin sonst noch Tipps </w:t>
      </w:r>
      <w:r w:rsidRPr="00E5558E">
        <w:rPr>
          <w:rFonts w:ascii="Open Sans" w:eastAsiaTheme="minorHAnsi" w:hAnsi="Open Sans" w:cs="Open Sans"/>
          <w:color w:val="000000"/>
          <w:sz w:val="28"/>
          <w:szCs w:val="28"/>
          <w:lang w:val="de-DE"/>
        </w:rPr>
        <w:t>zum Erle</w:t>
      </w:r>
      <w:r w:rsidR="000D34B1" w:rsidRPr="00E5558E">
        <w:rPr>
          <w:rFonts w:ascii="Open Sans" w:eastAsiaTheme="minorHAnsi" w:hAnsi="Open Sans" w:cs="Open Sans"/>
          <w:color w:val="000000"/>
          <w:sz w:val="28"/>
          <w:szCs w:val="28"/>
          <w:lang w:val="de-DE"/>
        </w:rPr>
        <w:t>r</w:t>
      </w:r>
      <w:r w:rsidRPr="00E5558E">
        <w:rPr>
          <w:rFonts w:ascii="Open Sans" w:eastAsiaTheme="minorHAnsi" w:hAnsi="Open Sans" w:cs="Open Sans"/>
          <w:color w:val="000000"/>
          <w:sz w:val="28"/>
          <w:szCs w:val="28"/>
          <w:lang w:val="de-DE"/>
        </w:rPr>
        <w:t>nen v</w:t>
      </w:r>
      <w:r w:rsidRPr="00135E4D">
        <w:rPr>
          <w:rFonts w:ascii="Open Sans" w:eastAsiaTheme="minorHAnsi" w:hAnsi="Open Sans" w:cs="Open Sans"/>
          <w:color w:val="000000"/>
          <w:sz w:val="28"/>
          <w:szCs w:val="28"/>
          <w:lang w:val="de-DE"/>
        </w:rPr>
        <w:t xml:space="preserve">on Fremdsprachen? </w:t>
      </w:r>
    </w:p>
    <w:p w14:paraId="5B38BE9B" w14:textId="6EDE85DD"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„Wenn jemand erblindet ist und eine Fremdsprache lernen möchte, ist es immer eine schöne Variante, sprachbegeisterte </w:t>
      </w:r>
      <w:proofErr w:type="gramStart"/>
      <w:r w:rsidRPr="00135E4D">
        <w:rPr>
          <w:rFonts w:ascii="Open Sans" w:eastAsiaTheme="minorHAnsi" w:hAnsi="Open Sans" w:cs="Open Sans"/>
          <w:color w:val="000000"/>
          <w:sz w:val="28"/>
          <w:szCs w:val="28"/>
          <w:lang w:val="de-DE"/>
        </w:rPr>
        <w:t>Partner:innen</w:t>
      </w:r>
      <w:proofErr w:type="gramEnd"/>
      <w:r w:rsidRPr="00135E4D">
        <w:rPr>
          <w:rFonts w:ascii="Open Sans" w:eastAsiaTheme="minorHAnsi" w:hAnsi="Open Sans" w:cs="Open Sans"/>
          <w:color w:val="000000"/>
          <w:sz w:val="28"/>
          <w:szCs w:val="28"/>
          <w:lang w:val="de-DE"/>
        </w:rPr>
        <w:t xml:space="preserve"> zu suchen und es gemeinsam anzugehen. Natürlich kann man sich auch Lehrbücher aufbereiten lassen und oder auf barrierefreies Druckmaterial zurückgreifen. Ich würde mich auch im Internet umschauen, welche Ressourcen es hier gibt und welche Apps einem besonders liegen. Wie gesagt wäre es aber notwendig, dass diejenigen, die auf Volkshochschulen Sprac</w:t>
      </w:r>
      <w:r w:rsidRPr="00E5558E">
        <w:rPr>
          <w:rFonts w:ascii="Open Sans" w:eastAsiaTheme="minorHAnsi" w:hAnsi="Open Sans" w:cs="Open Sans"/>
          <w:color w:val="000000"/>
          <w:sz w:val="28"/>
          <w:szCs w:val="28"/>
          <w:lang w:val="de-DE"/>
        </w:rPr>
        <w:t>hen unterrichten</w:t>
      </w:r>
      <w:r w:rsidR="000D34B1" w:rsidRPr="00E5558E">
        <w:rPr>
          <w:rFonts w:ascii="Open Sans" w:eastAsiaTheme="minorHAnsi" w:hAnsi="Open Sans" w:cs="Open Sans"/>
          <w:color w:val="000000"/>
          <w:sz w:val="28"/>
          <w:szCs w:val="28"/>
          <w:lang w:val="de-DE"/>
        </w:rPr>
        <w:t>,</w:t>
      </w:r>
      <w:r w:rsidRPr="00E5558E">
        <w:rPr>
          <w:rFonts w:ascii="Open Sans" w:eastAsiaTheme="minorHAnsi" w:hAnsi="Open Sans" w:cs="Open Sans"/>
          <w:color w:val="000000"/>
          <w:sz w:val="28"/>
          <w:szCs w:val="28"/>
          <w:lang w:val="de-DE"/>
        </w:rPr>
        <w:t xml:space="preserve"> stärker</w:t>
      </w:r>
      <w:r w:rsidRPr="00135E4D">
        <w:rPr>
          <w:rFonts w:ascii="Open Sans" w:eastAsiaTheme="minorHAnsi" w:hAnsi="Open Sans" w:cs="Open Sans"/>
          <w:color w:val="000000"/>
          <w:sz w:val="28"/>
          <w:szCs w:val="28"/>
          <w:lang w:val="de-DE"/>
        </w:rPr>
        <w:t xml:space="preserve"> darauf sensibilisiert werden, was es bedeutet mit Blindheit oder Sehbehinderung eine Sprache zu lernen. Sie müssen ohne großen Mehraufwand gute Möglichkeiten haben, Unterlagen barrierefrei aufbereiten zu lassen.“ </w:t>
      </w:r>
    </w:p>
    <w:p w14:paraId="2AF51906" w14:textId="6D7576B0" w:rsidR="00E97E5D" w:rsidRPr="00135E4D" w:rsidRDefault="00E97E5D"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Außerdem heißt es: dranbleiben und nur nicht den Mut verlieren. Das </w:t>
      </w:r>
      <w:r w:rsidRPr="00E5558E">
        <w:rPr>
          <w:rFonts w:ascii="Open Sans" w:eastAsiaTheme="minorHAnsi" w:hAnsi="Open Sans" w:cs="Open Sans"/>
          <w:color w:val="000000"/>
          <w:sz w:val="28"/>
          <w:szCs w:val="28"/>
          <w:lang w:val="de-DE"/>
        </w:rPr>
        <w:t>Erle</w:t>
      </w:r>
      <w:r w:rsidR="00E32695" w:rsidRPr="00E5558E">
        <w:rPr>
          <w:rFonts w:ascii="Open Sans" w:eastAsiaTheme="minorHAnsi" w:hAnsi="Open Sans" w:cs="Open Sans"/>
          <w:color w:val="000000"/>
          <w:sz w:val="28"/>
          <w:szCs w:val="28"/>
          <w:lang w:val="de-DE"/>
        </w:rPr>
        <w:t>r</w:t>
      </w:r>
      <w:r w:rsidRPr="00E5558E">
        <w:rPr>
          <w:rFonts w:ascii="Open Sans" w:eastAsiaTheme="minorHAnsi" w:hAnsi="Open Sans" w:cs="Open Sans"/>
          <w:color w:val="000000"/>
          <w:sz w:val="28"/>
          <w:szCs w:val="28"/>
          <w:lang w:val="de-DE"/>
        </w:rPr>
        <w:t>nen von Fremdsprachen</w:t>
      </w:r>
      <w:r w:rsidRPr="00135E4D">
        <w:rPr>
          <w:rFonts w:ascii="Open Sans" w:eastAsiaTheme="minorHAnsi" w:hAnsi="Open Sans" w:cs="Open Sans"/>
          <w:color w:val="000000"/>
          <w:sz w:val="28"/>
          <w:szCs w:val="28"/>
          <w:lang w:val="de-DE"/>
        </w:rPr>
        <w:t xml:space="preserve"> ist ein Prozess, der nicht endet und mit dem man sich immer wieder beschäftigen muss, damit nicht wieder alles vergessen wird. Aber wer sich tiefer in eine fremde Sprache vorwagt, öffnet dabei viele Türen. </w:t>
      </w:r>
    </w:p>
    <w:p w14:paraId="29118842" w14:textId="77777777" w:rsidR="00F539AA" w:rsidRPr="00135E4D" w:rsidRDefault="00F539AA"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4CDC2E73" w14:textId="77777777" w:rsidR="00F539AA" w:rsidRPr="00135E4D" w:rsidRDefault="00F539AA" w:rsidP="00FA5ADC">
      <w:pPr>
        <w:pStyle w:val="KeinAbsatzformat"/>
        <w:numPr>
          <w:ilvl w:val="0"/>
          <w:numId w:val="8"/>
        </w:numPr>
        <w:spacing w:line="360" w:lineRule="auto"/>
        <w:jc w:val="both"/>
        <w:rPr>
          <w:rStyle w:val="Seitenzahl"/>
          <w:b w:val="0"/>
          <w:bCs w:val="0"/>
          <w:spacing w:val="8"/>
          <w:sz w:val="28"/>
          <w:szCs w:val="28"/>
        </w:rPr>
      </w:pPr>
      <w:r w:rsidRPr="00135E4D">
        <w:rPr>
          <w:rStyle w:val="Seitenzahl"/>
          <w:b w:val="0"/>
          <w:bCs w:val="0"/>
          <w:spacing w:val="8"/>
          <w:sz w:val="28"/>
          <w:szCs w:val="28"/>
        </w:rPr>
        <w:lastRenderedPageBreak/>
        <w:t xml:space="preserve">Viele digitale Sprachlernapps lassen sich inzwischen gut barrierefrei bedienen. Für die meisten Apps gibt es Gratis- und Zahlversionen. Es empfiehlt sich, mehrere Apps auszuprobieren, um die beste für sich zu finden. </w:t>
      </w:r>
      <w:r w:rsidRPr="00135E4D">
        <w:rPr>
          <w:rStyle w:val="Seitenzahl"/>
          <w:b w:val="0"/>
          <w:bCs w:val="0"/>
          <w:spacing w:val="8"/>
          <w:sz w:val="28"/>
          <w:szCs w:val="28"/>
        </w:rPr>
        <w:br/>
      </w:r>
    </w:p>
    <w:p w14:paraId="35EECC4B" w14:textId="7EEFF6C2" w:rsidR="00F539AA" w:rsidRPr="00135E4D" w:rsidRDefault="00F539AA" w:rsidP="00FA5ADC">
      <w:pPr>
        <w:pStyle w:val="KeinAbsatzformat"/>
        <w:numPr>
          <w:ilvl w:val="0"/>
          <w:numId w:val="8"/>
        </w:numPr>
        <w:spacing w:line="360" w:lineRule="auto"/>
        <w:jc w:val="both"/>
        <w:rPr>
          <w:rStyle w:val="Seitenzahl"/>
          <w:b w:val="0"/>
          <w:bCs w:val="0"/>
          <w:spacing w:val="8"/>
          <w:sz w:val="28"/>
          <w:szCs w:val="28"/>
        </w:rPr>
      </w:pPr>
      <w:r w:rsidRPr="00135E4D">
        <w:rPr>
          <w:rStyle w:val="Seitenzahl"/>
          <w:b w:val="0"/>
          <w:bCs w:val="0"/>
          <w:spacing w:val="8"/>
          <w:sz w:val="28"/>
          <w:szCs w:val="28"/>
        </w:rPr>
        <w:t xml:space="preserve">Es gibt zahlreiche digitale Wörterbücher, aber nicht alle sind barrierefrei nutzbar oder in manchen Funktionen eingeschränkt. Für schnelle Übersetzungen eignen sich auch gratis Translation-Apps, die oft mit Vorleseoption ausgestattet sind. Wer auf Nummer sicher gehen will, sollte sich an etablierte </w:t>
      </w:r>
      <w:r w:rsidRPr="000E54AA">
        <w:rPr>
          <w:rStyle w:val="Seitenzahl"/>
          <w:b w:val="0"/>
          <w:bCs w:val="0"/>
          <w:spacing w:val="8"/>
          <w:sz w:val="28"/>
          <w:szCs w:val="28"/>
        </w:rPr>
        <w:t>digitale</w:t>
      </w:r>
      <w:r w:rsidRPr="00135E4D">
        <w:rPr>
          <w:rStyle w:val="Seitenzahl"/>
          <w:b w:val="0"/>
          <w:bCs w:val="0"/>
          <w:spacing w:val="8"/>
          <w:sz w:val="28"/>
          <w:szCs w:val="28"/>
        </w:rPr>
        <w:t xml:space="preserve"> Wörterbücher halten (PONS, </w:t>
      </w:r>
      <w:proofErr w:type="gramStart"/>
      <w:r w:rsidRPr="00135E4D">
        <w:rPr>
          <w:rStyle w:val="Seitenzahl"/>
          <w:b w:val="0"/>
          <w:bCs w:val="0"/>
          <w:spacing w:val="8"/>
          <w:sz w:val="28"/>
          <w:szCs w:val="28"/>
        </w:rPr>
        <w:t>Langenscheidt,…</w:t>
      </w:r>
      <w:proofErr w:type="gramEnd"/>
      <w:r w:rsidRPr="00135E4D">
        <w:rPr>
          <w:rStyle w:val="Seitenzahl"/>
          <w:b w:val="0"/>
          <w:bCs w:val="0"/>
          <w:spacing w:val="8"/>
          <w:sz w:val="28"/>
          <w:szCs w:val="28"/>
        </w:rPr>
        <w:t>)</w:t>
      </w:r>
      <w:r w:rsidRPr="00135E4D">
        <w:rPr>
          <w:rStyle w:val="Seitenzahl"/>
          <w:b w:val="0"/>
          <w:bCs w:val="0"/>
          <w:spacing w:val="8"/>
          <w:sz w:val="28"/>
          <w:szCs w:val="28"/>
        </w:rPr>
        <w:br/>
      </w:r>
    </w:p>
    <w:p w14:paraId="25201CE9" w14:textId="35AED24B" w:rsidR="00F539AA" w:rsidRPr="00135E4D" w:rsidRDefault="00F539AA" w:rsidP="00FA5ADC">
      <w:pPr>
        <w:pStyle w:val="KeinAbsatzformat"/>
        <w:numPr>
          <w:ilvl w:val="0"/>
          <w:numId w:val="8"/>
        </w:numPr>
        <w:spacing w:line="360" w:lineRule="auto"/>
        <w:jc w:val="both"/>
        <w:rPr>
          <w:rStyle w:val="Seitenzahl"/>
          <w:b w:val="0"/>
          <w:bCs w:val="0"/>
          <w:spacing w:val="8"/>
          <w:sz w:val="28"/>
          <w:szCs w:val="28"/>
        </w:rPr>
      </w:pPr>
      <w:r w:rsidRPr="00135E4D">
        <w:rPr>
          <w:rStyle w:val="Seitenzahl"/>
          <w:b w:val="0"/>
          <w:bCs w:val="0"/>
          <w:spacing w:val="8"/>
          <w:sz w:val="28"/>
          <w:szCs w:val="28"/>
        </w:rPr>
        <w:t>Wer eine neue Sprache lernen möchte, kann Sprachkurse besuchen, die digital oder vor Ort stattfinden. Manche Apps bieten aber auch die Möglichkeit, sich mit einem „Sprachbuddy“ verbinden zu lassen. Auch hier gilt es wieder, die beste Option für sich zu finden.</w:t>
      </w:r>
      <w:r w:rsidRPr="00135E4D">
        <w:rPr>
          <w:rStyle w:val="Seitenzahl"/>
          <w:b w:val="0"/>
          <w:bCs w:val="0"/>
          <w:spacing w:val="8"/>
          <w:sz w:val="28"/>
          <w:szCs w:val="28"/>
        </w:rPr>
        <w:br/>
      </w:r>
    </w:p>
    <w:p w14:paraId="5C01CAF1" w14:textId="0EC6686E" w:rsidR="00F539AA" w:rsidRPr="00135E4D" w:rsidRDefault="00F539AA" w:rsidP="00FA5ADC">
      <w:pPr>
        <w:pStyle w:val="KeinAbsatzformat"/>
        <w:numPr>
          <w:ilvl w:val="0"/>
          <w:numId w:val="8"/>
        </w:numPr>
        <w:spacing w:line="360" w:lineRule="auto"/>
        <w:jc w:val="both"/>
        <w:rPr>
          <w:rStyle w:val="Seitenzahl"/>
          <w:sz w:val="28"/>
          <w:szCs w:val="28"/>
        </w:rPr>
      </w:pPr>
      <w:r w:rsidRPr="00135E4D">
        <w:rPr>
          <w:rStyle w:val="Seitenzahl"/>
          <w:b w:val="0"/>
          <w:bCs w:val="0"/>
          <w:spacing w:val="8"/>
          <w:sz w:val="28"/>
          <w:szCs w:val="28"/>
        </w:rPr>
        <w:t>Es ist notwendig, dass Lehranstalten, Institute und Kursveranstaltende ihre Lernmaterialien barrierefrei anbieten! Digitale, barrierefreie Versionen, Großdruck, Braille, Audiofiles – das alles macht inklusives Lernen erst möglich!</w:t>
      </w:r>
    </w:p>
    <w:p w14:paraId="7A49B8DD" w14:textId="77777777" w:rsidR="00F539AA" w:rsidRPr="00135E4D" w:rsidRDefault="00F539AA"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42DDA6DF" w14:textId="77777777" w:rsidR="00F539AA" w:rsidRPr="00135E4D" w:rsidRDefault="00F539AA" w:rsidP="00A52519">
      <w:pPr>
        <w:pStyle w:val="berschrift1"/>
        <w:rPr>
          <w:rFonts w:eastAsiaTheme="minorHAnsi" w:cs="Open Sans"/>
          <w:i/>
          <w:iCs/>
          <w:lang w:val="nb-NO"/>
        </w:rPr>
      </w:pPr>
      <w:bookmarkStart w:id="48" w:name="_Toc150417457"/>
      <w:r w:rsidRPr="00135E4D">
        <w:rPr>
          <w:rFonts w:eastAsiaTheme="minorHAnsi" w:cs="Open Sans"/>
          <w:i/>
          <w:iCs/>
          <w:lang w:val="nb-NO"/>
        </w:rPr>
        <w:lastRenderedPageBreak/>
        <w:t>Kontakt</w:t>
      </w:r>
      <w:bookmarkEnd w:id="48"/>
    </w:p>
    <w:p w14:paraId="5508B99E" w14:textId="77777777" w:rsidR="00F539AA" w:rsidRPr="00135E4D" w:rsidRDefault="00F539AA" w:rsidP="00FA5ADC">
      <w:pPr>
        <w:autoSpaceDE w:val="0"/>
        <w:autoSpaceDN w:val="0"/>
        <w:adjustRightInd w:val="0"/>
        <w:spacing w:after="0" w:line="360" w:lineRule="auto"/>
        <w:jc w:val="both"/>
        <w:textAlignment w:val="center"/>
        <w:rPr>
          <w:rFonts w:ascii="Open Sans" w:eastAsiaTheme="minorHAnsi" w:hAnsi="Open Sans" w:cs="Open Sans"/>
          <w:b/>
          <w:bCs/>
          <w:i/>
          <w:iCs/>
          <w:color w:val="000000"/>
          <w:sz w:val="28"/>
          <w:szCs w:val="28"/>
          <w:lang w:val="nb-NO"/>
        </w:rPr>
      </w:pPr>
      <w:r w:rsidRPr="00135E4D">
        <w:rPr>
          <w:rFonts w:ascii="Open Sans" w:eastAsiaTheme="minorHAnsi" w:hAnsi="Open Sans" w:cs="Open Sans"/>
          <w:b/>
          <w:bCs/>
          <w:i/>
          <w:iCs/>
          <w:color w:val="000000"/>
          <w:sz w:val="28"/>
          <w:szCs w:val="28"/>
          <w:lang w:val="nb-NO"/>
        </w:rPr>
        <w:t>Dr. Susanne Buchner-Sabathy</w:t>
      </w:r>
    </w:p>
    <w:p w14:paraId="4F7A42A4" w14:textId="261128AC" w:rsidR="00A52519" w:rsidRPr="00135E4D" w:rsidRDefault="00000000" w:rsidP="00FA5ADC">
      <w:pPr>
        <w:autoSpaceDE w:val="0"/>
        <w:autoSpaceDN w:val="0"/>
        <w:adjustRightInd w:val="0"/>
        <w:spacing w:after="0" w:line="360" w:lineRule="auto"/>
        <w:jc w:val="both"/>
        <w:textAlignment w:val="center"/>
        <w:rPr>
          <w:rFonts w:ascii="Open Sans" w:eastAsiaTheme="minorHAnsi" w:hAnsi="Open Sans" w:cs="Open Sans"/>
          <w:b/>
          <w:bCs/>
          <w:i/>
          <w:iCs/>
          <w:color w:val="000000"/>
          <w:sz w:val="28"/>
          <w:szCs w:val="28"/>
          <w:lang w:val="nb-NO"/>
        </w:rPr>
      </w:pPr>
      <w:hyperlink r:id="rId15" w:history="1">
        <w:r w:rsidR="00A52519" w:rsidRPr="00135E4D">
          <w:rPr>
            <w:rStyle w:val="Hyperlink"/>
            <w:rFonts w:ascii="Open Sans" w:eastAsiaTheme="minorHAnsi" w:hAnsi="Open Sans" w:cs="Open Sans"/>
            <w:b/>
            <w:bCs/>
            <w:i/>
            <w:iCs/>
            <w:sz w:val="28"/>
            <w:szCs w:val="28"/>
            <w:lang w:val="nb-NO"/>
          </w:rPr>
          <w:t>www.sabathy.at</w:t>
        </w:r>
      </w:hyperlink>
    </w:p>
    <w:p w14:paraId="2211FC75" w14:textId="77777777" w:rsidR="00F539AA" w:rsidRPr="00135E4D" w:rsidRDefault="00F539AA" w:rsidP="00FA5ADC">
      <w:pPr>
        <w:autoSpaceDE w:val="0"/>
        <w:autoSpaceDN w:val="0"/>
        <w:adjustRightInd w:val="0"/>
        <w:spacing w:after="0" w:line="360" w:lineRule="auto"/>
        <w:jc w:val="both"/>
        <w:textAlignment w:val="center"/>
        <w:rPr>
          <w:rFonts w:ascii="Open Sans" w:eastAsiaTheme="minorHAnsi" w:hAnsi="Open Sans" w:cs="Open Sans"/>
          <w:b/>
          <w:bCs/>
          <w:i/>
          <w:iCs/>
          <w:color w:val="000000"/>
          <w:sz w:val="28"/>
          <w:szCs w:val="28"/>
          <w:lang w:val="de-DE"/>
        </w:rPr>
      </w:pPr>
      <w:r w:rsidRPr="00135E4D">
        <w:rPr>
          <w:rFonts w:ascii="Open Sans" w:eastAsiaTheme="minorHAnsi" w:hAnsi="Open Sans" w:cs="Open Sans"/>
          <w:b/>
          <w:bCs/>
          <w:i/>
          <w:iCs/>
          <w:color w:val="000000"/>
          <w:sz w:val="28"/>
          <w:szCs w:val="28"/>
          <w:lang w:val="de-DE"/>
        </w:rPr>
        <w:t>Mobil: +43 (0)664 3777 587</w:t>
      </w:r>
    </w:p>
    <w:p w14:paraId="3F097F08" w14:textId="38747FBF" w:rsidR="00F539AA" w:rsidRPr="00135E4D" w:rsidRDefault="00F539AA" w:rsidP="00FA5ADC">
      <w:pPr>
        <w:autoSpaceDE w:val="0"/>
        <w:autoSpaceDN w:val="0"/>
        <w:adjustRightInd w:val="0"/>
        <w:spacing w:after="0" w:line="360" w:lineRule="auto"/>
        <w:jc w:val="both"/>
        <w:textAlignment w:val="center"/>
        <w:rPr>
          <w:rFonts w:ascii="Open Sans" w:eastAsiaTheme="minorHAnsi" w:hAnsi="Open Sans" w:cs="Open Sans"/>
          <w:b/>
          <w:bCs/>
          <w:i/>
          <w:iCs/>
          <w:color w:val="000000"/>
          <w:sz w:val="28"/>
          <w:szCs w:val="28"/>
          <w:lang w:val="de-DE"/>
        </w:rPr>
      </w:pPr>
      <w:r w:rsidRPr="00135E4D">
        <w:rPr>
          <w:rFonts w:ascii="Open Sans" w:eastAsiaTheme="minorHAnsi" w:hAnsi="Open Sans" w:cs="Open Sans"/>
          <w:b/>
          <w:bCs/>
          <w:i/>
          <w:iCs/>
          <w:color w:val="000000"/>
          <w:sz w:val="28"/>
          <w:szCs w:val="28"/>
          <w:lang w:val="de-DE"/>
        </w:rPr>
        <w:t xml:space="preserve">E-Mail: </w:t>
      </w:r>
      <w:hyperlink r:id="rId16" w:history="1">
        <w:r w:rsidR="00A52519" w:rsidRPr="00135E4D">
          <w:rPr>
            <w:rStyle w:val="Hyperlink"/>
            <w:rFonts w:ascii="Open Sans" w:eastAsiaTheme="minorHAnsi" w:hAnsi="Open Sans" w:cs="Open Sans"/>
            <w:b/>
            <w:bCs/>
            <w:i/>
            <w:iCs/>
            <w:sz w:val="28"/>
            <w:szCs w:val="28"/>
            <w:lang w:val="de-DE"/>
          </w:rPr>
          <w:t>office@sabathy.at</w:t>
        </w:r>
      </w:hyperlink>
    </w:p>
    <w:p w14:paraId="31F0D285" w14:textId="77777777" w:rsidR="00E97E5D" w:rsidRPr="00135E4D" w:rsidRDefault="00E97E5D" w:rsidP="00FA5ADC">
      <w:pPr>
        <w:pStyle w:val="EinfAbs"/>
        <w:spacing w:line="360" w:lineRule="auto"/>
        <w:jc w:val="both"/>
        <w:rPr>
          <w:rStyle w:val="Zeichenformat1"/>
          <w:rFonts w:ascii="Open Sans" w:hAnsi="Open Sans" w:cs="Open Sans"/>
          <w:sz w:val="28"/>
          <w:szCs w:val="28"/>
        </w:rPr>
      </w:pPr>
    </w:p>
    <w:p w14:paraId="1166530B" w14:textId="0E565BF0" w:rsidR="00E97E5D" w:rsidRPr="00135E4D" w:rsidRDefault="00E97E5D" w:rsidP="00FA5ADC">
      <w:pPr>
        <w:pStyle w:val="EinfAbs"/>
        <w:spacing w:line="360" w:lineRule="auto"/>
        <w:jc w:val="both"/>
        <w:rPr>
          <w:rStyle w:val="Zeichenformat1"/>
          <w:rFonts w:ascii="Open Sans" w:hAnsi="Open Sans" w:cs="Open Sans"/>
          <w:sz w:val="28"/>
          <w:szCs w:val="28"/>
        </w:rPr>
      </w:pPr>
      <w:r w:rsidRPr="00135E4D">
        <w:rPr>
          <w:rStyle w:val="Zeichenformat1"/>
          <w:rFonts w:ascii="Open Sans" w:hAnsi="Open Sans" w:cs="Open Sans"/>
          <w:sz w:val="28"/>
          <w:szCs w:val="28"/>
        </w:rPr>
        <w:t>[Bild: Dr. Susanne Buchner-Sabathy im Portrait]</w:t>
      </w:r>
    </w:p>
    <w:p w14:paraId="60B50290"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b/>
          <w:bCs/>
          <w:color w:val="000000"/>
          <w:spacing w:val="6"/>
          <w:sz w:val="60"/>
          <w:szCs w:val="60"/>
          <w:lang w:val="de-DE"/>
        </w:rPr>
      </w:pPr>
    </w:p>
    <w:p w14:paraId="16E587CB" w14:textId="507B3EF6" w:rsidR="00DA7A37" w:rsidRPr="00135E4D" w:rsidRDefault="00DA7A37" w:rsidP="00FA5ADC">
      <w:pPr>
        <w:pStyle w:val="berschrift1"/>
        <w:spacing w:before="0" w:line="360" w:lineRule="auto"/>
        <w:jc w:val="both"/>
        <w:rPr>
          <w:rFonts w:cs="Open Sans"/>
        </w:rPr>
      </w:pPr>
      <w:bookmarkStart w:id="49" w:name="_Toc150417458"/>
      <w:r w:rsidRPr="00135E4D">
        <w:rPr>
          <w:rFonts w:cs="Open Sans"/>
        </w:rPr>
        <w:t>Behindertenanwaltschaft</w:t>
      </w:r>
      <w:bookmarkEnd w:id="49"/>
    </w:p>
    <w:p w14:paraId="6D111FC2" w14:textId="2CAC152C" w:rsidR="00DA7A37" w:rsidRPr="00135E4D" w:rsidRDefault="00DA7A37" w:rsidP="00FA5ADC">
      <w:pPr>
        <w:pStyle w:val="Titel"/>
        <w:spacing w:line="360" w:lineRule="auto"/>
        <w:jc w:val="both"/>
        <w:rPr>
          <w:rFonts w:ascii="Open Sans" w:eastAsiaTheme="minorHAnsi" w:hAnsi="Open Sans" w:cs="Open Sans"/>
          <w:lang w:val="de-DE"/>
        </w:rPr>
      </w:pPr>
      <w:r w:rsidRPr="00135E4D">
        <w:rPr>
          <w:rFonts w:ascii="Open Sans" w:eastAsiaTheme="minorHAnsi" w:hAnsi="Open Sans" w:cs="Open Sans"/>
          <w:lang w:val="de-DE"/>
        </w:rPr>
        <w:t xml:space="preserve">Ich bin für Schabernack zu haben! </w:t>
      </w:r>
    </w:p>
    <w:p w14:paraId="23A35945" w14:textId="77777777" w:rsidR="00DA7A37" w:rsidRPr="00135E4D" w:rsidRDefault="00DA7A37" w:rsidP="00FA5ADC">
      <w:pPr>
        <w:pStyle w:val="KeinAbsatzformat"/>
        <w:spacing w:line="360" w:lineRule="auto"/>
        <w:jc w:val="both"/>
        <w:rPr>
          <w:rStyle w:val="Seitenzahl"/>
          <w:b w:val="0"/>
          <w:bCs w:val="0"/>
          <w:i/>
          <w:iCs/>
          <w:spacing w:val="3"/>
          <w:sz w:val="28"/>
          <w:szCs w:val="28"/>
        </w:rPr>
      </w:pPr>
      <w:r w:rsidRPr="00135E4D">
        <w:rPr>
          <w:rStyle w:val="Seitenzahl"/>
          <w:b w:val="0"/>
          <w:bCs w:val="0"/>
          <w:i/>
          <w:iCs/>
          <w:spacing w:val="3"/>
          <w:sz w:val="28"/>
          <w:szCs w:val="28"/>
        </w:rPr>
        <w:t xml:space="preserve">Im Rahmen der 77. Delegiertenversammlung des BSVÖ redeten wir mit Ehrengast Behindertenanwältin Christine Steger über Schubladen, Geduldsfäden und den Aufruf zum Schlichten. </w:t>
      </w:r>
    </w:p>
    <w:p w14:paraId="327ED614" w14:textId="77777777" w:rsidR="00DA7A37" w:rsidRPr="00135E4D" w:rsidRDefault="00DA7A37" w:rsidP="00FA5ADC">
      <w:pPr>
        <w:pStyle w:val="KeinAbsatzformat"/>
        <w:spacing w:line="360" w:lineRule="auto"/>
        <w:jc w:val="both"/>
        <w:rPr>
          <w:rStyle w:val="Seitenzahl"/>
          <w:b w:val="0"/>
          <w:bCs w:val="0"/>
          <w:i/>
          <w:iCs/>
          <w:spacing w:val="3"/>
          <w:sz w:val="28"/>
          <w:szCs w:val="28"/>
        </w:rPr>
      </w:pPr>
    </w:p>
    <w:p w14:paraId="12F6D644" w14:textId="679257D2"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Seit März 2023 ist Christine Steger Behindertenanwältin; ein Amt, das mit vielen Herausforderungen verbunden ist, denn in Österreich können die meisten </w:t>
      </w:r>
      <w:r w:rsidRPr="000E54AA">
        <w:rPr>
          <w:rFonts w:ascii="Open Sans" w:eastAsiaTheme="minorHAnsi" w:hAnsi="Open Sans" w:cs="Open Sans"/>
          <w:color w:val="000000"/>
          <w:sz w:val="28"/>
          <w:szCs w:val="28"/>
          <w:lang w:val="de-DE"/>
        </w:rPr>
        <w:t>Menschen mit Behinderungen nach wie vor ein Lied von Ausgrenzungen, Chancenungleich</w:t>
      </w:r>
      <w:r w:rsidR="00246833" w:rsidRPr="000E54AA">
        <w:rPr>
          <w:rFonts w:ascii="Open Sans" w:eastAsiaTheme="minorHAnsi" w:hAnsi="Open Sans" w:cs="Open Sans"/>
          <w:color w:val="000000"/>
          <w:sz w:val="28"/>
          <w:szCs w:val="28"/>
          <w:lang w:val="de-DE"/>
        </w:rPr>
        <w:t>heit</w:t>
      </w:r>
      <w:r w:rsidRPr="000E54AA">
        <w:rPr>
          <w:rFonts w:ascii="Open Sans" w:eastAsiaTheme="minorHAnsi" w:hAnsi="Open Sans" w:cs="Open Sans"/>
          <w:color w:val="000000"/>
          <w:sz w:val="28"/>
          <w:szCs w:val="28"/>
          <w:lang w:val="de-DE"/>
        </w:rPr>
        <w:t xml:space="preserve"> und</w:t>
      </w:r>
      <w:r w:rsidRPr="00135E4D">
        <w:rPr>
          <w:rFonts w:ascii="Open Sans" w:eastAsiaTheme="minorHAnsi" w:hAnsi="Open Sans" w:cs="Open Sans"/>
          <w:color w:val="000000"/>
          <w:sz w:val="28"/>
          <w:szCs w:val="28"/>
          <w:lang w:val="de-DE"/>
        </w:rPr>
        <w:t xml:space="preserve"> Diskriminierungen singen. Dass sich diese Lage schnell und in allen geforderten Bereichen zum Besseren wendet, ist nicht anzunehmen. Ein aussichtsloser Posten mit großem Frustpotential also? Keinesfalls, fragt man Christine Steger. </w:t>
      </w:r>
    </w:p>
    <w:p w14:paraId="2286978B"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35203E79" w14:textId="7440082D"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lastRenderedPageBreak/>
        <w:t xml:space="preserve">„Ich interessiere mich grundsätzlich für Meschen und dafür, was sich in deren Leben abspielt. Als Behindertenanwältin ist man hier auf einer anderen Ebene involviert, als ich es in meiner vorhergegangenen Position als Vorsitzende des unabhängigen </w:t>
      </w:r>
      <w:proofErr w:type="spellStart"/>
      <w:r w:rsidRPr="000E54AA">
        <w:rPr>
          <w:rFonts w:ascii="Open Sans" w:eastAsiaTheme="minorHAnsi" w:hAnsi="Open Sans" w:cs="Open Sans"/>
          <w:color w:val="000000"/>
          <w:sz w:val="28"/>
          <w:szCs w:val="28"/>
          <w:lang w:val="de-DE"/>
        </w:rPr>
        <w:t>Monitorin</w:t>
      </w:r>
      <w:r w:rsidR="00246833" w:rsidRPr="000E54AA">
        <w:rPr>
          <w:rFonts w:ascii="Open Sans" w:eastAsiaTheme="minorHAnsi" w:hAnsi="Open Sans" w:cs="Open Sans"/>
          <w:color w:val="000000"/>
          <w:sz w:val="28"/>
          <w:szCs w:val="28"/>
          <w:lang w:val="de-DE"/>
        </w:rPr>
        <w:t>g</w:t>
      </w:r>
      <w:r w:rsidRPr="000E54AA">
        <w:rPr>
          <w:rFonts w:ascii="Open Sans" w:eastAsiaTheme="minorHAnsi" w:hAnsi="Open Sans" w:cs="Open Sans"/>
          <w:color w:val="000000"/>
          <w:sz w:val="28"/>
          <w:szCs w:val="28"/>
          <w:lang w:val="de-DE"/>
        </w:rPr>
        <w:t>ausschusses</w:t>
      </w:r>
      <w:proofErr w:type="spellEnd"/>
      <w:r w:rsidRPr="00135E4D">
        <w:rPr>
          <w:rFonts w:ascii="Open Sans" w:eastAsiaTheme="minorHAnsi" w:hAnsi="Open Sans" w:cs="Open Sans"/>
          <w:color w:val="000000"/>
          <w:sz w:val="28"/>
          <w:szCs w:val="28"/>
          <w:lang w:val="de-DE"/>
        </w:rPr>
        <w:t xml:space="preserve"> gewesen bin.“ Durch die Sprechtage, die Anliegen, die bei der Hotline hereinkommen und die zahlreichen Diskriminierungs-Meldungen ist die Behindertenanwältin nun sehr nah an den Anliegen der Menschen dran, gleichzeitig muss ihr auch die kommunikative Rolle als Vermittlerin zwischen den Personen, die von Benachteiligungen, Diskriminierungen und Ausgrenzungen betroffen sind und den </w:t>
      </w:r>
      <w:proofErr w:type="gramStart"/>
      <w:r w:rsidRPr="00135E4D">
        <w:rPr>
          <w:rFonts w:ascii="Open Sans" w:eastAsiaTheme="minorHAnsi" w:hAnsi="Open Sans" w:cs="Open Sans"/>
          <w:color w:val="000000"/>
          <w:sz w:val="28"/>
          <w:szCs w:val="28"/>
          <w:lang w:val="de-DE"/>
        </w:rPr>
        <w:t>Entscheidungsträger:innen</w:t>
      </w:r>
      <w:proofErr w:type="gramEnd"/>
      <w:r w:rsidRPr="00135E4D">
        <w:rPr>
          <w:rFonts w:ascii="Open Sans" w:eastAsiaTheme="minorHAnsi" w:hAnsi="Open Sans" w:cs="Open Sans"/>
          <w:color w:val="000000"/>
          <w:sz w:val="28"/>
          <w:szCs w:val="28"/>
          <w:lang w:val="de-DE"/>
        </w:rPr>
        <w:t xml:space="preserve"> liegen. Und das tut sie. </w:t>
      </w:r>
    </w:p>
    <w:p w14:paraId="52A739A1"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30E6C271" w14:textId="74FFCA4A" w:rsidR="00DA7A37" w:rsidRPr="00135E4D" w:rsidRDefault="00DA7A37" w:rsidP="004D60D1">
      <w:pPr>
        <w:pStyle w:val="berschrift2"/>
        <w:rPr>
          <w:rFonts w:eastAsiaTheme="minorHAnsi"/>
          <w:color w:val="000000"/>
          <w:lang w:val="de-DE"/>
        </w:rPr>
      </w:pPr>
      <w:bookmarkStart w:id="50" w:name="_Toc150417459"/>
      <w:r w:rsidRPr="00135E4D">
        <w:rPr>
          <w:rFonts w:eastAsiaTheme="minorHAnsi"/>
          <w:lang w:val="de-DE"/>
        </w:rPr>
        <w:t xml:space="preserve">Schubladendenken </w:t>
      </w:r>
      <w:proofErr w:type="spellStart"/>
      <w:r w:rsidRPr="00135E4D">
        <w:rPr>
          <w:rFonts w:eastAsiaTheme="minorHAnsi"/>
          <w:lang w:val="de-DE"/>
        </w:rPr>
        <w:t>adé</w:t>
      </w:r>
      <w:bookmarkEnd w:id="50"/>
      <w:proofErr w:type="spellEnd"/>
      <w:r w:rsidRPr="00135E4D">
        <w:rPr>
          <w:rFonts w:eastAsiaTheme="minorHAnsi"/>
          <w:lang w:val="de-DE"/>
        </w:rPr>
        <w:t xml:space="preserve"> </w:t>
      </w:r>
    </w:p>
    <w:p w14:paraId="7B07C1DA" w14:textId="12921178"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Eines der vielen großen Systemprobleme sieht Christine Steger im Rasterdenken. „Ich versuche, die Lebenssituation von Menschen mit Behinderungen umfänglich zu sehen. Weg von Schubladen. Viel wichtiger ist die Frage: Was sind denn eigentlich die Bedarfslagen?“ </w:t>
      </w:r>
    </w:p>
    <w:p w14:paraId="73A4C4E0"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1321A8CF"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Denn im wohlfahrtsstaatlich strukturierten Österreich muss man in bestimmte Schubladen passen, um Leistungen zu erhalten. Das Resultat: strukturelle Ausgrenzung passiert, wenn Menschen nicht in Schubladen passen oder wenn erst gar keine Schubladen vorgesehen sind. Das zeigt sich überall. Man denke an die Vielzahl an Waren, Gütern und Dienstleistungen, bei deren Planung und Ausführung nicht alle Nutzenden mitgerechnet sind. </w:t>
      </w:r>
    </w:p>
    <w:p w14:paraId="0D55C22D"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43EE6B09" w14:textId="29878075"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„Das Problem ist, dass Menschen mit Behinderungen nicht als integraler Bestandteil der Gesellschaft betrachtet werden“, bringt es die Behindertenanwältin auf den Punkt. „Deshalb wird alles, was in den Lebensrealitäten notwendig ist und sehr wohl eine Rolle spielt, als </w:t>
      </w:r>
      <w:r w:rsidRPr="000E54AA">
        <w:rPr>
          <w:rFonts w:ascii="Open Sans" w:eastAsiaTheme="minorHAnsi" w:hAnsi="Open Sans" w:cs="Open Sans"/>
          <w:color w:val="000000"/>
          <w:sz w:val="28"/>
          <w:szCs w:val="28"/>
          <w:lang w:val="de-DE"/>
        </w:rPr>
        <w:t>bloßes Zuckerl angesehen. Und nicht als notwendiger Faktor, der selbstverständlich berücksichti</w:t>
      </w:r>
      <w:r w:rsidR="00246833" w:rsidRPr="000E54AA">
        <w:rPr>
          <w:rFonts w:ascii="Open Sans" w:eastAsiaTheme="minorHAnsi" w:hAnsi="Open Sans" w:cs="Open Sans"/>
          <w:color w:val="000000"/>
          <w:sz w:val="28"/>
          <w:szCs w:val="28"/>
          <w:lang w:val="de-DE"/>
        </w:rPr>
        <w:t>gt werden</w:t>
      </w:r>
      <w:r w:rsidRPr="00135E4D">
        <w:rPr>
          <w:rFonts w:ascii="Open Sans" w:eastAsiaTheme="minorHAnsi" w:hAnsi="Open Sans" w:cs="Open Sans"/>
          <w:color w:val="000000"/>
          <w:sz w:val="28"/>
          <w:szCs w:val="28"/>
          <w:lang w:val="de-DE"/>
        </w:rPr>
        <w:t xml:space="preserve"> muss.“</w:t>
      </w:r>
    </w:p>
    <w:p w14:paraId="2C8D0A51"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39D19B4B"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Auch hier gilt es, über den systemischen Tellerrand zu blicken. Nicht in Form von Pflegegeldstufen, Behinderungsgrad, Definitionen oder medizinischen Diagnosen, sondern anhand von Bedarfslagen, die sich unterschiedlich darstellen können. Gleichzeitig gibt es aber auch unverhandelbare Grundlagen, die nicht nur individuell zu klären sind, sondern eine nicht verhandelbare Grundlage darstellen. </w:t>
      </w:r>
    </w:p>
    <w:p w14:paraId="20C7F6DE" w14:textId="77777777" w:rsidR="004B5821" w:rsidRPr="00135E4D" w:rsidRDefault="004B582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61CDF15A" w14:textId="69031D49" w:rsidR="00DA7A37" w:rsidRPr="00135E4D" w:rsidRDefault="00DA7A37" w:rsidP="004D60D1">
      <w:pPr>
        <w:pStyle w:val="berschrift2"/>
        <w:rPr>
          <w:rFonts w:eastAsiaTheme="minorHAnsi"/>
          <w:lang w:val="de-DE"/>
        </w:rPr>
      </w:pPr>
      <w:bookmarkStart w:id="51" w:name="_Toc150417460"/>
      <w:r w:rsidRPr="00135E4D">
        <w:rPr>
          <w:rFonts w:eastAsiaTheme="minorHAnsi"/>
          <w:lang w:val="de-DE"/>
        </w:rPr>
        <w:t>Halbvolle Gläser</w:t>
      </w:r>
      <w:bookmarkEnd w:id="51"/>
    </w:p>
    <w:p w14:paraId="5127E10F"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Wie gelingt es, in einer so schwierigen Lage nicht den Mut zu verlieren, sondern weiterhin täglich mit </w:t>
      </w:r>
      <w:proofErr w:type="gramStart"/>
      <w:r w:rsidRPr="00135E4D">
        <w:rPr>
          <w:rFonts w:ascii="Open Sans" w:eastAsiaTheme="minorHAnsi" w:hAnsi="Open Sans" w:cs="Open Sans"/>
          <w:color w:val="000000"/>
          <w:sz w:val="28"/>
          <w:szCs w:val="28"/>
          <w:lang w:val="de-DE"/>
        </w:rPr>
        <w:t>Entscheidungsträger:innen</w:t>
      </w:r>
      <w:proofErr w:type="gramEnd"/>
      <w:r w:rsidRPr="00135E4D">
        <w:rPr>
          <w:rFonts w:ascii="Open Sans" w:eastAsiaTheme="minorHAnsi" w:hAnsi="Open Sans" w:cs="Open Sans"/>
          <w:color w:val="000000"/>
          <w:sz w:val="28"/>
          <w:szCs w:val="28"/>
          <w:lang w:val="de-DE"/>
        </w:rPr>
        <w:t xml:space="preserve"> zu kommunizieren und auf deren Verantwortung zu pochen? </w:t>
      </w:r>
    </w:p>
    <w:p w14:paraId="01F1DD30"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36BF1AA8" w14:textId="55F06645"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„Wir unterhalten uns heute am Tag der 77. Delegiertenversammlung des Blinden- und Sehbehindertenverbandes Österreich – es ist also </w:t>
      </w:r>
      <w:r w:rsidRPr="000E54AA">
        <w:rPr>
          <w:rFonts w:ascii="Open Sans" w:eastAsiaTheme="minorHAnsi" w:hAnsi="Open Sans" w:cs="Open Sans"/>
          <w:color w:val="000000"/>
          <w:sz w:val="28"/>
          <w:szCs w:val="28"/>
          <w:lang w:val="de-DE"/>
        </w:rPr>
        <w:t>schon seit viele</w:t>
      </w:r>
      <w:r w:rsidR="00E128A4" w:rsidRPr="000E54AA">
        <w:rPr>
          <w:rFonts w:ascii="Open Sans" w:eastAsiaTheme="minorHAnsi" w:hAnsi="Open Sans" w:cs="Open Sans"/>
          <w:color w:val="000000"/>
          <w:sz w:val="28"/>
          <w:szCs w:val="28"/>
          <w:lang w:val="de-DE"/>
        </w:rPr>
        <w:t>n</w:t>
      </w:r>
      <w:r w:rsidRPr="000E54AA">
        <w:rPr>
          <w:rFonts w:ascii="Open Sans" w:eastAsiaTheme="minorHAnsi" w:hAnsi="Open Sans" w:cs="Open Sans"/>
          <w:color w:val="000000"/>
          <w:sz w:val="28"/>
          <w:szCs w:val="28"/>
          <w:lang w:val="de-DE"/>
        </w:rPr>
        <w:t xml:space="preserve"> Jahren</w:t>
      </w:r>
      <w:r w:rsidRPr="00135E4D">
        <w:rPr>
          <w:rFonts w:ascii="Open Sans" w:eastAsiaTheme="minorHAnsi" w:hAnsi="Open Sans" w:cs="Open Sans"/>
          <w:color w:val="000000"/>
          <w:sz w:val="28"/>
          <w:szCs w:val="28"/>
          <w:lang w:val="de-DE"/>
        </w:rPr>
        <w:t xml:space="preserve"> notwendig, dass der BSVÖ für blinde und sehbehinderte Menschen eintritt. Und es ist nach wie vor wichtig, dass es diese Arbeit gibt!“, so Christine Steger. Neben den Erfolgen und </w:t>
      </w:r>
      <w:r w:rsidRPr="00135E4D">
        <w:rPr>
          <w:rFonts w:ascii="Open Sans" w:eastAsiaTheme="minorHAnsi" w:hAnsi="Open Sans" w:cs="Open Sans"/>
          <w:color w:val="000000"/>
          <w:sz w:val="28"/>
          <w:szCs w:val="28"/>
          <w:lang w:val="de-DE"/>
        </w:rPr>
        <w:lastRenderedPageBreak/>
        <w:t xml:space="preserve">Fortschritten, die gemeinsam erkämpft wurden, wiegen die Missstände aber immer noch zu schwer. </w:t>
      </w:r>
    </w:p>
    <w:p w14:paraId="5C6E7CEB"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15BB24B5"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„Ich sehe das Glas halb voll und nicht halb leer. Aber dennoch ist es frustrierend, dass, obwohl die Behindertenrechtskonvention schon seit 15 Jahren ratifiziert ist, wir noch bei vielen Bereichen am Anfang stehen.“ So braucht es etwa kürzere Übergangsbestimmungen, und eine schnellere Umsetzung von Maßnahmen zur Inklusion und Barrierefreiheit. Ein Umstand, der auch bei der Staatenprüfung Österreichs im August 2023 kritisiert wurde. </w:t>
      </w:r>
    </w:p>
    <w:p w14:paraId="0B9E9D2A" w14:textId="77777777" w:rsidR="004B5821" w:rsidRPr="00135E4D" w:rsidRDefault="004B5821"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771AB756" w14:textId="3256542D" w:rsidR="00DA7A37" w:rsidRPr="00135E4D" w:rsidRDefault="004B5821" w:rsidP="004D60D1">
      <w:pPr>
        <w:pStyle w:val="berschrift2"/>
        <w:rPr>
          <w:rFonts w:eastAsiaTheme="minorHAnsi"/>
          <w:color w:val="000000"/>
          <w:lang w:val="de-DE"/>
        </w:rPr>
      </w:pPr>
      <w:bookmarkStart w:id="52" w:name="_Toc150417461"/>
      <w:r w:rsidRPr="00135E4D">
        <w:rPr>
          <w:rFonts w:eastAsiaTheme="minorHAnsi"/>
          <w:lang w:val="de-DE"/>
        </w:rPr>
        <w:t>Baustellen</w:t>
      </w:r>
      <w:bookmarkEnd w:id="52"/>
    </w:p>
    <w:p w14:paraId="56F851EE"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Christine Steger, die vor Ort war, erzählt, dass von einem Mitglied des Fachausschusses die Frage gestellt wurde, was an Österreich so besonders sei, dass es für alles so lang brauche. „Das empfand ich als sehr pointiert. Darauf gab es vor Ort auch keine Antwort.“ </w:t>
      </w:r>
    </w:p>
    <w:p w14:paraId="0F6C02B0"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Ein großes rotes Tuch ist für die Behindertenanwältin der Umstand, dass es im Gleichstellungsgesetz keinen Beseitigungsunterlassungsanspruch gibt. Dass aber auch Privatpersonen mit Diskriminierungserfahrungen juristisch aktiv werden, ist notwendig, um auf breiter Ebene gegen Diskriminierungen vorzugehen. Dennoch gingen seit der Einführung des Gleichstellungsgesetzes vor 17 Jahren gerade einmal 4100 Schlichtungen ein. „Das heißt nicht, dass in Österreich so wenig diskriminiert wird. </w:t>
      </w:r>
    </w:p>
    <w:p w14:paraId="3DAFCAA4"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1BFDD1F8"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Das heißt nur, dass dieses Werkzeug die Menschen nicht motiviert, diesen Weg zu beschreiten. Leider steht am Ende oft nicht die Beseitigung der Diskriminierung als Ziel, sondern nur ein Schadensersatz. Oder sogar die Aussicht, in einem Sesselkreis mit den diskriminierenden Parteien eine Einigung zu finden. Ich möchte aber nicht im Gegenüber Verständnis erzeugen, sondern ich möchte, dass diese Diskriminierungen aufhören.“ </w:t>
      </w:r>
    </w:p>
    <w:p w14:paraId="736CC925"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2F6D772B"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Auch wenn die Periode als Behindertenanwältin nur vier Jahre umfasst und sie keine Gesetze verändern kann, besteht das nächste politische Ziel darin, Beseitigungs- und Unterlassungsansprüche aufzunehmen. </w:t>
      </w:r>
    </w:p>
    <w:p w14:paraId="158187A9"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Um Menschen vor Ort bei Schlichtungen unterstützen zu können, ist die Behindertenanwaltschaft im Moment außerdem dabei, Ressourcenverhandlung zu betreiben und auch in den Bundesländern Ableger von der zu etablieren. </w:t>
      </w:r>
    </w:p>
    <w:p w14:paraId="253E2C79"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6B9368F9" w14:textId="34E81EA9" w:rsidR="004B5821" w:rsidRPr="00135E4D" w:rsidRDefault="004B5821" w:rsidP="004D60D1">
      <w:pPr>
        <w:pStyle w:val="berschrift2"/>
        <w:rPr>
          <w:rFonts w:eastAsiaTheme="minorHAnsi"/>
          <w:color w:val="000000"/>
          <w:lang w:val="de-DE"/>
        </w:rPr>
      </w:pPr>
      <w:bookmarkStart w:id="53" w:name="_Toc150417462"/>
      <w:r w:rsidRPr="00135E4D">
        <w:rPr>
          <w:rFonts w:eastAsiaTheme="minorHAnsi"/>
          <w:lang w:val="de-DE"/>
        </w:rPr>
        <w:t>Hemmschwellen und Barrieren</w:t>
      </w:r>
      <w:bookmarkEnd w:id="53"/>
    </w:p>
    <w:p w14:paraId="02C80F27"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„Wir merken, dass viele Personen eine große Hemmnis haben, einen behördlichen Antrag zu stellen, in dem steht, dass man von der Person X oder der Stelle Y auf diese oder jene Art diskriminiert wurde. Außerdem hat nicht jede Person mit Diskriminierungserfahrung die Möglichkeit, selbstständig in die Landeshauptstadt zu fahren, einen Antrag zu stellen in dem steht, wie und von wem sie diskriminiert wurden. Viele sind auf Unterstützung oder Assistenz angewiesen, um </w:t>
      </w:r>
      <w:r w:rsidRPr="00135E4D">
        <w:rPr>
          <w:rFonts w:ascii="Open Sans" w:eastAsiaTheme="minorHAnsi" w:hAnsi="Open Sans" w:cs="Open Sans"/>
          <w:color w:val="000000"/>
          <w:sz w:val="28"/>
          <w:szCs w:val="28"/>
          <w:lang w:val="de-DE"/>
        </w:rPr>
        <w:lastRenderedPageBreak/>
        <w:t xml:space="preserve">überhaupt erst zu einem Schlichtungsgespräch zu gelangen. Wenn ich etwa als Mensch mit Lernschwierigkeiten in einer betreuten Einrichtung lebe, muss ich eine betreuende Person finden, die mich zum Schlichtungsgespräch begleitet. Man darf diese Hürden nicht unterschätzen.“ </w:t>
      </w:r>
    </w:p>
    <w:p w14:paraId="4FFA04F0"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3EEB8CF8" w14:textId="47ED0AD7" w:rsidR="004B5821" w:rsidRPr="00135E4D" w:rsidRDefault="004B5821" w:rsidP="004D60D1">
      <w:pPr>
        <w:pStyle w:val="berschrift2"/>
        <w:rPr>
          <w:rFonts w:eastAsiaTheme="minorHAnsi"/>
          <w:color w:val="000000"/>
          <w:lang w:val="de-DE"/>
        </w:rPr>
      </w:pPr>
      <w:bookmarkStart w:id="54" w:name="_Toc150417463"/>
      <w:r w:rsidRPr="00135E4D">
        <w:rPr>
          <w:rFonts w:eastAsiaTheme="minorHAnsi"/>
          <w:lang w:val="de-DE"/>
        </w:rPr>
        <w:t>Den Schaden zum Schaden</w:t>
      </w:r>
      <w:bookmarkEnd w:id="54"/>
    </w:p>
    <w:p w14:paraId="1753233F" w14:textId="38A58B7F"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Im Moment ist die Lage noch sehr schwierig. In Verbandsklagen gehen mehrere Personen mit </w:t>
      </w:r>
      <w:proofErr w:type="spellStart"/>
      <w:proofErr w:type="gramStart"/>
      <w:r w:rsidRPr="00135E4D">
        <w:rPr>
          <w:rFonts w:ascii="Open Sans" w:eastAsiaTheme="minorHAnsi" w:hAnsi="Open Sans" w:cs="Open Sans"/>
          <w:color w:val="000000"/>
          <w:sz w:val="28"/>
          <w:szCs w:val="28"/>
          <w:lang w:val="de-DE"/>
        </w:rPr>
        <w:t>den selben</w:t>
      </w:r>
      <w:proofErr w:type="spellEnd"/>
      <w:proofErr w:type="gramEnd"/>
      <w:r w:rsidRPr="00135E4D">
        <w:rPr>
          <w:rFonts w:ascii="Open Sans" w:eastAsiaTheme="minorHAnsi" w:hAnsi="Open Sans" w:cs="Open Sans"/>
          <w:color w:val="000000"/>
          <w:sz w:val="28"/>
          <w:szCs w:val="28"/>
          <w:lang w:val="de-DE"/>
        </w:rPr>
        <w:t xml:space="preserve"> Diskriminierungserfahrungen gemeinsam </w:t>
      </w:r>
      <w:r w:rsidRPr="000E54AA">
        <w:rPr>
          <w:rFonts w:ascii="Open Sans" w:eastAsiaTheme="minorHAnsi" w:hAnsi="Open Sans" w:cs="Open Sans"/>
          <w:color w:val="000000"/>
          <w:sz w:val="28"/>
          <w:szCs w:val="28"/>
          <w:lang w:val="de-DE"/>
        </w:rPr>
        <w:t xml:space="preserve">vor Gericht. „Aber als Einzelperson kann ich das Prozessrisiko nicht ausblenden. </w:t>
      </w:r>
      <w:r w:rsidR="00E128A4" w:rsidRPr="000E54AA">
        <w:rPr>
          <w:rFonts w:ascii="Open Sans" w:eastAsiaTheme="minorHAnsi" w:hAnsi="Open Sans" w:cs="Open Sans"/>
          <w:color w:val="000000"/>
          <w:sz w:val="28"/>
          <w:szCs w:val="28"/>
          <w:lang w:val="de-DE"/>
        </w:rPr>
        <w:t>Wenn k</w:t>
      </w:r>
      <w:r w:rsidRPr="000E54AA">
        <w:rPr>
          <w:rFonts w:ascii="Open Sans" w:eastAsiaTheme="minorHAnsi" w:hAnsi="Open Sans" w:cs="Open Sans"/>
          <w:color w:val="000000"/>
          <w:sz w:val="28"/>
          <w:szCs w:val="28"/>
          <w:lang w:val="de-DE"/>
        </w:rPr>
        <w:t>eine Diskriminierung</w:t>
      </w:r>
      <w:r w:rsidRPr="00135E4D">
        <w:rPr>
          <w:rFonts w:ascii="Open Sans" w:eastAsiaTheme="minorHAnsi" w:hAnsi="Open Sans" w:cs="Open Sans"/>
          <w:color w:val="000000"/>
          <w:sz w:val="28"/>
          <w:szCs w:val="28"/>
          <w:lang w:val="de-DE"/>
        </w:rPr>
        <w:t xml:space="preserve"> anerkannt wird, dann sitze ich auf den Kosten.“</w:t>
      </w:r>
    </w:p>
    <w:p w14:paraId="6B7BE626" w14:textId="77777777" w:rsidR="00DA7A37" w:rsidRPr="00135E4D" w:rsidRDefault="00DA7A37"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Recht muss eingefordert werden können, ohne dabei Schaden zu nehmen. Die Behindertenanwaltschaft hilft hier mit großer Expertise im Vorfeld weiter. Diskriminierungen als solche auch in behördlichem Rahmen aufzuzeigen, ist eine Möglichkeit, sich zur Wehr zu setzen. „Wenn Sie Diskriminierungen erfahren, gehen Sie schlichten. Informieren Sie sich bei der Behindertenanwaltschaft und holen Sie sich Unterstützung. </w:t>
      </w:r>
    </w:p>
    <w:p w14:paraId="43AFFD70" w14:textId="2BF92866" w:rsidR="00DA7A37" w:rsidRPr="00135E4D" w:rsidRDefault="00E128A4" w:rsidP="00FA5ADC">
      <w:pPr>
        <w:pStyle w:val="EinfAbs"/>
        <w:spacing w:line="360" w:lineRule="auto"/>
        <w:jc w:val="both"/>
        <w:rPr>
          <w:rFonts w:ascii="Open Sans" w:eastAsiaTheme="minorHAnsi" w:hAnsi="Open Sans" w:cs="Open Sans"/>
          <w:sz w:val="28"/>
          <w:szCs w:val="28"/>
        </w:rPr>
      </w:pPr>
      <w:r w:rsidRPr="00E128A4">
        <w:rPr>
          <w:rFonts w:ascii="Open Sans" w:eastAsiaTheme="minorHAnsi" w:hAnsi="Open Sans" w:cs="Open Sans"/>
          <w:sz w:val="28"/>
          <w:szCs w:val="28"/>
          <w:highlight w:val="yellow"/>
        </w:rPr>
        <w:t>„</w:t>
      </w:r>
      <w:r w:rsidR="00DA7A37" w:rsidRPr="00E128A4">
        <w:rPr>
          <w:rFonts w:ascii="Open Sans" w:eastAsiaTheme="minorHAnsi" w:hAnsi="Open Sans" w:cs="Open Sans"/>
          <w:sz w:val="28"/>
          <w:szCs w:val="28"/>
          <w:highlight w:val="yellow"/>
        </w:rPr>
        <w:t>I</w:t>
      </w:r>
      <w:r w:rsidR="00DA7A37" w:rsidRPr="00135E4D">
        <w:rPr>
          <w:rFonts w:ascii="Open Sans" w:eastAsiaTheme="minorHAnsi" w:hAnsi="Open Sans" w:cs="Open Sans"/>
          <w:sz w:val="28"/>
          <w:szCs w:val="28"/>
        </w:rPr>
        <w:t>ch bin für Schabernack zu haben“, sagt Christine Steger und meint es auch so.</w:t>
      </w:r>
    </w:p>
    <w:p w14:paraId="4807F05E" w14:textId="77777777" w:rsidR="00B52B3F" w:rsidRPr="00135E4D" w:rsidRDefault="00B52B3F" w:rsidP="00FA5ADC">
      <w:pPr>
        <w:pStyle w:val="EinfAbs"/>
        <w:spacing w:line="360" w:lineRule="auto"/>
        <w:jc w:val="both"/>
        <w:rPr>
          <w:rFonts w:ascii="Open Sans" w:eastAsiaTheme="minorHAnsi" w:hAnsi="Open Sans" w:cs="Open Sans"/>
          <w:sz w:val="28"/>
          <w:szCs w:val="28"/>
        </w:rPr>
      </w:pPr>
    </w:p>
    <w:p w14:paraId="5554DAFE" w14:textId="7CFC40BB" w:rsidR="00B52B3F" w:rsidRPr="00135E4D" w:rsidRDefault="00B52B3F" w:rsidP="00FA5ADC">
      <w:pPr>
        <w:pStyle w:val="KeinAbsatzformat"/>
        <w:spacing w:line="360" w:lineRule="auto"/>
        <w:jc w:val="both"/>
        <w:rPr>
          <w:rStyle w:val="Seitenzahl"/>
          <w:b w:val="0"/>
          <w:bCs w:val="0"/>
          <w:sz w:val="28"/>
          <w:szCs w:val="28"/>
        </w:rPr>
      </w:pPr>
      <w:r w:rsidRPr="00135E4D">
        <w:rPr>
          <w:rFonts w:ascii="Open Sans" w:hAnsi="Open Sans" w:cs="Open Sans"/>
          <w:sz w:val="28"/>
          <w:szCs w:val="28"/>
        </w:rPr>
        <w:t>[Bild</w:t>
      </w:r>
      <w:r w:rsidRPr="00135E4D">
        <w:rPr>
          <w:rFonts w:ascii="Open Sans" w:hAnsi="Open Sans" w:cs="Open Sans"/>
          <w:b/>
          <w:bCs/>
          <w:sz w:val="28"/>
          <w:szCs w:val="28"/>
        </w:rPr>
        <w:t xml:space="preserve">: </w:t>
      </w:r>
      <w:r w:rsidRPr="00135E4D">
        <w:rPr>
          <w:rStyle w:val="Seitenzahl"/>
          <w:b w:val="0"/>
          <w:bCs w:val="0"/>
          <w:sz w:val="28"/>
          <w:szCs w:val="28"/>
        </w:rPr>
        <w:t>Mag. Christina Steger im Portrait]</w:t>
      </w:r>
    </w:p>
    <w:p w14:paraId="232AD7BA" w14:textId="77777777" w:rsidR="00DA7A37" w:rsidRPr="00135E4D" w:rsidRDefault="00DA7A37" w:rsidP="00FA5ADC">
      <w:pPr>
        <w:pStyle w:val="EinfAbs"/>
        <w:spacing w:line="360" w:lineRule="auto"/>
        <w:jc w:val="both"/>
        <w:rPr>
          <w:rFonts w:ascii="Open Sans" w:eastAsiaTheme="minorHAnsi" w:hAnsi="Open Sans" w:cs="Open Sans"/>
          <w:sz w:val="28"/>
          <w:szCs w:val="28"/>
        </w:rPr>
      </w:pPr>
    </w:p>
    <w:p w14:paraId="4391AD10" w14:textId="77777777" w:rsidR="00DA7A37" w:rsidRPr="00135E4D" w:rsidRDefault="00DA7A37" w:rsidP="007F36AC">
      <w:pPr>
        <w:pStyle w:val="berschrift1"/>
        <w:spacing w:line="240" w:lineRule="auto"/>
        <w:rPr>
          <w:rFonts w:eastAsiaTheme="minorHAnsi" w:cs="Open Sans"/>
          <w:i/>
          <w:iCs/>
          <w:lang w:val="de-DE"/>
        </w:rPr>
      </w:pPr>
      <w:bookmarkStart w:id="55" w:name="_Toc150417464"/>
      <w:r w:rsidRPr="00135E4D">
        <w:rPr>
          <w:rFonts w:eastAsiaTheme="minorHAnsi" w:cs="Open Sans"/>
          <w:i/>
          <w:iCs/>
          <w:lang w:val="de-DE"/>
        </w:rPr>
        <w:lastRenderedPageBreak/>
        <w:t>Kontakt</w:t>
      </w:r>
      <w:bookmarkEnd w:id="55"/>
    </w:p>
    <w:p w14:paraId="623A3849" w14:textId="71306C8D" w:rsidR="00DA7A37" w:rsidRPr="00135E4D" w:rsidRDefault="00DA7A37" w:rsidP="007F36AC">
      <w:pPr>
        <w:autoSpaceDE w:val="0"/>
        <w:autoSpaceDN w:val="0"/>
        <w:adjustRightInd w:val="0"/>
        <w:spacing w:after="0" w:line="240" w:lineRule="auto"/>
        <w:textAlignment w:val="center"/>
        <w:rPr>
          <w:rFonts w:ascii="Open Sans" w:eastAsiaTheme="minorHAnsi" w:hAnsi="Open Sans" w:cs="Open Sans"/>
          <w:b/>
          <w:bCs/>
          <w:i/>
          <w:iCs/>
          <w:color w:val="000000"/>
          <w:sz w:val="28"/>
          <w:szCs w:val="28"/>
          <w:lang w:val="de-DE"/>
        </w:rPr>
      </w:pPr>
      <w:r w:rsidRPr="00135E4D">
        <w:rPr>
          <w:rFonts w:ascii="Open Sans" w:eastAsiaTheme="minorHAnsi" w:hAnsi="Open Sans" w:cs="Open Sans"/>
          <w:b/>
          <w:bCs/>
          <w:i/>
          <w:iCs/>
          <w:color w:val="000000"/>
          <w:sz w:val="28"/>
          <w:szCs w:val="28"/>
          <w:lang w:val="de-DE"/>
        </w:rPr>
        <w:t>Behindertenanwaltschaft</w:t>
      </w:r>
      <w:r w:rsidRPr="00135E4D">
        <w:rPr>
          <w:rFonts w:ascii="Open Sans" w:eastAsiaTheme="minorHAnsi" w:hAnsi="Open Sans" w:cs="Open Sans"/>
          <w:b/>
          <w:bCs/>
          <w:i/>
          <w:iCs/>
          <w:color w:val="000000"/>
          <w:sz w:val="28"/>
          <w:szCs w:val="28"/>
          <w:lang w:val="de-DE"/>
        </w:rPr>
        <w:br/>
      </w:r>
      <w:proofErr w:type="spellStart"/>
      <w:r w:rsidRPr="00135E4D">
        <w:rPr>
          <w:rFonts w:ascii="Open Sans" w:eastAsiaTheme="minorHAnsi" w:hAnsi="Open Sans" w:cs="Open Sans"/>
          <w:b/>
          <w:bCs/>
          <w:i/>
          <w:iCs/>
          <w:color w:val="000000"/>
          <w:sz w:val="28"/>
          <w:szCs w:val="28"/>
          <w:lang w:val="de-DE"/>
        </w:rPr>
        <w:t>Babenbergerstraße</w:t>
      </w:r>
      <w:proofErr w:type="spellEnd"/>
      <w:r w:rsidRPr="00135E4D">
        <w:rPr>
          <w:rFonts w:ascii="Open Sans" w:eastAsiaTheme="minorHAnsi" w:hAnsi="Open Sans" w:cs="Open Sans"/>
          <w:b/>
          <w:bCs/>
          <w:i/>
          <w:iCs/>
          <w:color w:val="000000"/>
          <w:sz w:val="28"/>
          <w:szCs w:val="28"/>
          <w:lang w:val="de-DE"/>
        </w:rPr>
        <w:t xml:space="preserve"> 5/4, </w:t>
      </w:r>
      <w:r w:rsidRPr="00135E4D">
        <w:rPr>
          <w:rFonts w:ascii="Open Sans" w:eastAsiaTheme="minorHAnsi" w:hAnsi="Open Sans" w:cs="Open Sans"/>
          <w:b/>
          <w:bCs/>
          <w:i/>
          <w:iCs/>
          <w:color w:val="000000"/>
          <w:sz w:val="28"/>
          <w:szCs w:val="28"/>
          <w:lang w:val="de-DE"/>
        </w:rPr>
        <w:br/>
      </w:r>
      <w:r w:rsidRPr="000E54AA">
        <w:rPr>
          <w:rFonts w:ascii="Open Sans" w:eastAsiaTheme="minorHAnsi" w:hAnsi="Open Sans" w:cs="Open Sans"/>
          <w:b/>
          <w:bCs/>
          <w:i/>
          <w:iCs/>
          <w:color w:val="000000"/>
          <w:sz w:val="28"/>
          <w:szCs w:val="28"/>
          <w:lang w:val="de-DE"/>
        </w:rPr>
        <w:t>A- 1010 Wien</w:t>
      </w:r>
      <w:r w:rsidRPr="000E54AA">
        <w:rPr>
          <w:rFonts w:ascii="Open Sans" w:eastAsiaTheme="minorHAnsi" w:hAnsi="Open Sans" w:cs="Open Sans"/>
          <w:b/>
          <w:bCs/>
          <w:i/>
          <w:iCs/>
          <w:color w:val="000000"/>
          <w:sz w:val="28"/>
          <w:szCs w:val="28"/>
          <w:lang w:val="de-DE"/>
        </w:rPr>
        <w:br/>
      </w:r>
      <w:r w:rsidR="008A132E" w:rsidRPr="000E54AA">
        <w:rPr>
          <w:rFonts w:ascii="Open Sans" w:eastAsiaTheme="minorHAnsi" w:hAnsi="Open Sans" w:cs="Open Sans"/>
          <w:b/>
          <w:bCs/>
          <w:i/>
          <w:iCs/>
          <w:color w:val="000000"/>
          <w:sz w:val="28"/>
          <w:szCs w:val="28"/>
          <w:lang w:val="de-DE"/>
        </w:rPr>
        <w:t>Tel</w:t>
      </w:r>
      <w:r w:rsidRPr="000E54AA">
        <w:rPr>
          <w:rFonts w:ascii="Open Sans" w:eastAsiaTheme="minorHAnsi" w:hAnsi="Open Sans" w:cs="Open Sans"/>
          <w:b/>
          <w:bCs/>
          <w:i/>
          <w:iCs/>
          <w:color w:val="000000"/>
          <w:sz w:val="28"/>
          <w:szCs w:val="28"/>
          <w:lang w:val="de-DE"/>
        </w:rPr>
        <w:t>:  0800 80 80 16 (kostenlos)</w:t>
      </w:r>
    </w:p>
    <w:p w14:paraId="6E8E22A8" w14:textId="12EF766F" w:rsidR="00DA7A37" w:rsidRPr="00135E4D" w:rsidRDefault="00DA7A37" w:rsidP="007F36AC">
      <w:pPr>
        <w:autoSpaceDE w:val="0"/>
        <w:autoSpaceDN w:val="0"/>
        <w:adjustRightInd w:val="0"/>
        <w:spacing w:after="0" w:line="240" w:lineRule="auto"/>
        <w:textAlignment w:val="center"/>
        <w:rPr>
          <w:rFonts w:ascii="Open Sans" w:eastAsiaTheme="minorHAnsi" w:hAnsi="Open Sans" w:cs="Open Sans"/>
          <w:b/>
          <w:bCs/>
          <w:i/>
          <w:iCs/>
          <w:color w:val="000000"/>
          <w:sz w:val="28"/>
          <w:szCs w:val="28"/>
          <w:lang w:val="de-DE"/>
        </w:rPr>
      </w:pPr>
      <w:r w:rsidRPr="00135E4D">
        <w:rPr>
          <w:rFonts w:ascii="Open Sans" w:eastAsiaTheme="minorHAnsi" w:hAnsi="Open Sans" w:cs="Open Sans"/>
          <w:b/>
          <w:bCs/>
          <w:i/>
          <w:iCs/>
          <w:color w:val="000000"/>
          <w:sz w:val="28"/>
          <w:szCs w:val="28"/>
          <w:lang w:val="de-DE"/>
        </w:rPr>
        <w:t xml:space="preserve">E-Mail: </w:t>
      </w:r>
      <w:hyperlink r:id="rId17" w:history="1">
        <w:r w:rsidR="007F36AC" w:rsidRPr="00135E4D">
          <w:rPr>
            <w:rStyle w:val="Hyperlink"/>
            <w:rFonts w:ascii="Open Sans" w:eastAsiaTheme="minorHAnsi" w:hAnsi="Open Sans" w:cs="Open Sans"/>
            <w:b/>
            <w:bCs/>
            <w:i/>
            <w:iCs/>
            <w:sz w:val="28"/>
            <w:szCs w:val="28"/>
            <w:lang w:val="de-DE"/>
          </w:rPr>
          <w:t>office@behindertenanwalt.gv.at</w:t>
        </w:r>
      </w:hyperlink>
    </w:p>
    <w:p w14:paraId="28EFA683" w14:textId="77777777" w:rsidR="00DA7A37" w:rsidRPr="00135E4D" w:rsidRDefault="00DA7A37" w:rsidP="00FA5ADC">
      <w:pPr>
        <w:pStyle w:val="EinfAbs"/>
        <w:spacing w:line="360" w:lineRule="auto"/>
        <w:jc w:val="both"/>
        <w:rPr>
          <w:rStyle w:val="Zeichenformat1"/>
          <w:rFonts w:ascii="Open Sans" w:hAnsi="Open Sans" w:cs="Open Sans"/>
          <w:sz w:val="28"/>
          <w:szCs w:val="28"/>
        </w:rPr>
      </w:pPr>
    </w:p>
    <w:p w14:paraId="083D5944" w14:textId="00D0FF40" w:rsidR="00744463" w:rsidRPr="00135E4D" w:rsidRDefault="00744463" w:rsidP="00FA5ADC">
      <w:pPr>
        <w:pStyle w:val="Titel"/>
        <w:spacing w:line="360" w:lineRule="auto"/>
        <w:jc w:val="both"/>
        <w:rPr>
          <w:rFonts w:ascii="Open Sans" w:hAnsi="Open Sans" w:cs="Open Sans"/>
        </w:rPr>
      </w:pPr>
      <w:bookmarkStart w:id="56" w:name="_Toc150417465"/>
      <w:r w:rsidRPr="00135E4D">
        <w:rPr>
          <w:rStyle w:val="berschrift1Zchn"/>
          <w:rFonts w:cs="Open Sans"/>
        </w:rPr>
        <w:t>Beitrag Universal Design – DI Doris Ossberger</w:t>
      </w:r>
      <w:bookmarkEnd w:id="56"/>
    </w:p>
    <w:p w14:paraId="1780FA51" w14:textId="4025E134" w:rsidR="00A278D5" w:rsidRPr="00135E4D" w:rsidRDefault="00A278D5" w:rsidP="00F1426E">
      <w:pPr>
        <w:pStyle w:val="Titel"/>
        <w:jc w:val="both"/>
        <w:rPr>
          <w:rFonts w:ascii="Open Sans" w:hAnsi="Open Sans" w:cs="Open Sans"/>
        </w:rPr>
      </w:pPr>
      <w:r w:rsidRPr="00135E4D">
        <w:rPr>
          <w:rFonts w:ascii="Open Sans" w:hAnsi="Open Sans" w:cs="Open Sans"/>
        </w:rPr>
        <w:t xml:space="preserve">Universal Design: Mein sehr spezielles Anliegen? </w:t>
      </w:r>
    </w:p>
    <w:p w14:paraId="6D11BF9D" w14:textId="77777777" w:rsidR="00744463" w:rsidRPr="00135E4D" w:rsidRDefault="00744463" w:rsidP="00FA5ADC">
      <w:pPr>
        <w:spacing w:after="0" w:line="360" w:lineRule="auto"/>
        <w:jc w:val="both"/>
        <w:rPr>
          <w:rFonts w:ascii="Open Sans" w:hAnsi="Open Sans" w:cs="Open Sans"/>
        </w:rPr>
      </w:pPr>
    </w:p>
    <w:p w14:paraId="4A0FA1EF" w14:textId="77777777" w:rsidR="00A278D5" w:rsidRPr="00135E4D" w:rsidRDefault="00A278D5" w:rsidP="00FA5ADC">
      <w:pPr>
        <w:spacing w:after="0" w:line="360" w:lineRule="auto"/>
        <w:jc w:val="both"/>
        <w:rPr>
          <w:rFonts w:ascii="Open Sans" w:hAnsi="Open Sans" w:cs="Open Sans"/>
          <w:i/>
          <w:iCs/>
          <w:sz w:val="28"/>
          <w:szCs w:val="28"/>
        </w:rPr>
      </w:pPr>
      <w:r w:rsidRPr="00135E4D">
        <w:rPr>
          <w:rFonts w:ascii="Open Sans" w:hAnsi="Open Sans" w:cs="Open Sans"/>
          <w:i/>
          <w:iCs/>
          <w:sz w:val="28"/>
          <w:szCs w:val="28"/>
        </w:rPr>
        <w:t>Unter Gleichgesinnten wähnt man sich allzu schnell in der Annahme, dass selbstverständlich ist, was selbstverständlich sein sollte. Aber was passiert, wenn man den geschützten Rahmen verlässt?</w:t>
      </w:r>
    </w:p>
    <w:p w14:paraId="54C4239E" w14:textId="77777777" w:rsidR="00A278D5" w:rsidRPr="00135E4D" w:rsidRDefault="00A278D5" w:rsidP="00FA5ADC">
      <w:pPr>
        <w:spacing w:after="0" w:line="360" w:lineRule="auto"/>
        <w:jc w:val="both"/>
        <w:rPr>
          <w:rFonts w:ascii="Open Sans" w:hAnsi="Open Sans" w:cs="Open Sans"/>
          <w:sz w:val="28"/>
          <w:szCs w:val="28"/>
        </w:rPr>
      </w:pPr>
      <w:r w:rsidRPr="00135E4D">
        <w:rPr>
          <w:rFonts w:ascii="Open Sans" w:hAnsi="Open Sans" w:cs="Open Sans"/>
          <w:sz w:val="28"/>
          <w:szCs w:val="28"/>
        </w:rPr>
        <w:t>Nach mehr als 10 Jahren beim BSVÖ hatte ich das Wort „Barrierefreiheit“ schon so oft im Mund, dass es mir manchmal reichlich abgelutscht vorkam. Ganz ehrlich: Geht es Ihnen nicht auch schon auf die Nerven, mir dabei zuzuhören, wie ich die gleichen Erklärungen in nur leicht abgewandelten Worten wiederkäue?</w:t>
      </w:r>
    </w:p>
    <w:p w14:paraId="03973D6B" w14:textId="77777777" w:rsidR="00A278D5" w:rsidRPr="00135E4D" w:rsidRDefault="00A278D5" w:rsidP="004D60D1">
      <w:pPr>
        <w:pStyle w:val="berschrift2"/>
      </w:pPr>
      <w:bookmarkStart w:id="57" w:name="_Toc150417466"/>
      <w:r w:rsidRPr="00135E4D">
        <w:t>Ihnen muss ich nichts erklären</w:t>
      </w:r>
      <w:bookmarkEnd w:id="57"/>
    </w:p>
    <w:p w14:paraId="5C1BDD41" w14:textId="77777777" w:rsidR="00A278D5" w:rsidRPr="00135E4D" w:rsidRDefault="00A278D5" w:rsidP="00FA5ADC">
      <w:pPr>
        <w:spacing w:after="0" w:line="360" w:lineRule="auto"/>
        <w:jc w:val="both"/>
        <w:rPr>
          <w:rFonts w:ascii="Open Sans" w:hAnsi="Open Sans" w:cs="Open Sans"/>
          <w:sz w:val="28"/>
          <w:szCs w:val="28"/>
        </w:rPr>
      </w:pPr>
      <w:r w:rsidRPr="00135E4D">
        <w:rPr>
          <w:rFonts w:ascii="Open Sans" w:hAnsi="Open Sans" w:cs="Open Sans"/>
          <w:sz w:val="28"/>
          <w:szCs w:val="28"/>
        </w:rPr>
        <w:t>Sie wissen, dass Barrierefreiheit wichtig ist. Für Menschen mit Behinderungen – ja, auch, aber bei weitem nicht nur. Sie wissen, dass alle Menschen Barrierefreiheit brauchen – irgendwie, irgendwo, irgendwann, aber in vielen Fällen immer, überall und in jeder Form. Aber wissen diese „alle Menschen“ das auch? Ich fürchte nicht.</w:t>
      </w:r>
    </w:p>
    <w:p w14:paraId="3403E6F9" w14:textId="77777777" w:rsidR="00A278D5" w:rsidRPr="00135E4D" w:rsidRDefault="00A278D5" w:rsidP="004D60D1">
      <w:pPr>
        <w:pStyle w:val="berschrift2"/>
      </w:pPr>
      <w:bookmarkStart w:id="58" w:name="_Toc150417467"/>
      <w:r w:rsidRPr="00135E4D">
        <w:lastRenderedPageBreak/>
        <w:t>Wenn die Seifenblase platzt</w:t>
      </w:r>
      <w:bookmarkEnd w:id="58"/>
    </w:p>
    <w:p w14:paraId="14C0A890" w14:textId="77777777" w:rsidR="00A278D5" w:rsidRPr="00135E4D" w:rsidRDefault="00A278D5" w:rsidP="00FA5ADC">
      <w:pPr>
        <w:spacing w:after="0" w:line="360" w:lineRule="auto"/>
        <w:jc w:val="both"/>
        <w:rPr>
          <w:rFonts w:ascii="Open Sans" w:hAnsi="Open Sans" w:cs="Open Sans"/>
          <w:sz w:val="28"/>
          <w:szCs w:val="28"/>
        </w:rPr>
      </w:pPr>
      <w:r w:rsidRPr="00135E4D">
        <w:rPr>
          <w:rFonts w:ascii="Open Sans" w:hAnsi="Open Sans" w:cs="Open Sans"/>
          <w:sz w:val="28"/>
          <w:szCs w:val="28"/>
        </w:rPr>
        <w:t xml:space="preserve">Bis vor Kurzem habe ich mich der Illusion hingegeben, es sei heutzutage schon allgemein bekannt, dass alle Menschen ein Recht darauf haben, gleichberechtigter Teil der Gesellschaft zu sein. Und dass diese Gesellschaft nicht ausschließlich aus männlichen Hochleistungssportlern im besten Alter mit Adleraugen, Luchsohren, Universitätsabschlüssen und Managergehältern besteht, sondern dass Menschen durchaus verschiedene persönliche Voraussetzungen haben. So klar ist es aber offensichtlich nicht. Wäre es das, müssten nämlich alle, die diesem Bild selbst nicht entsprechen, Feuer und Flamme für Universal Design sein. Also dafür, dass man Produkte, Dienstleistungen und Umgebungen so gestaltet, dass Menschen mit den unterschiedlichsten Voraussetzungen sie gleichermaßen nutzen können. </w:t>
      </w:r>
    </w:p>
    <w:p w14:paraId="3E0F6871" w14:textId="77777777" w:rsidR="00A278D5" w:rsidRPr="00135E4D" w:rsidRDefault="00A278D5" w:rsidP="004D60D1">
      <w:pPr>
        <w:pStyle w:val="berschrift2"/>
      </w:pPr>
      <w:bookmarkStart w:id="59" w:name="_Toc150417468"/>
      <w:r w:rsidRPr="00135E4D">
        <w:t>Ernüchternde Beispiele</w:t>
      </w:r>
      <w:bookmarkEnd w:id="59"/>
    </w:p>
    <w:p w14:paraId="70267F81" w14:textId="77777777" w:rsidR="00A278D5" w:rsidRPr="00135E4D" w:rsidRDefault="00A278D5" w:rsidP="00FA5ADC">
      <w:pPr>
        <w:spacing w:after="0" w:line="360" w:lineRule="auto"/>
        <w:jc w:val="both"/>
        <w:rPr>
          <w:rFonts w:ascii="Open Sans" w:hAnsi="Open Sans" w:cs="Open Sans"/>
          <w:sz w:val="28"/>
          <w:szCs w:val="28"/>
        </w:rPr>
      </w:pPr>
      <w:r w:rsidRPr="00135E4D">
        <w:rPr>
          <w:rFonts w:ascii="Open Sans" w:hAnsi="Open Sans" w:cs="Open Sans"/>
          <w:sz w:val="28"/>
          <w:szCs w:val="28"/>
        </w:rPr>
        <w:t xml:space="preserve">Fragen Sie sich, was mir diese Erkenntnis verschafft hat? Naja, da wäre zum Beispiel der Unternehmensberater, der mir dringend abgeraten hat, mich in diesem Bereich zu engagieren, weil es im Grunde niemanden interessiere. Oder die Reaktion in diversen WordPress-Foren auf meinen Vorschlag, man möge als barrierefrei ausgewiesene Templates mit ausreichend Einstellungsfunktionen ausstatten, dass ich als Anwenderin bei meiner Seite zumindest den Basisanforderungen der WCAG gerecht werden kann. Da hieß es sinngemäß immer wieder: „Du wirst sicher verstehen, dass unsere </w:t>
      </w:r>
      <w:proofErr w:type="spellStart"/>
      <w:proofErr w:type="gramStart"/>
      <w:r w:rsidRPr="00135E4D">
        <w:rPr>
          <w:rFonts w:ascii="Open Sans" w:hAnsi="Open Sans" w:cs="Open Sans"/>
          <w:sz w:val="28"/>
          <w:szCs w:val="28"/>
        </w:rPr>
        <w:lastRenderedPageBreak/>
        <w:t>Kund:innen</w:t>
      </w:r>
      <w:proofErr w:type="spellEnd"/>
      <w:proofErr w:type="gramEnd"/>
      <w:r w:rsidRPr="00135E4D">
        <w:rPr>
          <w:rFonts w:ascii="Open Sans" w:hAnsi="Open Sans" w:cs="Open Sans"/>
          <w:sz w:val="28"/>
          <w:szCs w:val="28"/>
        </w:rPr>
        <w:t xml:space="preserve"> verschiedenste individuelle Anforderungen haben und wir es nicht allen recht machen können.“</w:t>
      </w:r>
    </w:p>
    <w:p w14:paraId="0FF66A82" w14:textId="77777777" w:rsidR="00A278D5" w:rsidRPr="00135E4D" w:rsidRDefault="00A278D5" w:rsidP="004D60D1">
      <w:pPr>
        <w:pStyle w:val="berschrift2"/>
      </w:pPr>
      <w:bookmarkStart w:id="60" w:name="_Toc150417469"/>
      <w:r w:rsidRPr="00135E4D">
        <w:t>Worauf ich hinaus will</w:t>
      </w:r>
      <w:bookmarkEnd w:id="60"/>
    </w:p>
    <w:p w14:paraId="7B60AD67" w14:textId="77777777" w:rsidR="00A278D5" w:rsidRPr="00135E4D" w:rsidRDefault="00A278D5" w:rsidP="00FA5ADC">
      <w:pPr>
        <w:spacing w:after="0" w:line="360" w:lineRule="auto"/>
        <w:jc w:val="both"/>
        <w:rPr>
          <w:rFonts w:ascii="Open Sans" w:hAnsi="Open Sans" w:cs="Open Sans"/>
          <w:sz w:val="28"/>
          <w:szCs w:val="28"/>
        </w:rPr>
      </w:pPr>
      <w:r w:rsidRPr="00135E4D">
        <w:rPr>
          <w:rFonts w:ascii="Open Sans" w:hAnsi="Open Sans" w:cs="Open Sans"/>
          <w:sz w:val="28"/>
          <w:szCs w:val="28"/>
        </w:rPr>
        <w:t xml:space="preserve">Die Liste solcher Beispiele könnte ich vermutlich ewig weiterführen. Aber was bringt das Sudern? Gar nichts, da haben Sie vollkommen recht. Und deshalb komme ich zum Punkt und dann auch zum Schluss: Egal, wie blöd wir uns dabei vorkommen, es gibt kein „zu viel“ an Bewusstseinsbildung.   </w:t>
      </w:r>
    </w:p>
    <w:p w14:paraId="3805912E" w14:textId="77777777" w:rsidR="00F2707E" w:rsidRPr="00135E4D" w:rsidRDefault="00F2707E" w:rsidP="00FA5ADC">
      <w:pPr>
        <w:spacing w:after="0" w:line="360" w:lineRule="auto"/>
        <w:jc w:val="both"/>
        <w:rPr>
          <w:rFonts w:ascii="Open Sans" w:hAnsi="Open Sans" w:cs="Open Sans"/>
          <w:sz w:val="28"/>
          <w:szCs w:val="28"/>
        </w:rPr>
      </w:pPr>
    </w:p>
    <w:p w14:paraId="53DD5A6C" w14:textId="59DC39DF" w:rsidR="00F2707E" w:rsidRPr="00135E4D" w:rsidRDefault="00F2707E" w:rsidP="00FA5ADC">
      <w:pPr>
        <w:autoSpaceDE w:val="0"/>
        <w:autoSpaceDN w:val="0"/>
        <w:adjustRightInd w:val="0"/>
        <w:spacing w:after="0" w:line="360" w:lineRule="auto"/>
        <w:jc w:val="both"/>
        <w:textAlignment w:val="center"/>
        <w:rPr>
          <w:rFonts w:ascii="Open Sans" w:eastAsiaTheme="minorHAnsi" w:hAnsi="Open Sans" w:cs="Open Sans"/>
          <w:i/>
          <w:iCs/>
          <w:color w:val="000000"/>
          <w:spacing w:val="11"/>
          <w:sz w:val="28"/>
          <w:szCs w:val="28"/>
          <w:lang w:val="de-DE"/>
        </w:rPr>
      </w:pPr>
      <w:r w:rsidRPr="00135E4D">
        <w:rPr>
          <w:rFonts w:ascii="Open Sans" w:eastAsiaTheme="minorHAnsi" w:hAnsi="Open Sans" w:cs="Open Sans"/>
          <w:i/>
          <w:iCs/>
          <w:color w:val="000000"/>
          <w:spacing w:val="11"/>
          <w:sz w:val="28"/>
          <w:szCs w:val="28"/>
          <w:lang w:val="de-DE"/>
        </w:rPr>
        <w:t xml:space="preserve">Unsere beliebten Rubriken „Digitaler Dienstag“ und „Mehrsinne Mittwoch“ werden von DI Doris Ossberger, der ehemaligen und langjährigen Leiterin der Kompetenzstelle für Barrierefreiheit des BSVÖ verfasst. Jeden zweiten Dienstag und letzten Mittwoch im Monat berichtet sie in gewohnt humoriger Art über ein Thema der digitalen Barrierefreiheit, </w:t>
      </w:r>
      <w:proofErr w:type="gramStart"/>
      <w:r w:rsidRPr="00135E4D">
        <w:rPr>
          <w:rFonts w:ascii="Open Sans" w:eastAsiaTheme="minorHAnsi" w:hAnsi="Open Sans" w:cs="Open Sans"/>
          <w:i/>
          <w:iCs/>
          <w:color w:val="000000"/>
          <w:spacing w:val="11"/>
          <w:sz w:val="28"/>
          <w:szCs w:val="28"/>
          <w:lang w:val="de-DE"/>
        </w:rPr>
        <w:t>das</w:t>
      </w:r>
      <w:proofErr w:type="gramEnd"/>
      <w:r w:rsidRPr="00135E4D">
        <w:rPr>
          <w:rFonts w:ascii="Open Sans" w:eastAsiaTheme="minorHAnsi" w:hAnsi="Open Sans" w:cs="Open Sans"/>
          <w:i/>
          <w:iCs/>
          <w:color w:val="000000"/>
          <w:spacing w:val="11"/>
          <w:sz w:val="28"/>
          <w:szCs w:val="28"/>
          <w:lang w:val="de-DE"/>
        </w:rPr>
        <w:t xml:space="preserve"> ihr unter den Nägeln brennt. Dabei mischt sie gekonnt Expertise mit Unterhaltung und leistet ganz nebenbei wichtige Aufklärungsarbeit. Wollen auch Sie keinen Artikel mehr verpassen? Dann melden Sie sich für unseren Newsletter an! Mail an: pr@blindenverband.at. </w:t>
      </w:r>
    </w:p>
    <w:p w14:paraId="4D73A815" w14:textId="77777777" w:rsidR="009A19BC" w:rsidRPr="00135E4D" w:rsidRDefault="009A19BC" w:rsidP="00FA5ADC">
      <w:pPr>
        <w:autoSpaceDE w:val="0"/>
        <w:autoSpaceDN w:val="0"/>
        <w:adjustRightInd w:val="0"/>
        <w:spacing w:after="0" w:line="360" w:lineRule="auto"/>
        <w:jc w:val="both"/>
        <w:textAlignment w:val="center"/>
        <w:rPr>
          <w:rFonts w:ascii="Open Sans" w:eastAsiaTheme="minorHAnsi" w:hAnsi="Open Sans" w:cs="Open Sans"/>
          <w:i/>
          <w:iCs/>
          <w:color w:val="000000"/>
          <w:spacing w:val="11"/>
          <w:sz w:val="28"/>
          <w:szCs w:val="28"/>
          <w:lang w:val="de-DE"/>
        </w:rPr>
      </w:pPr>
    </w:p>
    <w:p w14:paraId="5C2C1205" w14:textId="77777777" w:rsidR="009A19BC" w:rsidRPr="00135E4D" w:rsidRDefault="009A19BC" w:rsidP="00343158">
      <w:pPr>
        <w:pStyle w:val="berschrift1"/>
        <w:rPr>
          <w:rFonts w:eastAsiaTheme="minorHAnsi" w:cs="Open Sans"/>
          <w:i/>
          <w:iCs/>
          <w:sz w:val="28"/>
          <w:szCs w:val="28"/>
          <w:lang w:val="de-DE"/>
        </w:rPr>
      </w:pPr>
      <w:bookmarkStart w:id="61" w:name="_Toc150417470"/>
      <w:r w:rsidRPr="00135E4D">
        <w:rPr>
          <w:rFonts w:eastAsiaTheme="minorHAnsi" w:cs="Open Sans"/>
          <w:i/>
          <w:iCs/>
          <w:sz w:val="28"/>
          <w:szCs w:val="28"/>
          <w:lang w:val="de-DE"/>
        </w:rPr>
        <w:t>Kontakt</w:t>
      </w:r>
      <w:bookmarkEnd w:id="61"/>
    </w:p>
    <w:p w14:paraId="4E2E81F9" w14:textId="77777777" w:rsidR="009A19BC" w:rsidRPr="00135E4D" w:rsidRDefault="009A19BC" w:rsidP="00FA5ADC">
      <w:pPr>
        <w:autoSpaceDE w:val="0"/>
        <w:autoSpaceDN w:val="0"/>
        <w:adjustRightInd w:val="0"/>
        <w:spacing w:after="0" w:line="360" w:lineRule="auto"/>
        <w:jc w:val="both"/>
        <w:textAlignment w:val="center"/>
        <w:rPr>
          <w:rFonts w:ascii="Open Sans" w:eastAsiaTheme="minorHAnsi" w:hAnsi="Open Sans" w:cs="Open Sans"/>
          <w:b/>
          <w:bCs/>
          <w:i/>
          <w:iCs/>
          <w:color w:val="000000"/>
          <w:spacing w:val="6"/>
          <w:sz w:val="28"/>
          <w:szCs w:val="28"/>
          <w:lang w:val="de-DE"/>
        </w:rPr>
      </w:pPr>
      <w:r w:rsidRPr="00135E4D">
        <w:rPr>
          <w:rFonts w:ascii="Open Sans" w:eastAsiaTheme="minorHAnsi" w:hAnsi="Open Sans" w:cs="Open Sans"/>
          <w:b/>
          <w:bCs/>
          <w:i/>
          <w:iCs/>
          <w:color w:val="000000"/>
          <w:spacing w:val="6"/>
          <w:sz w:val="28"/>
          <w:szCs w:val="28"/>
          <w:lang w:val="de-DE"/>
        </w:rPr>
        <w:t>DI Doris Ossberger</w:t>
      </w:r>
    </w:p>
    <w:p w14:paraId="693D080B" w14:textId="77777777" w:rsidR="009A19BC" w:rsidRPr="00135E4D" w:rsidRDefault="009A19BC" w:rsidP="00FA5ADC">
      <w:pPr>
        <w:autoSpaceDE w:val="0"/>
        <w:autoSpaceDN w:val="0"/>
        <w:adjustRightInd w:val="0"/>
        <w:spacing w:after="0" w:line="360" w:lineRule="auto"/>
        <w:jc w:val="both"/>
        <w:textAlignment w:val="center"/>
        <w:rPr>
          <w:rFonts w:ascii="Open Sans" w:eastAsiaTheme="minorHAnsi" w:hAnsi="Open Sans" w:cs="Open Sans"/>
          <w:b/>
          <w:bCs/>
          <w:i/>
          <w:iCs/>
          <w:color w:val="000000"/>
          <w:spacing w:val="6"/>
          <w:sz w:val="28"/>
          <w:szCs w:val="28"/>
          <w:lang w:val="de-DE"/>
        </w:rPr>
      </w:pPr>
      <w:r w:rsidRPr="00135E4D">
        <w:rPr>
          <w:rFonts w:ascii="Open Sans" w:eastAsiaTheme="minorHAnsi" w:hAnsi="Open Sans" w:cs="Open Sans"/>
          <w:b/>
          <w:bCs/>
          <w:i/>
          <w:iCs/>
          <w:color w:val="000000"/>
          <w:spacing w:val="6"/>
          <w:sz w:val="28"/>
          <w:szCs w:val="28"/>
          <w:lang w:val="de-DE"/>
        </w:rPr>
        <w:t>E-Mail: do@wortklaviatur.at</w:t>
      </w:r>
    </w:p>
    <w:p w14:paraId="7150E03E" w14:textId="1C6BA5D3" w:rsidR="009A19BC" w:rsidRPr="00135E4D" w:rsidRDefault="00000000" w:rsidP="00FA5ADC">
      <w:pPr>
        <w:autoSpaceDE w:val="0"/>
        <w:autoSpaceDN w:val="0"/>
        <w:adjustRightInd w:val="0"/>
        <w:spacing w:after="0" w:line="360" w:lineRule="auto"/>
        <w:jc w:val="both"/>
        <w:textAlignment w:val="center"/>
        <w:rPr>
          <w:rFonts w:ascii="Open Sans" w:eastAsiaTheme="minorHAnsi" w:hAnsi="Open Sans" w:cs="Open Sans"/>
          <w:b/>
          <w:bCs/>
          <w:i/>
          <w:iCs/>
          <w:color w:val="000000"/>
          <w:spacing w:val="6"/>
          <w:sz w:val="28"/>
          <w:szCs w:val="28"/>
          <w:lang w:val="de-DE"/>
        </w:rPr>
      </w:pPr>
      <w:hyperlink r:id="rId18" w:history="1">
        <w:r w:rsidR="009A19BC" w:rsidRPr="00135E4D">
          <w:rPr>
            <w:rStyle w:val="Hyperlink"/>
            <w:rFonts w:ascii="Open Sans" w:eastAsiaTheme="minorHAnsi" w:hAnsi="Open Sans" w:cs="Open Sans"/>
            <w:b/>
            <w:bCs/>
            <w:i/>
            <w:iCs/>
            <w:spacing w:val="6"/>
            <w:sz w:val="28"/>
            <w:szCs w:val="28"/>
            <w:lang w:val="de-DE"/>
          </w:rPr>
          <w:t>www.wortklaviatur.at</w:t>
        </w:r>
      </w:hyperlink>
    </w:p>
    <w:p w14:paraId="59A3A1BC" w14:textId="77777777" w:rsidR="009A19BC" w:rsidRPr="00135E4D" w:rsidRDefault="009A19BC" w:rsidP="00FA5ADC">
      <w:pPr>
        <w:autoSpaceDE w:val="0"/>
        <w:autoSpaceDN w:val="0"/>
        <w:adjustRightInd w:val="0"/>
        <w:spacing w:after="0" w:line="360" w:lineRule="auto"/>
        <w:jc w:val="both"/>
        <w:textAlignment w:val="center"/>
        <w:rPr>
          <w:rFonts w:ascii="Open Sans" w:eastAsiaTheme="minorHAnsi" w:hAnsi="Open Sans" w:cs="Open Sans"/>
          <w:b/>
          <w:bCs/>
          <w:i/>
          <w:iCs/>
          <w:color w:val="000000"/>
          <w:spacing w:val="6"/>
          <w:sz w:val="28"/>
          <w:szCs w:val="28"/>
          <w:lang w:val="de-DE"/>
        </w:rPr>
      </w:pPr>
    </w:p>
    <w:p w14:paraId="11222454" w14:textId="00E05630" w:rsidR="009A19BC" w:rsidRPr="00135E4D" w:rsidRDefault="009A19BC" w:rsidP="00FA5ADC">
      <w:pPr>
        <w:autoSpaceDE w:val="0"/>
        <w:autoSpaceDN w:val="0"/>
        <w:adjustRightInd w:val="0"/>
        <w:spacing w:after="0" w:line="360" w:lineRule="auto"/>
        <w:jc w:val="both"/>
        <w:textAlignment w:val="center"/>
        <w:rPr>
          <w:rFonts w:ascii="Open Sans" w:eastAsiaTheme="minorHAnsi" w:hAnsi="Open Sans" w:cs="Open Sans"/>
          <w:color w:val="000000"/>
          <w:spacing w:val="11"/>
          <w:sz w:val="28"/>
          <w:szCs w:val="28"/>
          <w:lang w:val="de-DE"/>
        </w:rPr>
      </w:pPr>
      <w:r w:rsidRPr="00135E4D">
        <w:rPr>
          <w:rFonts w:ascii="Open Sans" w:eastAsiaTheme="minorHAnsi" w:hAnsi="Open Sans" w:cs="Open Sans"/>
          <w:color w:val="000000"/>
          <w:spacing w:val="6"/>
          <w:sz w:val="28"/>
          <w:szCs w:val="28"/>
          <w:lang w:val="de-DE"/>
        </w:rPr>
        <w:t>[Bild: DI Doris Ossberger im Portrait; Logo BSVÖ Digitaler Dienstag]</w:t>
      </w:r>
    </w:p>
    <w:p w14:paraId="28973EC2" w14:textId="77777777" w:rsidR="00F2707E" w:rsidRPr="00135E4D" w:rsidRDefault="00F2707E" w:rsidP="00FA5ADC">
      <w:pPr>
        <w:spacing w:after="0" w:line="360" w:lineRule="auto"/>
        <w:jc w:val="both"/>
        <w:rPr>
          <w:rFonts w:ascii="Open Sans" w:hAnsi="Open Sans" w:cs="Open Sans"/>
          <w:sz w:val="28"/>
          <w:szCs w:val="28"/>
        </w:rPr>
      </w:pPr>
    </w:p>
    <w:p w14:paraId="0B0F7E21" w14:textId="4729F972" w:rsidR="00894E12" w:rsidRPr="00135E4D" w:rsidRDefault="00894E12" w:rsidP="00FA5ADC">
      <w:pPr>
        <w:pStyle w:val="berschrift1"/>
        <w:spacing w:before="0" w:line="360" w:lineRule="auto"/>
        <w:jc w:val="both"/>
        <w:rPr>
          <w:rFonts w:cs="Open Sans"/>
        </w:rPr>
      </w:pPr>
      <w:bookmarkStart w:id="62" w:name="_Toc150417471"/>
      <w:r w:rsidRPr="00135E4D">
        <w:rPr>
          <w:rFonts w:cs="Open Sans"/>
        </w:rPr>
        <w:t>Kompetenzstelle für Barrierefreiheit</w:t>
      </w:r>
      <w:bookmarkEnd w:id="62"/>
    </w:p>
    <w:p w14:paraId="4C18EAA1" w14:textId="77777777" w:rsidR="0083434B" w:rsidRPr="00135E4D" w:rsidRDefault="0083434B" w:rsidP="00FA5ADC">
      <w:pPr>
        <w:pStyle w:val="Titel"/>
        <w:spacing w:line="360" w:lineRule="auto"/>
        <w:jc w:val="both"/>
        <w:rPr>
          <w:rFonts w:ascii="Open Sans" w:eastAsiaTheme="minorHAnsi" w:hAnsi="Open Sans" w:cs="Open Sans"/>
          <w:lang w:val="de-DE"/>
        </w:rPr>
      </w:pPr>
      <w:r w:rsidRPr="00135E4D">
        <w:rPr>
          <w:rFonts w:ascii="Open Sans" w:eastAsiaTheme="minorHAnsi" w:hAnsi="Open Sans" w:cs="Open Sans"/>
          <w:lang w:val="de-DE"/>
        </w:rPr>
        <w:t>Accessibility Overlays</w:t>
      </w:r>
    </w:p>
    <w:p w14:paraId="0B67B5B6" w14:textId="32B89729" w:rsidR="00894E12" w:rsidRPr="00135E4D" w:rsidRDefault="00894E12" w:rsidP="00FA5ADC">
      <w:pPr>
        <w:spacing w:after="0" w:line="360" w:lineRule="auto"/>
        <w:jc w:val="both"/>
        <w:rPr>
          <w:rFonts w:ascii="Open Sans" w:hAnsi="Open Sans" w:cs="Open Sans"/>
        </w:rPr>
      </w:pPr>
      <w:r w:rsidRPr="00135E4D">
        <w:rPr>
          <w:rFonts w:ascii="Open Sans" w:hAnsi="Open Sans" w:cs="Open Sans"/>
        </w:rPr>
        <w:t>DI Eva Etzenberger</w:t>
      </w:r>
    </w:p>
    <w:p w14:paraId="488FB403" w14:textId="77777777" w:rsidR="0083434B" w:rsidRPr="00135E4D" w:rsidRDefault="0083434B" w:rsidP="00FA5ADC">
      <w:pPr>
        <w:spacing w:after="0" w:line="360" w:lineRule="auto"/>
        <w:jc w:val="both"/>
        <w:rPr>
          <w:rFonts w:ascii="Open Sans" w:hAnsi="Open Sans" w:cs="Open Sans"/>
        </w:rPr>
      </w:pPr>
    </w:p>
    <w:p w14:paraId="7939EE44" w14:textId="0278D480" w:rsidR="00343158" w:rsidRPr="00135E4D" w:rsidRDefault="0083434B" w:rsidP="00FA5ADC">
      <w:pPr>
        <w:pStyle w:val="KeinAbsatzformat"/>
        <w:spacing w:line="360" w:lineRule="auto"/>
        <w:jc w:val="both"/>
        <w:rPr>
          <w:rStyle w:val="Zeichenformat1"/>
          <w:rFonts w:ascii="Open Sans" w:hAnsi="Open Sans" w:cs="Open Sans"/>
          <w:i/>
          <w:iCs/>
          <w:spacing w:val="6"/>
          <w:sz w:val="28"/>
          <w:szCs w:val="28"/>
        </w:rPr>
      </w:pPr>
      <w:r w:rsidRPr="00135E4D">
        <w:rPr>
          <w:rStyle w:val="Zeichenformat1"/>
          <w:rFonts w:ascii="Open Sans" w:hAnsi="Open Sans" w:cs="Open Sans"/>
          <w:i/>
          <w:iCs/>
          <w:spacing w:val="6"/>
          <w:sz w:val="28"/>
          <w:szCs w:val="28"/>
        </w:rPr>
        <w:t xml:space="preserve">Können Accessibility Overlays für umfassende Barrierefreiheit sorgen? Sind sie wirklich die Lösungsmöglichkeit, auf die wir alle so lange gewartet haben? Oder </w:t>
      </w:r>
      <w:r w:rsidRPr="000E54AA">
        <w:rPr>
          <w:rStyle w:val="Zeichenformat1"/>
          <w:rFonts w:ascii="Open Sans" w:hAnsi="Open Sans" w:cs="Open Sans"/>
          <w:i/>
          <w:iCs/>
          <w:spacing w:val="6"/>
          <w:sz w:val="28"/>
          <w:szCs w:val="28"/>
        </w:rPr>
        <w:t xml:space="preserve">haben </w:t>
      </w:r>
      <w:r w:rsidR="005326E0" w:rsidRPr="000E54AA">
        <w:rPr>
          <w:rStyle w:val="Zeichenformat1"/>
          <w:rFonts w:ascii="Open Sans" w:hAnsi="Open Sans" w:cs="Open Sans"/>
          <w:i/>
          <w:iCs/>
          <w:spacing w:val="6"/>
          <w:sz w:val="28"/>
          <w:szCs w:val="28"/>
        </w:rPr>
        <w:t>s</w:t>
      </w:r>
      <w:r w:rsidRPr="000E54AA">
        <w:rPr>
          <w:rStyle w:val="Zeichenformat1"/>
          <w:rFonts w:ascii="Open Sans" w:hAnsi="Open Sans" w:cs="Open Sans"/>
          <w:i/>
          <w:iCs/>
          <w:spacing w:val="6"/>
          <w:sz w:val="28"/>
          <w:szCs w:val="28"/>
        </w:rPr>
        <w:t>ie das Zeug</w:t>
      </w:r>
      <w:r w:rsidRPr="00135E4D">
        <w:rPr>
          <w:rStyle w:val="Zeichenformat1"/>
          <w:rFonts w:ascii="Open Sans" w:hAnsi="Open Sans" w:cs="Open Sans"/>
          <w:i/>
          <w:iCs/>
          <w:spacing w:val="6"/>
          <w:sz w:val="28"/>
          <w:szCs w:val="28"/>
        </w:rPr>
        <w:t xml:space="preserve"> dazu, noch mehr Chaos anzurichten?</w:t>
      </w:r>
    </w:p>
    <w:p w14:paraId="43D80594" w14:textId="4ABABEE3" w:rsidR="0083434B" w:rsidRPr="00135E4D" w:rsidRDefault="0083434B" w:rsidP="00FA5ADC">
      <w:pPr>
        <w:pStyle w:val="KeinAbsatzformat"/>
        <w:spacing w:line="360" w:lineRule="auto"/>
        <w:jc w:val="both"/>
        <w:rPr>
          <w:rStyle w:val="Zeichenformat1"/>
          <w:rFonts w:ascii="Open Sans" w:hAnsi="Open Sans" w:cs="Open Sans"/>
          <w:i/>
          <w:iCs/>
          <w:spacing w:val="6"/>
          <w:sz w:val="28"/>
          <w:szCs w:val="28"/>
        </w:rPr>
      </w:pPr>
      <w:r w:rsidRPr="00135E4D">
        <w:rPr>
          <w:rStyle w:val="Zeichenformat1"/>
          <w:rFonts w:ascii="Open Sans" w:hAnsi="Open Sans" w:cs="Open Sans"/>
          <w:i/>
          <w:iCs/>
          <w:spacing w:val="6"/>
          <w:sz w:val="28"/>
          <w:szCs w:val="28"/>
        </w:rPr>
        <w:t xml:space="preserve"> </w:t>
      </w:r>
    </w:p>
    <w:p w14:paraId="1B6793E5"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pacing w:val="-2"/>
          <w:sz w:val="28"/>
          <w:szCs w:val="28"/>
          <w:lang w:val="de-DE"/>
        </w:rPr>
      </w:pPr>
      <w:r w:rsidRPr="00135E4D">
        <w:rPr>
          <w:rFonts w:ascii="Open Sans" w:eastAsiaTheme="minorHAnsi" w:hAnsi="Open Sans" w:cs="Open Sans"/>
          <w:color w:val="000000"/>
          <w:spacing w:val="-2"/>
          <w:sz w:val="28"/>
          <w:szCs w:val="28"/>
          <w:lang w:val="de-DE"/>
        </w:rPr>
        <w:t xml:space="preserve">Sie sind im Internet auf der Suche nach einem Produkt, einer Dienstleistung oder sonstiger Informationen. Plötzlich kommen Sie an einen Punkt, an dem es für Sie nicht mehr möglich ist, die erhoffte Information zu erhalten, da die Webseite nicht mehr mit Screenreader oder Tastatur nutzbar ist. </w:t>
      </w:r>
    </w:p>
    <w:p w14:paraId="6FA17076"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pacing w:val="-2"/>
          <w:sz w:val="28"/>
          <w:szCs w:val="28"/>
          <w:lang w:val="de-DE"/>
        </w:rPr>
      </w:pPr>
    </w:p>
    <w:p w14:paraId="1F644885"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pacing w:val="-2"/>
          <w:sz w:val="28"/>
          <w:szCs w:val="28"/>
          <w:lang w:val="de-DE"/>
        </w:rPr>
      </w:pPr>
      <w:r w:rsidRPr="00135E4D">
        <w:rPr>
          <w:rFonts w:ascii="Open Sans" w:eastAsiaTheme="minorHAnsi" w:hAnsi="Open Sans" w:cs="Open Sans"/>
          <w:color w:val="000000"/>
          <w:spacing w:val="-2"/>
          <w:sz w:val="28"/>
          <w:szCs w:val="28"/>
          <w:lang w:val="de-DE"/>
        </w:rPr>
        <w:t xml:space="preserve">Unabhängig davon, dass dies unglaublich ärgerlich ist, kommt sofort der Gedanke, dass diese Webseite nicht barrierefrei gestaltet sein kann. Dass also die Webseiten-Betreiber zu wenig im Bereich der Barrierefreiheit </w:t>
      </w:r>
    </w:p>
    <w:p w14:paraId="653ECE49"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pacing w:val="-2"/>
          <w:sz w:val="28"/>
          <w:szCs w:val="28"/>
          <w:lang w:val="de-DE"/>
        </w:rPr>
      </w:pPr>
      <w:r w:rsidRPr="00135E4D">
        <w:rPr>
          <w:rFonts w:ascii="Open Sans" w:eastAsiaTheme="minorHAnsi" w:hAnsi="Open Sans" w:cs="Open Sans"/>
          <w:color w:val="000000"/>
          <w:spacing w:val="-2"/>
          <w:sz w:val="28"/>
          <w:szCs w:val="28"/>
          <w:lang w:val="de-DE"/>
        </w:rPr>
        <w:t xml:space="preserve">unternommen </w:t>
      </w:r>
    </w:p>
    <w:p w14:paraId="357CBAA9"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pacing w:val="-2"/>
          <w:sz w:val="28"/>
          <w:szCs w:val="28"/>
          <w:lang w:val="de-DE"/>
        </w:rPr>
      </w:pPr>
      <w:r w:rsidRPr="00135E4D">
        <w:rPr>
          <w:rFonts w:ascii="Open Sans" w:eastAsiaTheme="minorHAnsi" w:hAnsi="Open Sans" w:cs="Open Sans"/>
          <w:color w:val="000000"/>
          <w:spacing w:val="-2"/>
          <w:sz w:val="28"/>
          <w:szCs w:val="28"/>
          <w:lang w:val="de-DE"/>
        </w:rPr>
        <w:t xml:space="preserve">haben, was für umso mehr Ärger sorgt. </w:t>
      </w:r>
    </w:p>
    <w:p w14:paraId="0D11ADB4"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pacing w:val="-2"/>
          <w:sz w:val="28"/>
          <w:szCs w:val="28"/>
          <w:lang w:val="de-DE"/>
        </w:rPr>
      </w:pPr>
    </w:p>
    <w:p w14:paraId="7A4190BA"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pacing w:val="-2"/>
          <w:sz w:val="28"/>
          <w:szCs w:val="28"/>
          <w:lang w:val="de-DE"/>
        </w:rPr>
      </w:pPr>
      <w:r w:rsidRPr="00135E4D">
        <w:rPr>
          <w:rFonts w:ascii="Open Sans" w:eastAsiaTheme="minorHAnsi" w:hAnsi="Open Sans" w:cs="Open Sans"/>
          <w:color w:val="000000"/>
          <w:spacing w:val="-2"/>
          <w:sz w:val="28"/>
          <w:szCs w:val="28"/>
          <w:lang w:val="de-DE"/>
        </w:rPr>
        <w:t xml:space="preserve">Dass die jeweilige Webseite leider tatsächlich nicht barrierefrei gestaltet ist, ist nicht zu bestreiten. Es könnte jedoch auch sein, dass der Betreiber überzeugt davon ist, eine barrierefrei nutzbare Webseite zu besitzen, weil diese nämlich mit Accessibility Overlays umgesetzt wurde. </w:t>
      </w:r>
      <w:r w:rsidRPr="00135E4D">
        <w:rPr>
          <w:rFonts w:ascii="Open Sans" w:eastAsiaTheme="minorHAnsi" w:hAnsi="Open Sans" w:cs="Open Sans"/>
          <w:color w:val="000000"/>
          <w:spacing w:val="-2"/>
          <w:sz w:val="28"/>
          <w:szCs w:val="28"/>
          <w:lang w:val="de-DE"/>
        </w:rPr>
        <w:br/>
      </w:r>
      <w:r w:rsidRPr="00135E4D">
        <w:rPr>
          <w:rFonts w:ascii="Open Sans" w:eastAsiaTheme="minorHAnsi" w:hAnsi="Open Sans" w:cs="Open Sans"/>
          <w:color w:val="000000"/>
          <w:spacing w:val="-2"/>
          <w:sz w:val="28"/>
          <w:szCs w:val="28"/>
          <w:lang w:val="de-DE"/>
        </w:rPr>
        <w:br/>
      </w:r>
      <w:r w:rsidRPr="00135E4D">
        <w:rPr>
          <w:rFonts w:ascii="Open Sans" w:eastAsiaTheme="minorHAnsi" w:hAnsi="Open Sans" w:cs="Open Sans"/>
          <w:b/>
          <w:bCs/>
          <w:color w:val="000000"/>
          <w:spacing w:val="-2"/>
          <w:sz w:val="28"/>
          <w:szCs w:val="28"/>
          <w:lang w:val="de-DE"/>
        </w:rPr>
        <w:t>Mit einem Klick barrierefrei? - wäre schön, wenn es so einfach wäre!</w:t>
      </w:r>
    </w:p>
    <w:p w14:paraId="405A3491"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pacing w:val="-2"/>
          <w:sz w:val="28"/>
          <w:szCs w:val="28"/>
          <w:lang w:val="de-DE"/>
        </w:rPr>
      </w:pPr>
      <w:r w:rsidRPr="00135E4D">
        <w:rPr>
          <w:rFonts w:ascii="Open Sans" w:eastAsiaTheme="minorHAnsi" w:hAnsi="Open Sans" w:cs="Open Sans"/>
          <w:color w:val="000000"/>
          <w:spacing w:val="-2"/>
          <w:sz w:val="28"/>
          <w:szCs w:val="28"/>
          <w:lang w:val="de-DE"/>
        </w:rPr>
        <w:t xml:space="preserve">Seit einigen Jahren sind Accessibility Overlays in vielen Gesprächsrunden zur digitalen Barrierefreiheit ein präsentes Thema. Doch was ist eigentlich unter Accessibility Overlays zu verstehen? </w:t>
      </w:r>
    </w:p>
    <w:p w14:paraId="5F9F8866"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pacing w:val="-2"/>
          <w:sz w:val="28"/>
          <w:szCs w:val="28"/>
          <w:lang w:val="de-DE"/>
        </w:rPr>
      </w:pPr>
      <w:r w:rsidRPr="00135E4D">
        <w:rPr>
          <w:rFonts w:ascii="Open Sans" w:eastAsiaTheme="minorHAnsi" w:hAnsi="Open Sans" w:cs="Open Sans"/>
          <w:color w:val="000000"/>
          <w:spacing w:val="-2"/>
          <w:sz w:val="28"/>
          <w:szCs w:val="28"/>
          <w:lang w:val="de-DE"/>
        </w:rPr>
        <w:t xml:space="preserve">Accessibility Overlays (übersetzt: Barrierefreiheit Überlagerungen) sind Technologien, mit denen die Barrierefreiheit einer Webseite oder App automatisch hergestellt werden soll. In dieser Form wird es den </w:t>
      </w:r>
      <w:proofErr w:type="spellStart"/>
      <w:proofErr w:type="gramStart"/>
      <w:r w:rsidRPr="00135E4D">
        <w:rPr>
          <w:rFonts w:ascii="Open Sans" w:eastAsiaTheme="minorHAnsi" w:hAnsi="Open Sans" w:cs="Open Sans"/>
          <w:color w:val="000000"/>
          <w:spacing w:val="-2"/>
          <w:sz w:val="28"/>
          <w:szCs w:val="28"/>
          <w:lang w:val="de-DE"/>
        </w:rPr>
        <w:t>Kund:innen</w:t>
      </w:r>
      <w:proofErr w:type="spellEnd"/>
      <w:proofErr w:type="gramEnd"/>
      <w:r w:rsidRPr="00135E4D">
        <w:rPr>
          <w:rFonts w:ascii="Open Sans" w:eastAsiaTheme="minorHAnsi" w:hAnsi="Open Sans" w:cs="Open Sans"/>
          <w:color w:val="000000"/>
          <w:spacing w:val="-2"/>
          <w:sz w:val="28"/>
          <w:szCs w:val="28"/>
          <w:lang w:val="de-DE"/>
        </w:rPr>
        <w:t xml:space="preserve"> jedenfalls versprochen. Für die Installation wird meist nur ein </w:t>
      </w:r>
      <w:proofErr w:type="spellStart"/>
      <w:r w:rsidRPr="00135E4D">
        <w:rPr>
          <w:rFonts w:ascii="Open Sans" w:eastAsiaTheme="minorHAnsi" w:hAnsi="Open Sans" w:cs="Open Sans"/>
          <w:color w:val="000000"/>
          <w:spacing w:val="-2"/>
          <w:sz w:val="28"/>
          <w:szCs w:val="28"/>
          <w:lang w:val="de-DE"/>
        </w:rPr>
        <w:t>JavaSkript</w:t>
      </w:r>
      <w:proofErr w:type="spellEnd"/>
      <w:r w:rsidRPr="00135E4D">
        <w:rPr>
          <w:rFonts w:ascii="Open Sans" w:eastAsiaTheme="minorHAnsi" w:hAnsi="Open Sans" w:cs="Open Sans"/>
          <w:color w:val="000000"/>
          <w:spacing w:val="-2"/>
          <w:sz w:val="28"/>
          <w:szCs w:val="28"/>
          <w:lang w:val="de-DE"/>
        </w:rPr>
        <w:t xml:space="preserve"> </w:t>
      </w:r>
      <w:proofErr w:type="spellStart"/>
      <w:r w:rsidRPr="00135E4D">
        <w:rPr>
          <w:rFonts w:ascii="Open Sans" w:eastAsiaTheme="minorHAnsi" w:hAnsi="Open Sans" w:cs="Open Sans"/>
          <w:color w:val="000000"/>
          <w:spacing w:val="-2"/>
          <w:sz w:val="28"/>
          <w:szCs w:val="28"/>
          <w:lang w:val="de-DE"/>
        </w:rPr>
        <w:t>Snippet</w:t>
      </w:r>
      <w:proofErr w:type="spellEnd"/>
      <w:r w:rsidRPr="00135E4D">
        <w:rPr>
          <w:rFonts w:ascii="Open Sans" w:eastAsiaTheme="minorHAnsi" w:hAnsi="Open Sans" w:cs="Open Sans"/>
          <w:color w:val="000000"/>
          <w:spacing w:val="-2"/>
          <w:sz w:val="28"/>
          <w:szCs w:val="28"/>
          <w:lang w:val="de-DE"/>
        </w:rPr>
        <w:t xml:space="preserve"> in den Code der Webseite eingesetzt, quasi als Filter der sich über die bestehende Webseite legt. Dass Accessibility Overlays jedoch kein geeigneter Weg sind, Barrierefreiheit sicherzustellen, darüber sind sich </w:t>
      </w:r>
      <w:proofErr w:type="spellStart"/>
      <w:proofErr w:type="gramStart"/>
      <w:r w:rsidRPr="00135E4D">
        <w:rPr>
          <w:rFonts w:ascii="Open Sans" w:eastAsiaTheme="minorHAnsi" w:hAnsi="Open Sans" w:cs="Open Sans"/>
          <w:color w:val="000000"/>
          <w:spacing w:val="-2"/>
          <w:sz w:val="28"/>
          <w:szCs w:val="28"/>
          <w:lang w:val="de-DE"/>
        </w:rPr>
        <w:t>Expert:innen</w:t>
      </w:r>
      <w:proofErr w:type="spellEnd"/>
      <w:proofErr w:type="gramEnd"/>
      <w:r w:rsidRPr="00135E4D">
        <w:rPr>
          <w:rFonts w:ascii="Open Sans" w:eastAsiaTheme="minorHAnsi" w:hAnsi="Open Sans" w:cs="Open Sans"/>
          <w:color w:val="000000"/>
          <w:spacing w:val="-2"/>
          <w:sz w:val="28"/>
          <w:szCs w:val="28"/>
          <w:lang w:val="de-DE"/>
        </w:rPr>
        <w:t xml:space="preserve"> weitgehend einig.</w:t>
      </w:r>
    </w:p>
    <w:p w14:paraId="06409636"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pacing w:val="-2"/>
          <w:sz w:val="28"/>
          <w:szCs w:val="28"/>
          <w:lang w:val="de-DE"/>
        </w:rPr>
      </w:pPr>
    </w:p>
    <w:p w14:paraId="76CF5155"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pacing w:val="-5"/>
          <w:sz w:val="28"/>
          <w:szCs w:val="28"/>
          <w:lang w:val="de-DE"/>
        </w:rPr>
      </w:pPr>
      <w:r w:rsidRPr="00135E4D">
        <w:rPr>
          <w:rFonts w:ascii="Open Sans" w:eastAsiaTheme="minorHAnsi" w:hAnsi="Open Sans" w:cs="Open Sans"/>
          <w:color w:val="000000"/>
          <w:spacing w:val="-2"/>
          <w:sz w:val="28"/>
          <w:szCs w:val="28"/>
          <w:lang w:val="de-DE"/>
        </w:rPr>
        <w:t xml:space="preserve">„Wir müssen möglichst viele Menschen dazu ermächtigen, digitale Angebote unbehindert zu nutzen. Deshalb müssen wir die Accessibility-Kompetenz von </w:t>
      </w:r>
      <w:proofErr w:type="spellStart"/>
      <w:proofErr w:type="gramStart"/>
      <w:r w:rsidRPr="00135E4D">
        <w:rPr>
          <w:rFonts w:ascii="Open Sans" w:eastAsiaTheme="minorHAnsi" w:hAnsi="Open Sans" w:cs="Open Sans"/>
          <w:color w:val="000000"/>
          <w:spacing w:val="-2"/>
          <w:sz w:val="28"/>
          <w:szCs w:val="28"/>
          <w:lang w:val="de-DE"/>
        </w:rPr>
        <w:t>Entwickler:innen</w:t>
      </w:r>
      <w:proofErr w:type="spellEnd"/>
      <w:proofErr w:type="gramEnd"/>
      <w:r w:rsidRPr="00135E4D">
        <w:rPr>
          <w:rFonts w:ascii="Open Sans" w:eastAsiaTheme="minorHAnsi" w:hAnsi="Open Sans" w:cs="Open Sans"/>
          <w:color w:val="000000"/>
          <w:spacing w:val="-2"/>
          <w:sz w:val="28"/>
          <w:szCs w:val="28"/>
          <w:lang w:val="de-DE"/>
        </w:rPr>
        <w:t xml:space="preserve"> stärken, sodass sie nicht unabsichtlich </w:t>
      </w:r>
      <w:r w:rsidRPr="00135E4D">
        <w:rPr>
          <w:rFonts w:ascii="Open Sans" w:eastAsiaTheme="minorHAnsi" w:hAnsi="Open Sans" w:cs="Open Sans"/>
          <w:color w:val="000000"/>
          <w:spacing w:val="-2"/>
          <w:sz w:val="28"/>
          <w:szCs w:val="28"/>
          <w:lang w:val="de-DE"/>
        </w:rPr>
        <w:lastRenderedPageBreak/>
        <w:t xml:space="preserve">Hürden errichten, die leicht vermeidbar wären“, ist sich Dr. Susanne Buchner-Sabathy, Certified Web Accessibility Expert sicher. </w:t>
      </w:r>
    </w:p>
    <w:p w14:paraId="0A70212B"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b/>
          <w:bCs/>
          <w:color w:val="000000"/>
          <w:sz w:val="28"/>
          <w:szCs w:val="28"/>
          <w:lang w:val="de-DE"/>
        </w:rPr>
        <w:t>Alternative mittels Layout-Vorlage</w:t>
      </w:r>
    </w:p>
    <w:p w14:paraId="0AB528B2"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Eine gute und auch verlässliche Alternative zu Overlays wären wirklich barrierefreie Layout-Vorlagen, welche man in CMS-Systemen oder in Blog-Software bereitstellen könnte. Diese können vorbereitet, und dann an die jeweilige Webseite angepasst werden.</w:t>
      </w:r>
    </w:p>
    <w:p w14:paraId="62E6DF5F"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4E142DE1"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b/>
          <w:bCs/>
          <w:color w:val="000000"/>
          <w:sz w:val="28"/>
          <w:szCs w:val="28"/>
          <w:lang w:val="de-DE"/>
        </w:rPr>
        <w:t>Fazit zu den Overlays</w:t>
      </w:r>
    </w:p>
    <w:p w14:paraId="7730FFEE" w14:textId="4E8E14C0"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Bei </w:t>
      </w:r>
      <w:proofErr w:type="gramStart"/>
      <w:r w:rsidRPr="000E54AA">
        <w:rPr>
          <w:rFonts w:ascii="Open Sans" w:eastAsiaTheme="minorHAnsi" w:hAnsi="Open Sans" w:cs="Open Sans"/>
          <w:color w:val="000000"/>
          <w:sz w:val="28"/>
          <w:szCs w:val="28"/>
          <w:lang w:val="de-DE"/>
        </w:rPr>
        <w:t>Entscheidungstr</w:t>
      </w:r>
      <w:r w:rsidR="005326E0" w:rsidRPr="000E54AA">
        <w:rPr>
          <w:rFonts w:ascii="Open Sans" w:eastAsiaTheme="minorHAnsi" w:hAnsi="Open Sans" w:cs="Open Sans"/>
          <w:color w:val="000000"/>
          <w:sz w:val="28"/>
          <w:szCs w:val="28"/>
          <w:lang w:val="de-DE"/>
        </w:rPr>
        <w:t>ä</w:t>
      </w:r>
      <w:r w:rsidRPr="000E54AA">
        <w:rPr>
          <w:rFonts w:ascii="Open Sans" w:eastAsiaTheme="minorHAnsi" w:hAnsi="Open Sans" w:cs="Open Sans"/>
          <w:color w:val="000000"/>
          <w:sz w:val="28"/>
          <w:szCs w:val="28"/>
          <w:lang w:val="de-DE"/>
        </w:rPr>
        <w:t>ger:innen</w:t>
      </w:r>
      <w:proofErr w:type="gramEnd"/>
      <w:r w:rsidRPr="00135E4D">
        <w:rPr>
          <w:rFonts w:ascii="Open Sans" w:eastAsiaTheme="minorHAnsi" w:hAnsi="Open Sans" w:cs="Open Sans"/>
          <w:color w:val="000000"/>
          <w:sz w:val="28"/>
          <w:szCs w:val="28"/>
          <w:lang w:val="de-DE"/>
        </w:rPr>
        <w:t xml:space="preserve"> entsteht die Erwartung, dass die Probleme ohne große Investition und auf einfachem Wege gelöst sind. Auch wenn es noch so schön wäre, eine Homepage oder App mit nur wenigen Handgriffen in eine barrierefreie Anwendung zu verwandeln, ist dem leider nicht so. Es benötigt dazu immer noch </w:t>
      </w:r>
      <w:proofErr w:type="spellStart"/>
      <w:proofErr w:type="gramStart"/>
      <w:r w:rsidRPr="00135E4D">
        <w:rPr>
          <w:rFonts w:ascii="Open Sans" w:eastAsiaTheme="minorHAnsi" w:hAnsi="Open Sans" w:cs="Open Sans"/>
          <w:color w:val="000000"/>
          <w:sz w:val="28"/>
          <w:szCs w:val="28"/>
          <w:lang w:val="de-DE"/>
        </w:rPr>
        <w:t>Expert:innen</w:t>
      </w:r>
      <w:proofErr w:type="spellEnd"/>
      <w:proofErr w:type="gramEnd"/>
      <w:r w:rsidRPr="00135E4D">
        <w:rPr>
          <w:rFonts w:ascii="Open Sans" w:eastAsiaTheme="minorHAnsi" w:hAnsi="Open Sans" w:cs="Open Sans"/>
          <w:color w:val="000000"/>
          <w:sz w:val="28"/>
          <w:szCs w:val="28"/>
          <w:lang w:val="de-DE"/>
        </w:rPr>
        <w:t>, die sich mit der Programmierung der Webseite oder App beschäftigen. Am besten ist es, Barrierefreiheit von Anfang an mitzudenken, da ein übersichtlicher Aufbau der Webseite für die finale Nutzung unentbehrlich ist</w:t>
      </w:r>
      <w:r w:rsidRPr="000E54AA">
        <w:rPr>
          <w:rFonts w:ascii="Open Sans" w:eastAsiaTheme="minorHAnsi" w:hAnsi="Open Sans" w:cs="Open Sans"/>
          <w:color w:val="000000"/>
          <w:sz w:val="28"/>
          <w:szCs w:val="28"/>
          <w:lang w:val="de-DE"/>
        </w:rPr>
        <w:t>. Accessibility Overlays schaffen keine Barrierefreiheit, sondern verschlechter</w:t>
      </w:r>
      <w:r w:rsidR="005326E0" w:rsidRPr="000E54AA">
        <w:rPr>
          <w:rFonts w:ascii="Open Sans" w:eastAsiaTheme="minorHAnsi" w:hAnsi="Open Sans" w:cs="Open Sans"/>
          <w:color w:val="000000"/>
          <w:sz w:val="28"/>
          <w:szCs w:val="28"/>
          <w:lang w:val="de-DE"/>
        </w:rPr>
        <w:t>n</w:t>
      </w:r>
      <w:r w:rsidRPr="000E54AA">
        <w:rPr>
          <w:rFonts w:ascii="Open Sans" w:eastAsiaTheme="minorHAnsi" w:hAnsi="Open Sans" w:cs="Open Sans"/>
          <w:color w:val="000000"/>
          <w:sz w:val="28"/>
          <w:szCs w:val="28"/>
          <w:lang w:val="de-DE"/>
        </w:rPr>
        <w:t xml:space="preserve"> die</w:t>
      </w:r>
      <w:r w:rsidRPr="00135E4D">
        <w:rPr>
          <w:rFonts w:ascii="Open Sans" w:eastAsiaTheme="minorHAnsi" w:hAnsi="Open Sans" w:cs="Open Sans"/>
          <w:color w:val="000000"/>
          <w:sz w:val="28"/>
          <w:szCs w:val="28"/>
          <w:lang w:val="de-DE"/>
        </w:rPr>
        <w:t xml:space="preserve"> Benutzbarkeit in vielen Fällen sogar</w:t>
      </w:r>
    </w:p>
    <w:p w14:paraId="2DD73C95"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353BE1FE"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b/>
          <w:bCs/>
          <w:color w:val="000000"/>
          <w:sz w:val="28"/>
          <w:szCs w:val="28"/>
          <w:lang w:val="de-DE"/>
        </w:rPr>
        <w:t xml:space="preserve">BSVÖ </w:t>
      </w:r>
      <w:proofErr w:type="gramStart"/>
      <w:r w:rsidRPr="00135E4D">
        <w:rPr>
          <w:rFonts w:ascii="Open Sans" w:eastAsiaTheme="minorHAnsi" w:hAnsi="Open Sans" w:cs="Open Sans"/>
          <w:b/>
          <w:bCs/>
          <w:color w:val="000000"/>
          <w:sz w:val="28"/>
          <w:szCs w:val="28"/>
          <w:lang w:val="de-DE"/>
        </w:rPr>
        <w:t>Broschüre  -</w:t>
      </w:r>
      <w:proofErr w:type="gramEnd"/>
      <w:r w:rsidRPr="00135E4D">
        <w:rPr>
          <w:rFonts w:ascii="Open Sans" w:eastAsiaTheme="minorHAnsi" w:hAnsi="Open Sans" w:cs="Open Sans"/>
          <w:b/>
          <w:bCs/>
          <w:color w:val="000000"/>
          <w:sz w:val="28"/>
          <w:szCs w:val="28"/>
          <w:lang w:val="de-DE"/>
        </w:rPr>
        <w:t xml:space="preserve"> Digitale Barrierefreiheit</w:t>
      </w:r>
    </w:p>
    <w:p w14:paraId="55599A26"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Ausgestattet mit fachlichem Input der Web Accessibility Expertin, Dr. Susanne Buchner-Sabathy wurde eine Infobroschüre zum Thema </w:t>
      </w:r>
      <w:r w:rsidRPr="00135E4D">
        <w:rPr>
          <w:rFonts w:ascii="Open Sans" w:eastAsiaTheme="minorHAnsi" w:hAnsi="Open Sans" w:cs="Open Sans"/>
          <w:color w:val="000000"/>
          <w:sz w:val="28"/>
          <w:szCs w:val="28"/>
          <w:lang w:val="de-DE"/>
        </w:rPr>
        <w:lastRenderedPageBreak/>
        <w:t xml:space="preserve">Digitale Barrierefreiheit in Papierform sowie in digitaler Form umgesetzt.  </w:t>
      </w:r>
    </w:p>
    <w:p w14:paraId="628C88AF"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1F136316" w14:textId="18AE3E4C"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Online unter: </w:t>
      </w:r>
      <w:hyperlink r:id="rId19" w:history="1">
        <w:r w:rsidR="00095A00" w:rsidRPr="00135E4D">
          <w:rPr>
            <w:rStyle w:val="Hyperlink"/>
            <w:rFonts w:ascii="Open Sans" w:eastAsiaTheme="minorHAnsi" w:hAnsi="Open Sans" w:cs="Open Sans"/>
            <w:sz w:val="28"/>
            <w:szCs w:val="28"/>
            <w:lang w:val="de-DE"/>
          </w:rPr>
          <w:t>https://www.blindenverband.at/de/information/broschueren/1977/Digitale-Barrierefreiheit</w:t>
        </w:r>
      </w:hyperlink>
      <w:r w:rsidRPr="00135E4D">
        <w:rPr>
          <w:rFonts w:ascii="Open Sans" w:eastAsiaTheme="minorHAnsi" w:hAnsi="Open Sans" w:cs="Open Sans"/>
          <w:color w:val="000000"/>
          <w:sz w:val="28"/>
          <w:szCs w:val="28"/>
          <w:lang w:val="de-DE"/>
        </w:rPr>
        <w:t xml:space="preserve"> </w:t>
      </w:r>
    </w:p>
    <w:p w14:paraId="697B8B94" w14:textId="1848AFAE"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r w:rsidRPr="00135E4D">
        <w:rPr>
          <w:rFonts w:ascii="Open Sans" w:eastAsiaTheme="minorHAnsi" w:hAnsi="Open Sans" w:cs="Open Sans"/>
          <w:color w:val="000000"/>
          <w:sz w:val="28"/>
          <w:szCs w:val="28"/>
          <w:lang w:val="de-DE"/>
        </w:rPr>
        <w:t xml:space="preserve">oder direkt bestellen: </w:t>
      </w:r>
      <w:hyperlink r:id="rId20" w:history="1">
        <w:r w:rsidRPr="00135E4D">
          <w:rPr>
            <w:rStyle w:val="Hyperlink"/>
            <w:rFonts w:ascii="Open Sans" w:eastAsiaTheme="minorHAnsi" w:hAnsi="Open Sans" w:cs="Open Sans"/>
            <w:sz w:val="28"/>
            <w:szCs w:val="28"/>
            <w:lang w:val="de-DE"/>
          </w:rPr>
          <w:t>pr@blindenverband.at</w:t>
        </w:r>
      </w:hyperlink>
      <w:r w:rsidRPr="00135E4D">
        <w:rPr>
          <w:rFonts w:ascii="Open Sans" w:eastAsiaTheme="minorHAnsi" w:hAnsi="Open Sans" w:cs="Open Sans"/>
          <w:color w:val="000000"/>
          <w:sz w:val="28"/>
          <w:szCs w:val="28"/>
          <w:lang w:val="de-DE"/>
        </w:rPr>
        <w:t xml:space="preserve"> </w:t>
      </w:r>
    </w:p>
    <w:p w14:paraId="6306C7D1" w14:textId="77777777" w:rsidR="0083434B" w:rsidRPr="00135E4D" w:rsidRDefault="0083434B" w:rsidP="00FA5ADC">
      <w:pPr>
        <w:autoSpaceDE w:val="0"/>
        <w:autoSpaceDN w:val="0"/>
        <w:adjustRightInd w:val="0"/>
        <w:spacing w:after="0" w:line="360" w:lineRule="auto"/>
        <w:jc w:val="both"/>
        <w:textAlignment w:val="center"/>
        <w:rPr>
          <w:rFonts w:ascii="Open Sans" w:eastAsiaTheme="minorHAnsi" w:hAnsi="Open Sans" w:cs="Open Sans"/>
          <w:color w:val="000000"/>
          <w:sz w:val="28"/>
          <w:szCs w:val="28"/>
          <w:lang w:val="de-DE"/>
        </w:rPr>
      </w:pPr>
    </w:p>
    <w:p w14:paraId="43A69C8F" w14:textId="3BBEF247" w:rsidR="0083434B" w:rsidRPr="00135E4D" w:rsidRDefault="0083434B" w:rsidP="00FA5ADC">
      <w:pPr>
        <w:pStyle w:val="Listenabsatz"/>
        <w:numPr>
          <w:ilvl w:val="0"/>
          <w:numId w:val="9"/>
        </w:numPr>
        <w:autoSpaceDE w:val="0"/>
        <w:autoSpaceDN w:val="0"/>
        <w:adjustRightInd w:val="0"/>
        <w:spacing w:line="360" w:lineRule="auto"/>
        <w:jc w:val="both"/>
        <w:textAlignment w:val="center"/>
        <w:rPr>
          <w:rFonts w:ascii="Open Sans" w:eastAsiaTheme="minorHAnsi" w:hAnsi="Open Sans" w:cs="Open Sans"/>
          <w:color w:val="000000"/>
          <w:sz w:val="28"/>
          <w:szCs w:val="28"/>
        </w:rPr>
      </w:pPr>
      <w:r w:rsidRPr="00135E4D">
        <w:rPr>
          <w:rFonts w:ascii="Open Sans" w:eastAsiaTheme="minorHAnsi" w:hAnsi="Open Sans" w:cs="Open Sans"/>
          <w:color w:val="000000"/>
          <w:sz w:val="28"/>
          <w:szCs w:val="28"/>
        </w:rPr>
        <w:t>Die Erstellung einer gesonderten Version für Screenreader-</w:t>
      </w:r>
      <w:proofErr w:type="gramStart"/>
      <w:r w:rsidRPr="00135E4D">
        <w:rPr>
          <w:rFonts w:ascii="Open Sans" w:eastAsiaTheme="minorHAnsi" w:hAnsi="Open Sans" w:cs="Open Sans"/>
          <w:color w:val="000000"/>
          <w:sz w:val="28"/>
          <w:szCs w:val="28"/>
        </w:rPr>
        <w:t>Nutzer:innen</w:t>
      </w:r>
      <w:proofErr w:type="gramEnd"/>
      <w:r w:rsidRPr="00135E4D">
        <w:rPr>
          <w:rFonts w:ascii="Open Sans" w:eastAsiaTheme="minorHAnsi" w:hAnsi="Open Sans" w:cs="Open Sans"/>
          <w:color w:val="000000"/>
          <w:sz w:val="28"/>
          <w:szCs w:val="28"/>
        </w:rPr>
        <w:t xml:space="preserve"> (oder für andere Personen mit Behinderungen) ist nicht sinnvoll. Die technischen Richtlinien verlangen, dass digitale Inhalte unter möglichst vielfältigen Bedingungen genutzt werden können - und ohne deklarieren zu müssen, eine </w:t>
      </w:r>
      <w:proofErr w:type="spellStart"/>
      <w:r w:rsidRPr="00135E4D">
        <w:rPr>
          <w:rFonts w:ascii="Open Sans" w:eastAsiaTheme="minorHAnsi" w:hAnsi="Open Sans" w:cs="Open Sans"/>
          <w:color w:val="000000"/>
          <w:sz w:val="28"/>
          <w:szCs w:val="28"/>
        </w:rPr>
        <w:t>assistive</w:t>
      </w:r>
      <w:proofErr w:type="spellEnd"/>
      <w:r w:rsidRPr="00135E4D">
        <w:rPr>
          <w:rFonts w:ascii="Open Sans" w:eastAsiaTheme="minorHAnsi" w:hAnsi="Open Sans" w:cs="Open Sans"/>
          <w:color w:val="000000"/>
          <w:sz w:val="28"/>
          <w:szCs w:val="28"/>
        </w:rPr>
        <w:t xml:space="preserve"> </w:t>
      </w:r>
      <w:r w:rsidRPr="00A6480C">
        <w:rPr>
          <w:rFonts w:ascii="Open Sans" w:eastAsiaTheme="minorHAnsi" w:hAnsi="Open Sans" w:cs="Open Sans"/>
          <w:color w:val="000000"/>
          <w:sz w:val="28"/>
          <w:szCs w:val="28"/>
        </w:rPr>
        <w:t>Technologie oder</w:t>
      </w:r>
      <w:r w:rsidRPr="00135E4D">
        <w:rPr>
          <w:rFonts w:ascii="Open Sans" w:eastAsiaTheme="minorHAnsi" w:hAnsi="Open Sans" w:cs="Open Sans"/>
          <w:color w:val="000000"/>
          <w:sz w:val="28"/>
          <w:szCs w:val="28"/>
        </w:rPr>
        <w:t xml:space="preserve"> einen bestimmten Eingabemodus (Tastatur) zu nutzen. </w:t>
      </w:r>
    </w:p>
    <w:p w14:paraId="69D0F416" w14:textId="5B4DCC00" w:rsidR="0083434B" w:rsidRPr="00135E4D" w:rsidRDefault="0083434B" w:rsidP="00FA5ADC">
      <w:pPr>
        <w:pStyle w:val="Listenabsatz"/>
        <w:numPr>
          <w:ilvl w:val="0"/>
          <w:numId w:val="9"/>
        </w:numPr>
        <w:autoSpaceDE w:val="0"/>
        <w:autoSpaceDN w:val="0"/>
        <w:adjustRightInd w:val="0"/>
        <w:spacing w:line="360" w:lineRule="auto"/>
        <w:jc w:val="both"/>
        <w:textAlignment w:val="center"/>
        <w:rPr>
          <w:rFonts w:ascii="Open Sans" w:eastAsiaTheme="minorHAnsi" w:hAnsi="Open Sans" w:cs="Open Sans"/>
          <w:color w:val="000000"/>
          <w:sz w:val="28"/>
          <w:szCs w:val="28"/>
        </w:rPr>
      </w:pPr>
      <w:r w:rsidRPr="00135E4D">
        <w:rPr>
          <w:rFonts w:ascii="Open Sans" w:eastAsiaTheme="minorHAnsi" w:hAnsi="Open Sans" w:cs="Open Sans"/>
          <w:color w:val="000000"/>
          <w:sz w:val="28"/>
          <w:szCs w:val="28"/>
        </w:rPr>
        <w:t xml:space="preserve">Manche der eventuell positiven Aspekte beruhen auf dem Einsatz Künstlicher Intelligenz. Das </w:t>
      </w:r>
      <w:r w:rsidRPr="00A6480C">
        <w:rPr>
          <w:rFonts w:ascii="Open Sans" w:eastAsiaTheme="minorHAnsi" w:hAnsi="Open Sans" w:cs="Open Sans"/>
          <w:color w:val="000000"/>
          <w:sz w:val="28"/>
          <w:szCs w:val="28"/>
        </w:rPr>
        <w:t>kann bedeute</w:t>
      </w:r>
      <w:r w:rsidR="00CE6E1E" w:rsidRPr="00A6480C">
        <w:rPr>
          <w:rFonts w:ascii="Open Sans" w:eastAsiaTheme="minorHAnsi" w:hAnsi="Open Sans" w:cs="Open Sans"/>
          <w:color w:val="000000"/>
          <w:sz w:val="28"/>
          <w:szCs w:val="28"/>
        </w:rPr>
        <w:t>n</w:t>
      </w:r>
      <w:r w:rsidRPr="00A6480C">
        <w:rPr>
          <w:rFonts w:ascii="Open Sans" w:eastAsiaTheme="minorHAnsi" w:hAnsi="Open Sans" w:cs="Open Sans"/>
          <w:color w:val="000000"/>
          <w:sz w:val="28"/>
          <w:szCs w:val="28"/>
        </w:rPr>
        <w:t>,</w:t>
      </w:r>
      <w:r w:rsidRPr="00135E4D">
        <w:rPr>
          <w:rFonts w:ascii="Open Sans" w:eastAsiaTheme="minorHAnsi" w:hAnsi="Open Sans" w:cs="Open Sans"/>
          <w:color w:val="000000"/>
          <w:sz w:val="28"/>
          <w:szCs w:val="28"/>
        </w:rPr>
        <w:t xml:space="preserve"> dass diese nicht verlässlich, sondern immer nur mit einer gewissen Wahrscheinlichkeit auftreten.</w:t>
      </w:r>
    </w:p>
    <w:p w14:paraId="1030DD8A" w14:textId="40C325AE" w:rsidR="0083434B" w:rsidRPr="00135E4D" w:rsidRDefault="0083434B" w:rsidP="00FA5ADC">
      <w:pPr>
        <w:pStyle w:val="Listenabsatz"/>
        <w:numPr>
          <w:ilvl w:val="0"/>
          <w:numId w:val="9"/>
        </w:numPr>
        <w:autoSpaceDE w:val="0"/>
        <w:autoSpaceDN w:val="0"/>
        <w:adjustRightInd w:val="0"/>
        <w:spacing w:line="360" w:lineRule="auto"/>
        <w:jc w:val="both"/>
        <w:textAlignment w:val="center"/>
        <w:rPr>
          <w:rFonts w:ascii="Open Sans" w:eastAsiaTheme="minorHAnsi" w:hAnsi="Open Sans" w:cs="Open Sans"/>
          <w:color w:val="000000"/>
          <w:sz w:val="28"/>
          <w:szCs w:val="28"/>
        </w:rPr>
      </w:pPr>
      <w:r w:rsidRPr="00135E4D">
        <w:rPr>
          <w:rFonts w:ascii="Open Sans" w:eastAsiaTheme="minorHAnsi" w:hAnsi="Open Sans" w:cs="Open Sans"/>
          <w:color w:val="000000"/>
          <w:sz w:val="28"/>
          <w:szCs w:val="28"/>
        </w:rPr>
        <w:t xml:space="preserve">Eine Software oder eine KI ist nicht in der Lage, alle relevanten Merkmale verlässlich zu erkennen und zu bewerten, geschweige denn, eine Lösung bereit zu stellen.  </w:t>
      </w:r>
      <w:r w:rsidRPr="00135E4D">
        <w:rPr>
          <w:rFonts w:ascii="Open Sans" w:eastAsiaTheme="minorHAnsi" w:hAnsi="Open Sans" w:cs="Open Sans"/>
          <w:b/>
          <w:bCs/>
          <w:color w:val="FAB61A"/>
          <w:sz w:val="28"/>
          <w:szCs w:val="28"/>
        </w:rPr>
        <w:br/>
      </w:r>
      <w:r w:rsidRPr="00135E4D">
        <w:rPr>
          <w:rFonts w:ascii="Open Sans" w:eastAsiaTheme="minorHAnsi" w:hAnsi="Open Sans" w:cs="Open Sans"/>
          <w:color w:val="000000"/>
          <w:sz w:val="28"/>
          <w:szCs w:val="28"/>
        </w:rPr>
        <w:t xml:space="preserve">Die Nutzbarkeit kann sich für einzelne Personengruppen sogar erheblich verschlechtern. Es kann beispielsweise schwieriger </w:t>
      </w:r>
      <w:r w:rsidRPr="00135E4D">
        <w:rPr>
          <w:rFonts w:ascii="Open Sans" w:eastAsiaTheme="minorHAnsi" w:hAnsi="Open Sans" w:cs="Open Sans"/>
          <w:color w:val="000000"/>
          <w:sz w:val="28"/>
          <w:szCs w:val="28"/>
        </w:rPr>
        <w:lastRenderedPageBreak/>
        <w:t>sein, persönliche Anpassungen, zum Beispiel bei Kontrasten, vorzunehmen.</w:t>
      </w:r>
    </w:p>
    <w:p w14:paraId="32F89360" w14:textId="77777777" w:rsidR="00095A00" w:rsidRPr="00135E4D" w:rsidRDefault="0083434B" w:rsidP="00FA5ADC">
      <w:pPr>
        <w:pStyle w:val="Listenabsatz"/>
        <w:numPr>
          <w:ilvl w:val="0"/>
          <w:numId w:val="9"/>
        </w:numPr>
        <w:spacing w:line="360" w:lineRule="auto"/>
        <w:jc w:val="both"/>
        <w:rPr>
          <w:rFonts w:ascii="Open Sans" w:hAnsi="Open Sans" w:cs="Open Sans"/>
          <w:sz w:val="28"/>
          <w:szCs w:val="28"/>
        </w:rPr>
      </w:pPr>
      <w:r w:rsidRPr="00135E4D">
        <w:rPr>
          <w:rFonts w:ascii="Open Sans" w:hAnsi="Open Sans" w:cs="Open Sans"/>
          <w:sz w:val="28"/>
          <w:szCs w:val="28"/>
        </w:rPr>
        <w:t>Die Installation solcher Software bietet keinerlei Rechtssicherheit.</w:t>
      </w:r>
      <w:r w:rsidRPr="00135E4D">
        <w:rPr>
          <w:rFonts w:ascii="Open Sans" w:eastAsiaTheme="minorHAnsi" w:hAnsi="Open Sans" w:cs="Open Sans"/>
          <w:sz w:val="28"/>
          <w:szCs w:val="28"/>
        </w:rPr>
        <w:t xml:space="preserve"> </w:t>
      </w:r>
      <w:r w:rsidRPr="00135E4D">
        <w:rPr>
          <w:rFonts w:ascii="Open Sans" w:hAnsi="Open Sans" w:cs="Open Sans"/>
          <w:sz w:val="28"/>
          <w:szCs w:val="28"/>
        </w:rPr>
        <w:t xml:space="preserve">Eine </w:t>
      </w:r>
      <w:r w:rsidRPr="00135E4D">
        <w:rPr>
          <w:rFonts w:ascii="Open Sans" w:eastAsiaTheme="minorHAnsi" w:hAnsi="Open Sans" w:cs="Open Sans"/>
          <w:sz w:val="28"/>
          <w:szCs w:val="28"/>
        </w:rPr>
        <w:t>K</w:t>
      </w:r>
      <w:r w:rsidRPr="00135E4D">
        <w:rPr>
          <w:rFonts w:ascii="Open Sans" w:hAnsi="Open Sans" w:cs="Open Sans"/>
          <w:sz w:val="28"/>
          <w:szCs w:val="28"/>
        </w:rPr>
        <w:t>onformität zu den Anforderungen im WZG wird nicht erreicht.</w:t>
      </w:r>
    </w:p>
    <w:p w14:paraId="0F9AF0C0" w14:textId="77777777" w:rsidR="00095A00" w:rsidRPr="00135E4D" w:rsidRDefault="00095A00" w:rsidP="00FA5ADC">
      <w:pPr>
        <w:spacing w:after="0" w:line="360" w:lineRule="auto"/>
        <w:jc w:val="both"/>
        <w:rPr>
          <w:rFonts w:ascii="Open Sans" w:hAnsi="Open Sans" w:cs="Open Sans"/>
          <w:sz w:val="28"/>
          <w:szCs w:val="28"/>
        </w:rPr>
      </w:pPr>
    </w:p>
    <w:p w14:paraId="617A13B0" w14:textId="77777777" w:rsidR="00095A00" w:rsidRPr="00135E4D" w:rsidRDefault="00095A00" w:rsidP="00FA5ADC">
      <w:pPr>
        <w:pStyle w:val="berschrift1"/>
        <w:rPr>
          <w:rFonts w:eastAsiaTheme="minorHAnsi" w:cs="Open Sans"/>
          <w:i/>
          <w:iCs/>
          <w:sz w:val="28"/>
          <w:szCs w:val="28"/>
          <w:lang w:val="de-DE"/>
        </w:rPr>
      </w:pPr>
      <w:bookmarkStart w:id="63" w:name="_Toc150417472"/>
      <w:r w:rsidRPr="00135E4D">
        <w:rPr>
          <w:rFonts w:eastAsiaTheme="minorHAnsi" w:cs="Open Sans"/>
          <w:i/>
          <w:iCs/>
          <w:sz w:val="28"/>
          <w:szCs w:val="28"/>
          <w:lang w:val="de-DE"/>
        </w:rPr>
        <w:t>Kontakt</w:t>
      </w:r>
      <w:bookmarkEnd w:id="63"/>
    </w:p>
    <w:p w14:paraId="24A2D738" w14:textId="77777777" w:rsidR="00095A00" w:rsidRPr="00135E4D" w:rsidRDefault="00095A00" w:rsidP="00FA5ADC">
      <w:pPr>
        <w:autoSpaceDE w:val="0"/>
        <w:autoSpaceDN w:val="0"/>
        <w:adjustRightInd w:val="0"/>
        <w:spacing w:after="0" w:line="360" w:lineRule="auto"/>
        <w:textAlignment w:val="center"/>
        <w:rPr>
          <w:rFonts w:ascii="Open Sans" w:eastAsiaTheme="minorHAnsi" w:hAnsi="Open Sans" w:cs="Open Sans"/>
          <w:b/>
          <w:i/>
          <w:iCs/>
          <w:color w:val="000000"/>
          <w:spacing w:val="6"/>
          <w:sz w:val="28"/>
          <w:szCs w:val="28"/>
          <w:lang w:val="de-DE"/>
        </w:rPr>
      </w:pPr>
      <w:r w:rsidRPr="00135E4D">
        <w:rPr>
          <w:rFonts w:ascii="Open Sans" w:eastAsiaTheme="minorHAnsi" w:hAnsi="Open Sans" w:cs="Open Sans"/>
          <w:b/>
          <w:i/>
          <w:iCs/>
          <w:color w:val="000000"/>
          <w:spacing w:val="6"/>
          <w:sz w:val="28"/>
          <w:szCs w:val="28"/>
          <w:lang w:val="de-DE"/>
        </w:rPr>
        <w:t xml:space="preserve">DI Eva Etzenberger </w:t>
      </w:r>
      <w:r w:rsidRPr="00135E4D">
        <w:rPr>
          <w:rFonts w:ascii="Open Sans" w:eastAsiaTheme="minorHAnsi" w:hAnsi="Open Sans" w:cs="Open Sans"/>
          <w:b/>
          <w:i/>
          <w:iCs/>
          <w:color w:val="000000"/>
          <w:spacing w:val="6"/>
          <w:sz w:val="28"/>
          <w:szCs w:val="28"/>
          <w:lang w:val="de-DE"/>
        </w:rPr>
        <w:br/>
        <w:t>Kompetenzstelle für Barrierefreiheit</w:t>
      </w:r>
    </w:p>
    <w:p w14:paraId="1094BB76" w14:textId="49632FEE" w:rsidR="00FA5ADC" w:rsidRPr="00135E4D" w:rsidRDefault="00095A00" w:rsidP="00FA5ADC">
      <w:pPr>
        <w:pStyle w:val="berschrift1"/>
        <w:spacing w:before="0" w:line="360" w:lineRule="auto"/>
        <w:rPr>
          <w:rFonts w:eastAsiaTheme="minorHAnsi" w:cs="Open Sans"/>
          <w:i/>
          <w:iCs/>
          <w:color w:val="000000"/>
          <w:spacing w:val="6"/>
          <w:sz w:val="28"/>
          <w:szCs w:val="28"/>
          <w:lang w:val="de-DE"/>
        </w:rPr>
      </w:pPr>
      <w:bookmarkStart w:id="64" w:name="_Toc150417473"/>
      <w:r w:rsidRPr="00135E4D">
        <w:rPr>
          <w:rFonts w:eastAsiaTheme="minorHAnsi" w:cs="Open Sans"/>
          <w:i/>
          <w:iCs/>
          <w:color w:val="000000"/>
          <w:spacing w:val="6"/>
          <w:sz w:val="28"/>
          <w:szCs w:val="28"/>
          <w:lang w:val="de-DE"/>
        </w:rPr>
        <w:t xml:space="preserve">E-Mail: </w:t>
      </w:r>
      <w:hyperlink r:id="rId21" w:history="1">
        <w:r w:rsidR="00FA5ADC" w:rsidRPr="00135E4D">
          <w:rPr>
            <w:rStyle w:val="Hyperlink"/>
            <w:rFonts w:eastAsiaTheme="minorHAnsi" w:cs="Open Sans"/>
            <w:i/>
            <w:iCs/>
            <w:spacing w:val="6"/>
            <w:sz w:val="28"/>
            <w:szCs w:val="28"/>
            <w:lang w:val="de-DE"/>
          </w:rPr>
          <w:t>eva.etzenberger@blindenverband.at</w:t>
        </w:r>
        <w:bookmarkEnd w:id="64"/>
      </w:hyperlink>
    </w:p>
    <w:p w14:paraId="2B293A0D" w14:textId="17EFAA55" w:rsidR="00666B0F" w:rsidRPr="00135E4D" w:rsidRDefault="00894E12" w:rsidP="00FA5ADC">
      <w:pPr>
        <w:pStyle w:val="berschrift1"/>
        <w:spacing w:before="0" w:line="360" w:lineRule="auto"/>
        <w:rPr>
          <w:rFonts w:cs="Open Sans"/>
          <w:shd w:val="clear" w:color="auto" w:fill="FFFFFF"/>
        </w:rPr>
      </w:pPr>
      <w:r w:rsidRPr="00135E4D">
        <w:rPr>
          <w:rFonts w:cs="Open Sans"/>
          <w:sz w:val="28"/>
          <w:szCs w:val="28"/>
        </w:rPr>
        <w:br/>
      </w:r>
      <w:bookmarkStart w:id="65" w:name="_Toc150417474"/>
      <w:r w:rsidR="00666B0F" w:rsidRPr="00135E4D">
        <w:rPr>
          <w:rFonts w:cs="Open Sans"/>
          <w:shd w:val="clear" w:color="auto" w:fill="FFFFFF"/>
        </w:rPr>
        <w:t xml:space="preserve">Inserat </w:t>
      </w:r>
      <w:proofErr w:type="spellStart"/>
      <w:r w:rsidR="00666B0F" w:rsidRPr="00135E4D">
        <w:rPr>
          <w:rFonts w:cs="Open Sans"/>
          <w:shd w:val="clear" w:color="auto" w:fill="FFFFFF"/>
        </w:rPr>
        <w:t>Videbis</w:t>
      </w:r>
      <w:bookmarkEnd w:id="65"/>
      <w:proofErr w:type="spellEnd"/>
    </w:p>
    <w:p w14:paraId="67A4CF33" w14:textId="77777777" w:rsidR="00666B0F" w:rsidRPr="00135E4D" w:rsidRDefault="00666B0F" w:rsidP="00FA5ADC">
      <w:pPr>
        <w:spacing w:after="0" w:line="360" w:lineRule="auto"/>
        <w:jc w:val="both"/>
        <w:rPr>
          <w:rFonts w:ascii="Open Sans" w:hAnsi="Open Sans" w:cs="Open Sans"/>
          <w:sz w:val="28"/>
          <w:szCs w:val="28"/>
          <w:lang w:val="de-DE"/>
        </w:rPr>
      </w:pPr>
    </w:p>
    <w:p w14:paraId="38ADC67F" w14:textId="61458322" w:rsidR="00666B0F" w:rsidRPr="00135E4D" w:rsidRDefault="00666B0F"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Sprechende Mikrowelle 2-in-1- mit Grillfunktion</w:t>
      </w:r>
    </w:p>
    <w:p w14:paraId="36D9DAD9" w14:textId="50B2AAA8" w:rsidR="00666B0F" w:rsidRPr="00135E4D" w:rsidRDefault="00666B0F" w:rsidP="00FA5ADC">
      <w:pPr>
        <w:spacing w:after="0" w:line="360" w:lineRule="auto"/>
        <w:jc w:val="both"/>
        <w:rPr>
          <w:rFonts w:ascii="Open Sans" w:eastAsiaTheme="minorHAnsi" w:hAnsi="Open Sans" w:cs="Open Sans"/>
          <w:sz w:val="28"/>
          <w:szCs w:val="28"/>
        </w:rPr>
      </w:pPr>
      <w:r w:rsidRPr="00135E4D">
        <w:rPr>
          <w:rFonts w:ascii="Open Sans" w:hAnsi="Open Sans" w:cs="Open Sans"/>
          <w:sz w:val="28"/>
          <w:szCs w:val="28"/>
          <w:lang w:val="de-DE"/>
        </w:rPr>
        <w:t>[Abbildung einer Seniorin, die ein Gericht in die Mikrowelle stellt]</w:t>
      </w:r>
    </w:p>
    <w:p w14:paraId="5EAD7BB1" w14:textId="3D28290F" w:rsidR="00666B0F" w:rsidRPr="00135E4D" w:rsidRDefault="00666B0F" w:rsidP="00FA5ADC">
      <w:pPr>
        <w:spacing w:after="0" w:line="360" w:lineRule="auto"/>
        <w:jc w:val="both"/>
        <w:rPr>
          <w:rFonts w:ascii="Open Sans" w:hAnsi="Open Sans" w:cs="Open Sans"/>
          <w:sz w:val="28"/>
          <w:szCs w:val="28"/>
          <w:lang w:val="de-DE"/>
        </w:rPr>
      </w:pPr>
      <w:proofErr w:type="spellStart"/>
      <w:r w:rsidRPr="00135E4D">
        <w:rPr>
          <w:rFonts w:ascii="Open Sans" w:hAnsi="Open Sans" w:cs="Open Sans"/>
          <w:sz w:val="28"/>
          <w:szCs w:val="28"/>
          <w:lang w:val="de-DE"/>
        </w:rPr>
        <w:t>Voxi</w:t>
      </w:r>
      <w:proofErr w:type="spellEnd"/>
      <w:r w:rsidRPr="00135E4D">
        <w:rPr>
          <w:rFonts w:ascii="Open Sans" w:hAnsi="Open Sans" w:cs="Open Sans"/>
          <w:sz w:val="28"/>
          <w:szCs w:val="28"/>
          <w:lang w:val="de-DE"/>
        </w:rPr>
        <w:t xml:space="preserve"> Vision: Das neue und mobile Vorlesegerät mit Bildschirm und Sprachsteuerung.</w:t>
      </w:r>
    </w:p>
    <w:p w14:paraId="6F7BCA07" w14:textId="4BDDE1A3" w:rsidR="00666B0F" w:rsidRPr="00135E4D" w:rsidRDefault="00666B0F"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„Ich bin ein Vorlesegerät, kann Handschriften erkennen, habe eine Lupenfunktion, übersetze in verschiedene Sprachen, erkenne Barcodes und Banknoten und kann noch vieles mehr!“</w:t>
      </w:r>
    </w:p>
    <w:p w14:paraId="7F3A4E88" w14:textId="75108085" w:rsidR="00666B0F" w:rsidRPr="00135E4D" w:rsidRDefault="00666B0F"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 xml:space="preserve">[Abbildung des Geräts </w:t>
      </w:r>
      <w:proofErr w:type="spellStart"/>
      <w:r w:rsidRPr="00135E4D">
        <w:rPr>
          <w:rFonts w:ascii="Open Sans" w:hAnsi="Open Sans" w:cs="Open Sans"/>
          <w:sz w:val="28"/>
          <w:szCs w:val="28"/>
          <w:lang w:val="de-DE"/>
        </w:rPr>
        <w:t>Voxi</w:t>
      </w:r>
      <w:proofErr w:type="spellEnd"/>
      <w:r w:rsidRPr="00135E4D">
        <w:rPr>
          <w:rFonts w:ascii="Open Sans" w:hAnsi="Open Sans" w:cs="Open Sans"/>
          <w:sz w:val="28"/>
          <w:szCs w:val="28"/>
          <w:lang w:val="de-DE"/>
        </w:rPr>
        <w:t xml:space="preserve"> Vision]</w:t>
      </w:r>
    </w:p>
    <w:p w14:paraId="0AFE9DAB" w14:textId="77777777" w:rsidR="00666B0F" w:rsidRPr="00135E4D" w:rsidRDefault="00666B0F" w:rsidP="00FA5ADC">
      <w:pPr>
        <w:spacing w:after="0" w:line="360" w:lineRule="auto"/>
        <w:jc w:val="both"/>
        <w:rPr>
          <w:rFonts w:ascii="Open Sans" w:hAnsi="Open Sans" w:cs="Open Sans"/>
          <w:sz w:val="28"/>
          <w:szCs w:val="28"/>
          <w:lang w:val="en-US"/>
        </w:rPr>
      </w:pPr>
      <w:r w:rsidRPr="00135E4D">
        <w:rPr>
          <w:rFonts w:ascii="Open Sans" w:hAnsi="Open Sans" w:cs="Open Sans"/>
          <w:sz w:val="28"/>
          <w:szCs w:val="28"/>
          <w:lang w:val="en-US"/>
        </w:rPr>
        <w:t xml:space="preserve">[Logo </w:t>
      </w:r>
      <w:proofErr w:type="spellStart"/>
      <w:r w:rsidRPr="00135E4D">
        <w:rPr>
          <w:rFonts w:ascii="Open Sans" w:hAnsi="Open Sans" w:cs="Open Sans"/>
          <w:sz w:val="28"/>
          <w:szCs w:val="28"/>
          <w:lang w:val="en-US"/>
        </w:rPr>
        <w:t>Videbis</w:t>
      </w:r>
      <w:proofErr w:type="spellEnd"/>
      <w:r w:rsidRPr="00135E4D">
        <w:rPr>
          <w:rFonts w:ascii="Open Sans" w:hAnsi="Open Sans" w:cs="Open Sans"/>
          <w:sz w:val="28"/>
          <w:szCs w:val="28"/>
          <w:lang w:val="en-US"/>
        </w:rPr>
        <w:t>]</w:t>
      </w:r>
    </w:p>
    <w:p w14:paraId="64F366EF" w14:textId="77777777" w:rsidR="00666B0F" w:rsidRPr="00135E4D" w:rsidRDefault="00666B0F" w:rsidP="00FA5ADC">
      <w:pPr>
        <w:spacing w:after="0" w:line="360" w:lineRule="auto"/>
        <w:jc w:val="both"/>
        <w:rPr>
          <w:rFonts w:ascii="Open Sans" w:hAnsi="Open Sans" w:cs="Open Sans"/>
          <w:sz w:val="28"/>
          <w:szCs w:val="28"/>
          <w:lang w:val="en-US"/>
        </w:rPr>
      </w:pPr>
      <w:r w:rsidRPr="00135E4D">
        <w:rPr>
          <w:rFonts w:ascii="Open Sans" w:eastAsiaTheme="minorHAnsi" w:hAnsi="Open Sans" w:cs="Open Sans"/>
          <w:color w:val="FFFFFF"/>
          <w:sz w:val="15"/>
          <w:szCs w:val="15"/>
          <w:lang w:val="en-US"/>
        </w:rPr>
        <w:t>Eine</w:t>
      </w:r>
    </w:p>
    <w:p w14:paraId="68C0D968" w14:textId="77777777" w:rsidR="00666B0F" w:rsidRPr="00135E4D" w:rsidRDefault="00000000" w:rsidP="00FA5ADC">
      <w:pPr>
        <w:spacing w:after="0" w:line="360" w:lineRule="auto"/>
        <w:jc w:val="both"/>
        <w:rPr>
          <w:rStyle w:val="Hyperlink"/>
          <w:rFonts w:ascii="Open Sans" w:hAnsi="Open Sans" w:cs="Open Sans"/>
          <w:color w:val="auto"/>
          <w:sz w:val="28"/>
          <w:szCs w:val="28"/>
          <w:lang w:val="en-US"/>
        </w:rPr>
      </w:pPr>
      <w:hyperlink r:id="rId22" w:history="1">
        <w:r w:rsidR="00666B0F" w:rsidRPr="00135E4D">
          <w:rPr>
            <w:rStyle w:val="Hyperlink"/>
            <w:rFonts w:ascii="Open Sans" w:hAnsi="Open Sans" w:cs="Open Sans"/>
            <w:color w:val="auto"/>
            <w:sz w:val="28"/>
            <w:szCs w:val="28"/>
            <w:lang w:val="en-US"/>
          </w:rPr>
          <w:t>www.videbis.at</w:t>
        </w:r>
      </w:hyperlink>
    </w:p>
    <w:p w14:paraId="49614AEA" w14:textId="77777777" w:rsidR="00666B0F" w:rsidRPr="00135E4D" w:rsidRDefault="00666B0F" w:rsidP="00FA5ADC">
      <w:pPr>
        <w:spacing w:after="0" w:line="360" w:lineRule="auto"/>
        <w:jc w:val="both"/>
        <w:rPr>
          <w:rFonts w:ascii="Open Sans" w:hAnsi="Open Sans" w:cs="Open Sans"/>
          <w:sz w:val="28"/>
          <w:szCs w:val="28"/>
          <w:lang w:val="de-DE"/>
        </w:rPr>
      </w:pPr>
      <w:r w:rsidRPr="00135E4D">
        <w:rPr>
          <w:rFonts w:ascii="Open Sans" w:hAnsi="Open Sans" w:cs="Open Sans"/>
          <w:sz w:val="28"/>
          <w:szCs w:val="28"/>
          <w:lang w:val="de-DE"/>
        </w:rPr>
        <w:t>01 27 88 333</w:t>
      </w:r>
    </w:p>
    <w:p w14:paraId="3483CE92" w14:textId="77777777" w:rsidR="00666B0F" w:rsidRPr="00135E4D" w:rsidRDefault="00666B0F" w:rsidP="00FA5ADC">
      <w:pPr>
        <w:spacing w:after="0" w:line="360" w:lineRule="auto"/>
        <w:jc w:val="both"/>
        <w:rPr>
          <w:rFonts w:ascii="Open Sans" w:hAnsi="Open Sans" w:cs="Open Sans"/>
          <w:sz w:val="28"/>
          <w:szCs w:val="28"/>
        </w:rPr>
      </w:pPr>
    </w:p>
    <w:p w14:paraId="3F988F88" w14:textId="77777777" w:rsidR="00666B0F" w:rsidRPr="00135E4D" w:rsidRDefault="00666B0F" w:rsidP="00FA5ADC">
      <w:pPr>
        <w:spacing w:after="0" w:line="360" w:lineRule="auto"/>
        <w:jc w:val="both"/>
        <w:rPr>
          <w:rFonts w:ascii="Open Sans" w:hAnsi="Open Sans" w:cs="Open Sans"/>
          <w:sz w:val="28"/>
          <w:szCs w:val="28"/>
        </w:rPr>
      </w:pPr>
      <w:r w:rsidRPr="00135E4D">
        <w:rPr>
          <w:rFonts w:ascii="Open Sans" w:hAnsi="Open Sans" w:cs="Open Sans"/>
          <w:sz w:val="28"/>
          <w:szCs w:val="28"/>
        </w:rPr>
        <w:t>ENDE</w:t>
      </w:r>
    </w:p>
    <w:p w14:paraId="5AC71BBD" w14:textId="77777777" w:rsidR="00666B0F" w:rsidRPr="00135E4D" w:rsidRDefault="00666B0F" w:rsidP="00FA5ADC">
      <w:pPr>
        <w:spacing w:after="0" w:line="360" w:lineRule="auto"/>
        <w:jc w:val="both"/>
        <w:rPr>
          <w:rFonts w:ascii="Open Sans" w:hAnsi="Open Sans" w:cs="Open Sans"/>
          <w:sz w:val="28"/>
          <w:szCs w:val="28"/>
        </w:rPr>
      </w:pPr>
    </w:p>
    <w:bookmarkEnd w:id="23"/>
    <w:bookmarkEnd w:id="24"/>
    <w:bookmarkEnd w:id="25"/>
    <w:p w14:paraId="698B5DE5" w14:textId="77777777" w:rsidR="004023A9" w:rsidRPr="00135E4D" w:rsidRDefault="004023A9" w:rsidP="00FA5ADC">
      <w:pPr>
        <w:shd w:val="clear" w:color="auto" w:fill="FFFFFF"/>
        <w:spacing w:after="0" w:line="360" w:lineRule="auto"/>
        <w:jc w:val="both"/>
        <w:rPr>
          <w:rFonts w:ascii="Open Sans" w:hAnsi="Open Sans" w:cs="Open Sans"/>
          <w:color w:val="000000"/>
          <w:sz w:val="28"/>
          <w:szCs w:val="28"/>
          <w:shd w:val="clear" w:color="auto" w:fill="FFFFFF"/>
        </w:rPr>
      </w:pPr>
    </w:p>
    <w:sectPr w:rsidR="004023A9" w:rsidRPr="00135E4D">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3122" w14:textId="77777777" w:rsidR="00CA7650" w:rsidRDefault="00CA7650" w:rsidP="007D3D6A">
      <w:pPr>
        <w:spacing w:after="0" w:line="240" w:lineRule="auto"/>
      </w:pPr>
      <w:r>
        <w:separator/>
      </w:r>
    </w:p>
  </w:endnote>
  <w:endnote w:type="continuationSeparator" w:id="0">
    <w:p w14:paraId="2FD356C0" w14:textId="77777777" w:rsidR="00CA7650" w:rsidRDefault="00CA7650" w:rsidP="007D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cumin Pro">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53102"/>
      <w:docPartObj>
        <w:docPartGallery w:val="Page Numbers (Bottom of Page)"/>
        <w:docPartUnique/>
      </w:docPartObj>
    </w:sdtPr>
    <w:sdtContent>
      <w:p w14:paraId="0B42BF35" w14:textId="46AEB95E" w:rsidR="00135E4D" w:rsidRDefault="00135E4D">
        <w:pPr>
          <w:pStyle w:val="Fuzeile"/>
        </w:pPr>
        <w:r>
          <w:fldChar w:fldCharType="begin"/>
        </w:r>
        <w:r>
          <w:instrText>PAGE   \* MERGEFORMAT</w:instrText>
        </w:r>
        <w:r>
          <w:fldChar w:fldCharType="separate"/>
        </w:r>
        <w:r>
          <w:rPr>
            <w:lang w:val="de-DE"/>
          </w:rPr>
          <w:t>2</w:t>
        </w:r>
        <w:r>
          <w:fldChar w:fldCharType="end"/>
        </w:r>
      </w:p>
    </w:sdtContent>
  </w:sdt>
  <w:p w14:paraId="0466F44E" w14:textId="77777777" w:rsidR="0079531A" w:rsidRDefault="007953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DB0D" w14:textId="77777777" w:rsidR="00CA7650" w:rsidRDefault="00CA7650" w:rsidP="007D3D6A">
      <w:pPr>
        <w:spacing w:after="0" w:line="240" w:lineRule="auto"/>
      </w:pPr>
      <w:r>
        <w:separator/>
      </w:r>
    </w:p>
  </w:footnote>
  <w:footnote w:type="continuationSeparator" w:id="0">
    <w:p w14:paraId="67ED01EA" w14:textId="77777777" w:rsidR="00CA7650" w:rsidRDefault="00CA7650" w:rsidP="007D3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E64"/>
    <w:multiLevelType w:val="hybridMultilevel"/>
    <w:tmpl w:val="EBC6C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F0547"/>
    <w:multiLevelType w:val="hybridMultilevel"/>
    <w:tmpl w:val="FFFFFFFF"/>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9A93739"/>
    <w:multiLevelType w:val="hybridMultilevel"/>
    <w:tmpl w:val="EBC6C2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9612A5A"/>
    <w:multiLevelType w:val="hybridMultilevel"/>
    <w:tmpl w:val="E6201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70551A"/>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61C1749B"/>
    <w:multiLevelType w:val="hybridMultilevel"/>
    <w:tmpl w:val="19B6B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A97360"/>
    <w:multiLevelType w:val="hybridMultilevel"/>
    <w:tmpl w:val="092A0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4A7192"/>
    <w:multiLevelType w:val="hybridMultilevel"/>
    <w:tmpl w:val="84BED0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D38190C"/>
    <w:multiLevelType w:val="hybridMultilevel"/>
    <w:tmpl w:val="C07276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706369405">
    <w:abstractNumId w:val="8"/>
  </w:num>
  <w:num w:numId="2" w16cid:durableId="1766612764">
    <w:abstractNumId w:val="7"/>
  </w:num>
  <w:num w:numId="3" w16cid:durableId="2076781342">
    <w:abstractNumId w:val="5"/>
  </w:num>
  <w:num w:numId="4" w16cid:durableId="1558936500">
    <w:abstractNumId w:val="1"/>
  </w:num>
  <w:num w:numId="5" w16cid:durableId="1025903630">
    <w:abstractNumId w:val="2"/>
  </w:num>
  <w:num w:numId="6" w16cid:durableId="1287389405">
    <w:abstractNumId w:val="0"/>
  </w:num>
  <w:num w:numId="7" w16cid:durableId="999575682">
    <w:abstractNumId w:val="4"/>
  </w:num>
  <w:num w:numId="8" w16cid:durableId="416875511">
    <w:abstractNumId w:val="3"/>
  </w:num>
  <w:num w:numId="9" w16cid:durableId="614676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03"/>
    <w:rsid w:val="00033EA7"/>
    <w:rsid w:val="00044903"/>
    <w:rsid w:val="00066148"/>
    <w:rsid w:val="00081E9A"/>
    <w:rsid w:val="00095A00"/>
    <w:rsid w:val="000A6CAA"/>
    <w:rsid w:val="000B4614"/>
    <w:rsid w:val="000D34B1"/>
    <w:rsid w:val="000E254E"/>
    <w:rsid w:val="000E54AA"/>
    <w:rsid w:val="0010743C"/>
    <w:rsid w:val="00135E4D"/>
    <w:rsid w:val="00171C5C"/>
    <w:rsid w:val="00172EFA"/>
    <w:rsid w:val="0018443E"/>
    <w:rsid w:val="001A01EE"/>
    <w:rsid w:val="001A1F19"/>
    <w:rsid w:val="001B1AB2"/>
    <w:rsid w:val="0023463C"/>
    <w:rsid w:val="00242DFA"/>
    <w:rsid w:val="00245372"/>
    <w:rsid w:val="00246833"/>
    <w:rsid w:val="002A041B"/>
    <w:rsid w:val="002A2B17"/>
    <w:rsid w:val="00304BA8"/>
    <w:rsid w:val="00311945"/>
    <w:rsid w:val="0032488A"/>
    <w:rsid w:val="003376E3"/>
    <w:rsid w:val="00343158"/>
    <w:rsid w:val="00355774"/>
    <w:rsid w:val="003705D7"/>
    <w:rsid w:val="00385B36"/>
    <w:rsid w:val="003C1D36"/>
    <w:rsid w:val="003E700C"/>
    <w:rsid w:val="004023A9"/>
    <w:rsid w:val="00427E80"/>
    <w:rsid w:val="0046529E"/>
    <w:rsid w:val="0047128D"/>
    <w:rsid w:val="004950FF"/>
    <w:rsid w:val="00496B88"/>
    <w:rsid w:val="004A725D"/>
    <w:rsid w:val="004B0653"/>
    <w:rsid w:val="004B5821"/>
    <w:rsid w:val="004D171D"/>
    <w:rsid w:val="004D60D1"/>
    <w:rsid w:val="004E0863"/>
    <w:rsid w:val="004E2EBC"/>
    <w:rsid w:val="0051357F"/>
    <w:rsid w:val="005326E0"/>
    <w:rsid w:val="00535627"/>
    <w:rsid w:val="005C701A"/>
    <w:rsid w:val="005E000E"/>
    <w:rsid w:val="00610D50"/>
    <w:rsid w:val="00655A73"/>
    <w:rsid w:val="0066005F"/>
    <w:rsid w:val="00666B0F"/>
    <w:rsid w:val="006B3FBF"/>
    <w:rsid w:val="006B6E7E"/>
    <w:rsid w:val="006D580C"/>
    <w:rsid w:val="006D641E"/>
    <w:rsid w:val="007273AC"/>
    <w:rsid w:val="00744463"/>
    <w:rsid w:val="00745967"/>
    <w:rsid w:val="0079531A"/>
    <w:rsid w:val="007978B2"/>
    <w:rsid w:val="007C4A8A"/>
    <w:rsid w:val="007D3D6A"/>
    <w:rsid w:val="007F046C"/>
    <w:rsid w:val="007F36AC"/>
    <w:rsid w:val="00801110"/>
    <w:rsid w:val="008200AE"/>
    <w:rsid w:val="0083055C"/>
    <w:rsid w:val="0083434B"/>
    <w:rsid w:val="00876748"/>
    <w:rsid w:val="00880E02"/>
    <w:rsid w:val="0088555E"/>
    <w:rsid w:val="00894E12"/>
    <w:rsid w:val="008A132E"/>
    <w:rsid w:val="009114AC"/>
    <w:rsid w:val="009465C6"/>
    <w:rsid w:val="00984D4D"/>
    <w:rsid w:val="00993D47"/>
    <w:rsid w:val="00995C93"/>
    <w:rsid w:val="009A19BC"/>
    <w:rsid w:val="009B0AED"/>
    <w:rsid w:val="009B6B2F"/>
    <w:rsid w:val="009C27F1"/>
    <w:rsid w:val="009D3A88"/>
    <w:rsid w:val="009F7A52"/>
    <w:rsid w:val="00A17442"/>
    <w:rsid w:val="00A278D5"/>
    <w:rsid w:val="00A52519"/>
    <w:rsid w:val="00A61A2C"/>
    <w:rsid w:val="00A6480C"/>
    <w:rsid w:val="00A9370B"/>
    <w:rsid w:val="00AA3841"/>
    <w:rsid w:val="00AE408E"/>
    <w:rsid w:val="00B03E1C"/>
    <w:rsid w:val="00B06A3F"/>
    <w:rsid w:val="00B11459"/>
    <w:rsid w:val="00B20B7B"/>
    <w:rsid w:val="00B26B4A"/>
    <w:rsid w:val="00B422C8"/>
    <w:rsid w:val="00B52B3F"/>
    <w:rsid w:val="00B531A8"/>
    <w:rsid w:val="00B91439"/>
    <w:rsid w:val="00BA64CD"/>
    <w:rsid w:val="00BB7C5B"/>
    <w:rsid w:val="00C20F4F"/>
    <w:rsid w:val="00C241CF"/>
    <w:rsid w:val="00C95826"/>
    <w:rsid w:val="00CA3AC7"/>
    <w:rsid w:val="00CA7650"/>
    <w:rsid w:val="00CD00D1"/>
    <w:rsid w:val="00CE6E1E"/>
    <w:rsid w:val="00D22063"/>
    <w:rsid w:val="00D32FC2"/>
    <w:rsid w:val="00D5044B"/>
    <w:rsid w:val="00D54517"/>
    <w:rsid w:val="00D55F16"/>
    <w:rsid w:val="00DA6873"/>
    <w:rsid w:val="00DA7A37"/>
    <w:rsid w:val="00DA7FF4"/>
    <w:rsid w:val="00DF720C"/>
    <w:rsid w:val="00E128A4"/>
    <w:rsid w:val="00E15F80"/>
    <w:rsid w:val="00E16EBC"/>
    <w:rsid w:val="00E1704F"/>
    <w:rsid w:val="00E264F8"/>
    <w:rsid w:val="00E32695"/>
    <w:rsid w:val="00E35BE6"/>
    <w:rsid w:val="00E5271E"/>
    <w:rsid w:val="00E5558E"/>
    <w:rsid w:val="00E6160F"/>
    <w:rsid w:val="00E637A9"/>
    <w:rsid w:val="00E65174"/>
    <w:rsid w:val="00E948F8"/>
    <w:rsid w:val="00E95DCB"/>
    <w:rsid w:val="00E97E5D"/>
    <w:rsid w:val="00EA0B83"/>
    <w:rsid w:val="00EB5C2D"/>
    <w:rsid w:val="00EB66AC"/>
    <w:rsid w:val="00F03C56"/>
    <w:rsid w:val="00F12C05"/>
    <w:rsid w:val="00F1365A"/>
    <w:rsid w:val="00F1426E"/>
    <w:rsid w:val="00F2707E"/>
    <w:rsid w:val="00F52600"/>
    <w:rsid w:val="00F539AA"/>
    <w:rsid w:val="00F82020"/>
    <w:rsid w:val="00F8561A"/>
    <w:rsid w:val="00FA5ADC"/>
    <w:rsid w:val="00FA6EA0"/>
    <w:rsid w:val="00FC18D2"/>
    <w:rsid w:val="00FF1640"/>
    <w:rsid w:val="00FF48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C451"/>
  <w15:chartTrackingRefBased/>
  <w15:docId w15:val="{441F554C-2CE8-49C9-BFCE-495F4B12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561A"/>
    <w:pPr>
      <w:spacing w:line="256" w:lineRule="auto"/>
    </w:pPr>
    <w:rPr>
      <w:rFonts w:eastAsia="Times New Roman" w:cs="Times New Roman"/>
    </w:rPr>
  </w:style>
  <w:style w:type="paragraph" w:styleId="berschrift1">
    <w:name w:val="heading 1"/>
    <w:basedOn w:val="Standard"/>
    <w:next w:val="Standard"/>
    <w:link w:val="berschrift1Zchn"/>
    <w:uiPriority w:val="9"/>
    <w:qFormat/>
    <w:rsid w:val="00044903"/>
    <w:pPr>
      <w:keepNext/>
      <w:keepLines/>
      <w:spacing w:before="240" w:after="0"/>
      <w:outlineLvl w:val="0"/>
    </w:pPr>
    <w:rPr>
      <w:rFonts w:ascii="Open Sans" w:eastAsiaTheme="majorEastAsia" w:hAnsi="Open Sans" w:cstheme="majorBidi"/>
      <w:b/>
      <w:sz w:val="32"/>
      <w:szCs w:val="32"/>
    </w:rPr>
  </w:style>
  <w:style w:type="paragraph" w:styleId="berschrift2">
    <w:name w:val="heading 2"/>
    <w:basedOn w:val="Standard"/>
    <w:next w:val="Standard"/>
    <w:link w:val="berschrift2Zchn"/>
    <w:autoRedefine/>
    <w:uiPriority w:val="9"/>
    <w:unhideWhenUsed/>
    <w:qFormat/>
    <w:rsid w:val="004D60D1"/>
    <w:pPr>
      <w:keepNext/>
      <w:keepLines/>
      <w:spacing w:after="0" w:line="360" w:lineRule="auto"/>
      <w:jc w:val="both"/>
      <w:outlineLvl w:val="1"/>
    </w:pPr>
    <w:rPr>
      <w:rFonts w:ascii="Open Sans" w:hAnsi="Open Sans" w:cs="Open Sans"/>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4903"/>
    <w:rPr>
      <w:rFonts w:ascii="Open Sans" w:eastAsiaTheme="majorEastAsia" w:hAnsi="Open Sans" w:cstheme="majorBidi"/>
      <w:b/>
      <w:sz w:val="32"/>
      <w:szCs w:val="32"/>
    </w:rPr>
  </w:style>
  <w:style w:type="character" w:styleId="Hyperlink">
    <w:name w:val="Hyperlink"/>
    <w:basedOn w:val="Absatz-Standardschriftart"/>
    <w:uiPriority w:val="99"/>
    <w:unhideWhenUsed/>
    <w:rsid w:val="00044903"/>
    <w:rPr>
      <w:color w:val="0563C1" w:themeColor="hyperlink"/>
      <w:u w:val="single"/>
    </w:rPr>
  </w:style>
  <w:style w:type="paragraph" w:styleId="Titel">
    <w:name w:val="Title"/>
    <w:basedOn w:val="Standard"/>
    <w:next w:val="Standard"/>
    <w:link w:val="TitelZchn"/>
    <w:uiPriority w:val="10"/>
    <w:qFormat/>
    <w:rsid w:val="001074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74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743C"/>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0743C"/>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4D60D1"/>
    <w:rPr>
      <w:rFonts w:ascii="Open Sans" w:eastAsia="Times New Roman" w:hAnsi="Open Sans" w:cs="Open Sans"/>
      <w:b/>
      <w:bCs/>
      <w:sz w:val="28"/>
      <w:szCs w:val="28"/>
    </w:rPr>
  </w:style>
  <w:style w:type="character" w:styleId="Fett">
    <w:name w:val="Strong"/>
    <w:basedOn w:val="Absatz-Standardschriftart"/>
    <w:uiPriority w:val="22"/>
    <w:qFormat/>
    <w:rsid w:val="004B0653"/>
    <w:rPr>
      <w:b/>
      <w:bCs/>
    </w:rPr>
  </w:style>
  <w:style w:type="paragraph" w:styleId="StandardWeb">
    <w:name w:val="Normal (Web)"/>
    <w:basedOn w:val="Standard"/>
    <w:uiPriority w:val="99"/>
    <w:unhideWhenUsed/>
    <w:rsid w:val="004B0653"/>
    <w:pPr>
      <w:spacing w:before="100" w:beforeAutospacing="1" w:after="100" w:afterAutospacing="1" w:line="240" w:lineRule="auto"/>
    </w:pPr>
    <w:rPr>
      <w:rFonts w:ascii="Times New Roman" w:hAnsi="Times New Roman"/>
      <w:sz w:val="24"/>
      <w:szCs w:val="24"/>
      <w:lang w:eastAsia="de-AT"/>
    </w:rPr>
  </w:style>
  <w:style w:type="character" w:styleId="Hervorhebung">
    <w:name w:val="Emphasis"/>
    <w:basedOn w:val="Absatz-Standardschriftart"/>
    <w:uiPriority w:val="20"/>
    <w:qFormat/>
    <w:rsid w:val="00E5271E"/>
    <w:rPr>
      <w:i/>
      <w:iCs/>
    </w:rPr>
  </w:style>
  <w:style w:type="character" w:styleId="NichtaufgelsteErwhnung">
    <w:name w:val="Unresolved Mention"/>
    <w:basedOn w:val="Absatz-Standardschriftart"/>
    <w:uiPriority w:val="99"/>
    <w:semiHidden/>
    <w:unhideWhenUsed/>
    <w:rsid w:val="008200AE"/>
    <w:rPr>
      <w:color w:val="605E5C"/>
      <w:shd w:val="clear" w:color="auto" w:fill="E1DFDD"/>
    </w:rPr>
  </w:style>
  <w:style w:type="paragraph" w:styleId="Funotentext">
    <w:name w:val="footnote text"/>
    <w:basedOn w:val="Standard"/>
    <w:link w:val="FunotentextZchn"/>
    <w:uiPriority w:val="99"/>
    <w:semiHidden/>
    <w:unhideWhenUsed/>
    <w:rsid w:val="007D3D6A"/>
    <w:pPr>
      <w:spacing w:after="0" w:line="240" w:lineRule="auto"/>
    </w:pPr>
    <w:rPr>
      <w:sz w:val="20"/>
      <w:szCs w:val="20"/>
      <w:lang w:val="de-DE"/>
    </w:rPr>
  </w:style>
  <w:style w:type="character" w:customStyle="1" w:styleId="FunotentextZchn">
    <w:name w:val="Fußnotentext Zchn"/>
    <w:basedOn w:val="Absatz-Standardschriftart"/>
    <w:link w:val="Funotentext"/>
    <w:uiPriority w:val="99"/>
    <w:semiHidden/>
    <w:rsid w:val="007D3D6A"/>
    <w:rPr>
      <w:sz w:val="20"/>
      <w:szCs w:val="20"/>
      <w:lang w:val="de-DE"/>
    </w:rPr>
  </w:style>
  <w:style w:type="character" w:styleId="Funotenzeichen">
    <w:name w:val="footnote reference"/>
    <w:basedOn w:val="Absatz-Standardschriftart"/>
    <w:uiPriority w:val="99"/>
    <w:semiHidden/>
    <w:unhideWhenUsed/>
    <w:rsid w:val="007D3D6A"/>
    <w:rPr>
      <w:vertAlign w:val="superscript"/>
    </w:rPr>
  </w:style>
  <w:style w:type="paragraph" w:styleId="Inhaltsverzeichnisberschrift">
    <w:name w:val="TOC Heading"/>
    <w:basedOn w:val="berschrift1"/>
    <w:next w:val="Standard"/>
    <w:uiPriority w:val="39"/>
    <w:unhideWhenUsed/>
    <w:qFormat/>
    <w:rsid w:val="00FF48B7"/>
    <w:pPr>
      <w:spacing w:line="259" w:lineRule="auto"/>
      <w:outlineLvl w:val="9"/>
    </w:pPr>
    <w:rPr>
      <w:rFonts w:asciiTheme="majorHAnsi" w:hAnsiTheme="majorHAnsi"/>
      <w:b w:val="0"/>
      <w:color w:val="2F5496" w:themeColor="accent1" w:themeShade="BF"/>
      <w:lang w:eastAsia="de-AT"/>
    </w:rPr>
  </w:style>
  <w:style w:type="paragraph" w:styleId="Verzeichnis1">
    <w:name w:val="toc 1"/>
    <w:basedOn w:val="Standard"/>
    <w:next w:val="Standard"/>
    <w:autoRedefine/>
    <w:uiPriority w:val="39"/>
    <w:unhideWhenUsed/>
    <w:rsid w:val="00FF48B7"/>
    <w:pPr>
      <w:spacing w:after="100"/>
    </w:pPr>
  </w:style>
  <w:style w:type="paragraph" w:styleId="Verzeichnis2">
    <w:name w:val="toc 2"/>
    <w:basedOn w:val="Standard"/>
    <w:next w:val="Standard"/>
    <w:autoRedefine/>
    <w:uiPriority w:val="39"/>
    <w:unhideWhenUsed/>
    <w:rsid w:val="00FF48B7"/>
    <w:pPr>
      <w:spacing w:after="100"/>
      <w:ind w:left="220"/>
    </w:pPr>
  </w:style>
  <w:style w:type="paragraph" w:customStyle="1" w:styleId="EinfAbs">
    <w:name w:val="[Einf. Abs.]"/>
    <w:basedOn w:val="Standard"/>
    <w:uiPriority w:val="99"/>
    <w:rsid w:val="00E1704F"/>
    <w:pPr>
      <w:autoSpaceDE w:val="0"/>
      <w:autoSpaceDN w:val="0"/>
      <w:adjustRightInd w:val="0"/>
      <w:spacing w:after="0" w:line="288" w:lineRule="auto"/>
      <w:textAlignment w:val="center"/>
    </w:pPr>
    <w:rPr>
      <w:rFonts w:ascii="Minion Pro" w:hAnsi="Minion Pro" w:cs="Minion Pro"/>
      <w:color w:val="000000"/>
      <w:sz w:val="24"/>
      <w:szCs w:val="24"/>
      <w:lang w:val="de-DE"/>
    </w:rPr>
  </w:style>
  <w:style w:type="paragraph" w:customStyle="1" w:styleId="Default">
    <w:name w:val="Default"/>
    <w:rsid w:val="00535627"/>
    <w:pPr>
      <w:autoSpaceDE w:val="0"/>
      <w:autoSpaceDN w:val="0"/>
      <w:adjustRightInd w:val="0"/>
      <w:spacing w:after="0" w:line="240" w:lineRule="auto"/>
    </w:pPr>
    <w:rPr>
      <w:rFonts w:ascii="Acumin Pro" w:hAnsi="Acumin Pro" w:cs="Acumin Pro"/>
      <w:color w:val="000000"/>
      <w:sz w:val="24"/>
      <w:szCs w:val="24"/>
      <w:lang w:val="de-DE"/>
    </w:rPr>
  </w:style>
  <w:style w:type="paragraph" w:customStyle="1" w:styleId="Pa0">
    <w:name w:val="Pa0"/>
    <w:basedOn w:val="Default"/>
    <w:next w:val="Default"/>
    <w:uiPriority w:val="99"/>
    <w:rsid w:val="00535627"/>
    <w:pPr>
      <w:spacing w:line="241" w:lineRule="atLeast"/>
    </w:pPr>
    <w:rPr>
      <w:rFonts w:cstheme="minorBidi"/>
      <w:color w:val="auto"/>
    </w:rPr>
  </w:style>
  <w:style w:type="character" w:customStyle="1" w:styleId="A5">
    <w:name w:val="A5"/>
    <w:uiPriority w:val="99"/>
    <w:rsid w:val="00535627"/>
    <w:rPr>
      <w:rFonts w:cs="Acumin Pro"/>
      <w:b/>
      <w:bCs/>
      <w:i/>
      <w:iCs/>
      <w:color w:val="221E1F"/>
      <w:sz w:val="36"/>
      <w:szCs w:val="36"/>
    </w:rPr>
  </w:style>
  <w:style w:type="character" w:customStyle="1" w:styleId="A6">
    <w:name w:val="A6"/>
    <w:uiPriority w:val="99"/>
    <w:rsid w:val="00535627"/>
    <w:rPr>
      <w:rFonts w:cs="Acumin Pro"/>
      <w:color w:val="221E1F"/>
      <w:sz w:val="32"/>
      <w:szCs w:val="32"/>
    </w:rPr>
  </w:style>
  <w:style w:type="character" w:styleId="SchwacheHervorhebung">
    <w:name w:val="Subtle Emphasis"/>
    <w:basedOn w:val="Absatz-Standardschriftart"/>
    <w:uiPriority w:val="19"/>
    <w:qFormat/>
    <w:rsid w:val="00AA3841"/>
    <w:rPr>
      <w:i/>
      <w:iCs/>
      <w:color w:val="404040" w:themeColor="text1" w:themeTint="BF"/>
    </w:rPr>
  </w:style>
  <w:style w:type="paragraph" w:styleId="Listenabsatz">
    <w:name w:val="List Paragraph"/>
    <w:basedOn w:val="Standard"/>
    <w:uiPriority w:val="34"/>
    <w:qFormat/>
    <w:rsid w:val="00AA3841"/>
    <w:pPr>
      <w:spacing w:after="0" w:line="240" w:lineRule="auto"/>
      <w:ind w:left="720"/>
      <w:contextualSpacing/>
    </w:pPr>
    <w:rPr>
      <w:rFonts w:ascii="Times New Roman" w:hAnsi="Times New Roman"/>
      <w:sz w:val="24"/>
      <w:szCs w:val="24"/>
      <w:lang w:val="de-DE" w:eastAsia="de-DE"/>
    </w:rPr>
  </w:style>
  <w:style w:type="character" w:customStyle="1" w:styleId="a-list-item">
    <w:name w:val="a-list-item"/>
    <w:basedOn w:val="Absatz-Standardschriftart"/>
    <w:rsid w:val="000A6CAA"/>
  </w:style>
  <w:style w:type="paragraph" w:customStyle="1" w:styleId="KeinAbsatzformat">
    <w:name w:val="[Kein Absatzformat]"/>
    <w:rsid w:val="000A6CAA"/>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customStyle="1" w:styleId="A1">
    <w:name w:val="A1"/>
    <w:uiPriority w:val="99"/>
    <w:rsid w:val="004023A9"/>
    <w:rPr>
      <w:rFonts w:cs="Verdana"/>
      <w:color w:val="313A8F"/>
      <w:sz w:val="20"/>
      <w:szCs w:val="20"/>
    </w:rPr>
  </w:style>
  <w:style w:type="paragraph" w:styleId="KeinLeerraum">
    <w:name w:val="No Spacing"/>
    <w:uiPriority w:val="1"/>
    <w:qFormat/>
    <w:rsid w:val="00E35BE6"/>
    <w:pPr>
      <w:spacing w:after="0" w:line="240" w:lineRule="auto"/>
    </w:pPr>
    <w:rPr>
      <w:rFonts w:ascii="Calibri" w:eastAsia="Calibri" w:hAnsi="Calibri" w:cs="Times New Roman"/>
    </w:rPr>
  </w:style>
  <w:style w:type="paragraph" w:customStyle="1" w:styleId="Pa1">
    <w:name w:val="Pa1"/>
    <w:basedOn w:val="Default"/>
    <w:next w:val="Default"/>
    <w:uiPriority w:val="99"/>
    <w:rsid w:val="004023A9"/>
    <w:pPr>
      <w:spacing w:line="241" w:lineRule="atLeast"/>
    </w:pPr>
    <w:rPr>
      <w:rFonts w:ascii="Verdana" w:hAnsi="Verdana" w:cstheme="minorBidi"/>
      <w:color w:val="auto"/>
    </w:rPr>
  </w:style>
  <w:style w:type="character" w:customStyle="1" w:styleId="A2">
    <w:name w:val="A2"/>
    <w:uiPriority w:val="99"/>
    <w:rsid w:val="004023A9"/>
    <w:rPr>
      <w:rFonts w:cs="Verdana"/>
      <w:b/>
      <w:bCs/>
      <w:color w:val="32388D"/>
      <w:sz w:val="36"/>
      <w:szCs w:val="36"/>
    </w:rPr>
  </w:style>
  <w:style w:type="paragraph" w:styleId="Kopfzeile">
    <w:name w:val="header"/>
    <w:basedOn w:val="Standard"/>
    <w:link w:val="KopfzeileZchn"/>
    <w:uiPriority w:val="99"/>
    <w:unhideWhenUsed/>
    <w:rsid w:val="007953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531A"/>
    <w:rPr>
      <w:rFonts w:eastAsia="Times New Roman" w:cs="Times New Roman"/>
    </w:rPr>
  </w:style>
  <w:style w:type="paragraph" w:styleId="Fuzeile">
    <w:name w:val="footer"/>
    <w:basedOn w:val="Standard"/>
    <w:link w:val="FuzeileZchn"/>
    <w:uiPriority w:val="99"/>
    <w:unhideWhenUsed/>
    <w:rsid w:val="007953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531A"/>
    <w:rPr>
      <w:rFonts w:eastAsia="Times New Roman" w:cs="Times New Roman"/>
    </w:rPr>
  </w:style>
  <w:style w:type="character" w:styleId="Seitenzahl">
    <w:name w:val="page number"/>
    <w:uiPriority w:val="99"/>
    <w:rsid w:val="00610D50"/>
    <w:rPr>
      <w:rFonts w:ascii="Open Sans" w:hAnsi="Open Sans" w:cs="Open Sans"/>
      <w:b/>
      <w:bCs/>
      <w:color w:val="000000"/>
    </w:rPr>
  </w:style>
  <w:style w:type="character" w:customStyle="1" w:styleId="Zeichenformat1">
    <w:name w:val="Zeichenformat 1"/>
    <w:uiPriority w:val="99"/>
    <w:rsid w:val="00610D50"/>
  </w:style>
  <w:style w:type="paragraph" w:customStyle="1" w:styleId="Absatzformat2">
    <w:name w:val="Absatzformat 2"/>
    <w:basedOn w:val="Standard"/>
    <w:uiPriority w:val="99"/>
    <w:rsid w:val="00E637A9"/>
    <w:pPr>
      <w:autoSpaceDE w:val="0"/>
      <w:autoSpaceDN w:val="0"/>
      <w:adjustRightInd w:val="0"/>
      <w:spacing w:after="0" w:line="288" w:lineRule="auto"/>
      <w:textAlignment w:val="center"/>
    </w:pPr>
    <w:rPr>
      <w:rFonts w:ascii="Open Sans" w:eastAsiaTheme="minorEastAsia" w:hAnsi="Open Sans" w:cs="Open Sans"/>
      <w:b/>
      <w:bCs/>
      <w:color w:val="000000"/>
      <w:sz w:val="24"/>
      <w:szCs w:val="24"/>
      <w:lang w:val="de-DE" w:eastAsia="de-DE"/>
      <w14:ligatures w14:val="standardContextual"/>
    </w:rPr>
  </w:style>
  <w:style w:type="paragraph" w:customStyle="1" w:styleId="ZwischenGelb">
    <w:name w:val="Zwischen Ü Gelb"/>
    <w:basedOn w:val="Standard"/>
    <w:uiPriority w:val="99"/>
    <w:rsid w:val="00DA7A37"/>
    <w:pPr>
      <w:autoSpaceDE w:val="0"/>
      <w:autoSpaceDN w:val="0"/>
      <w:adjustRightInd w:val="0"/>
      <w:spacing w:before="283" w:after="283" w:line="360" w:lineRule="atLeast"/>
      <w:jc w:val="right"/>
      <w:textAlignment w:val="center"/>
    </w:pPr>
    <w:rPr>
      <w:rFonts w:ascii="Open Sans" w:eastAsiaTheme="minorHAnsi" w:hAnsi="Open Sans" w:cs="Open Sans"/>
      <w:b/>
      <w:bCs/>
      <w:i/>
      <w:iCs/>
      <w:color w:val="FAB61A"/>
      <w:sz w:val="36"/>
      <w:szCs w:val="36"/>
      <w:lang w:val="de-DE"/>
    </w:rPr>
  </w:style>
  <w:style w:type="paragraph" w:styleId="Verzeichnis3">
    <w:name w:val="toc 3"/>
    <w:basedOn w:val="Standard"/>
    <w:next w:val="Standard"/>
    <w:autoRedefine/>
    <w:uiPriority w:val="39"/>
    <w:unhideWhenUsed/>
    <w:rsid w:val="00135E4D"/>
    <w:pPr>
      <w:spacing w:after="100" w:line="259" w:lineRule="auto"/>
      <w:ind w:left="440"/>
    </w:pPr>
    <w:rPr>
      <w:rFonts w:eastAsiaTheme="minorEastAsia"/>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595">
      <w:bodyDiv w:val="1"/>
      <w:marLeft w:val="0"/>
      <w:marRight w:val="0"/>
      <w:marTop w:val="0"/>
      <w:marBottom w:val="0"/>
      <w:divBdr>
        <w:top w:val="none" w:sz="0" w:space="0" w:color="auto"/>
        <w:left w:val="none" w:sz="0" w:space="0" w:color="auto"/>
        <w:bottom w:val="none" w:sz="0" w:space="0" w:color="auto"/>
        <w:right w:val="none" w:sz="0" w:space="0" w:color="auto"/>
      </w:divBdr>
    </w:div>
    <w:div w:id="18732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zkammergut-druck.at" TargetMode="External"/><Relationship Id="rId13" Type="http://schemas.openxmlformats.org/officeDocument/2006/relationships/hyperlink" Target="http://www.non-24.at" TargetMode="External"/><Relationship Id="rId18" Type="http://schemas.openxmlformats.org/officeDocument/2006/relationships/hyperlink" Target="http://www.wortklaviatur.at" TargetMode="External"/><Relationship Id="rId3" Type="http://schemas.openxmlformats.org/officeDocument/2006/relationships/settings" Target="settings.xml"/><Relationship Id="rId21" Type="http://schemas.openxmlformats.org/officeDocument/2006/relationships/hyperlink" Target="mailto:eva.etzenberger@blindenverband.at" TargetMode="External"/><Relationship Id="rId7" Type="http://schemas.openxmlformats.org/officeDocument/2006/relationships/hyperlink" Target="http://www.blindenverband.at" TargetMode="External"/><Relationship Id="rId12" Type="http://schemas.openxmlformats.org/officeDocument/2006/relationships/hyperlink" Target="http://www.euroblind.org" TargetMode="External"/><Relationship Id="rId17" Type="http://schemas.openxmlformats.org/officeDocument/2006/relationships/hyperlink" Target="mailto:office@behindertenanwalt.gv.a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ffice@sabathy.at" TargetMode="External"/><Relationship Id="rId20" Type="http://schemas.openxmlformats.org/officeDocument/2006/relationships/hyperlink" Target="mailto:pr@blindenverband.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hindertenanwalt.gv.a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abathy.at" TargetMode="External"/><Relationship Id="rId23" Type="http://schemas.openxmlformats.org/officeDocument/2006/relationships/footer" Target="footer1.xml"/><Relationship Id="rId10" Type="http://schemas.openxmlformats.org/officeDocument/2006/relationships/hyperlink" Target="http://www.sehkreis.at" TargetMode="External"/><Relationship Id="rId19" Type="http://schemas.openxmlformats.org/officeDocument/2006/relationships/hyperlink" Target="https://www.blindenverband.at/de/information/broschueren/1977/Digitale-Barrierefreiheit" TargetMode="External"/><Relationship Id="rId4" Type="http://schemas.openxmlformats.org/officeDocument/2006/relationships/webSettings" Target="webSettings.xml"/><Relationship Id="rId9" Type="http://schemas.openxmlformats.org/officeDocument/2006/relationships/hyperlink" Target="mailto:info@sehkreis.at" TargetMode="External"/><Relationship Id="rId14" Type="http://schemas.openxmlformats.org/officeDocument/2006/relationships/hyperlink" Target="mailto:office@templ.com" TargetMode="External"/><Relationship Id="rId22" Type="http://schemas.openxmlformats.org/officeDocument/2006/relationships/hyperlink" Target="http://www.videbi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9025</Words>
  <Characters>56864</Characters>
  <Application>Microsoft Office Word</Application>
  <DocSecurity>0</DocSecurity>
  <Lines>473</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Iris Gassenbauer</cp:lastModifiedBy>
  <cp:revision>2</cp:revision>
  <dcterms:created xsi:type="dcterms:W3CDTF">2023-12-08T08:33:00Z</dcterms:created>
  <dcterms:modified xsi:type="dcterms:W3CDTF">2023-12-08T08:33:00Z</dcterms:modified>
</cp:coreProperties>
</file>