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FFFA5" w14:textId="689FE20B" w:rsidR="00341A40" w:rsidRPr="004D7F6F" w:rsidRDefault="00341A40" w:rsidP="00341A40">
      <w:pPr>
        <w:jc w:val="center"/>
        <w:rPr>
          <w:lang w:val="de-DE"/>
        </w:rPr>
      </w:pPr>
      <w:r w:rsidRPr="004D7F6F">
        <w:rPr>
          <w:rFonts w:ascii="Verdana" w:hAnsi="Verdana"/>
          <w:b/>
          <w:noProof/>
          <w:lang w:val="de-DE" w:eastAsia="fr-FR"/>
        </w:rPr>
        <w:drawing>
          <wp:inline distT="0" distB="0" distL="0" distR="0" wp14:anchorId="4E16014B" wp14:editId="5EF142E3">
            <wp:extent cx="1304925" cy="95619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rbia-logo.jpg"/>
                    <pic:cNvPicPr/>
                  </pic:nvPicPr>
                  <pic:blipFill>
                    <a:blip r:embed="rId7">
                      <a:extLst>
                        <a:ext uri="{28A0092B-C50C-407E-A947-70E740481C1C}">
                          <a14:useLocalDpi xmlns:a14="http://schemas.microsoft.com/office/drawing/2010/main" val="0"/>
                        </a:ext>
                      </a:extLst>
                    </a:blip>
                    <a:stretch>
                      <a:fillRect/>
                    </a:stretch>
                  </pic:blipFill>
                  <pic:spPr>
                    <a:xfrm>
                      <a:off x="0" y="0"/>
                      <a:ext cx="1319321" cy="966744"/>
                    </a:xfrm>
                    <a:prstGeom prst="rect">
                      <a:avLst/>
                    </a:prstGeom>
                  </pic:spPr>
                </pic:pic>
              </a:graphicData>
            </a:graphic>
          </wp:inline>
        </w:drawing>
      </w:r>
      <w:r w:rsidRPr="004D7F6F">
        <w:rPr>
          <w:lang w:val="de-DE"/>
        </w:rPr>
        <w:t xml:space="preserve"> </w:t>
      </w:r>
      <w:r w:rsidRPr="004D7F6F">
        <w:rPr>
          <w:rFonts w:ascii="Verdana" w:hAnsi="Verdana"/>
          <w:b/>
          <w:noProof/>
          <w:lang w:val="de-DE" w:eastAsia="fr-FR"/>
        </w:rPr>
        <w:drawing>
          <wp:inline distT="0" distB="0" distL="0" distR="0" wp14:anchorId="18290F11" wp14:editId="7A33BF16">
            <wp:extent cx="3009900" cy="1104900"/>
            <wp:effectExtent l="0" t="0" r="0" b="0"/>
            <wp:docPr id="1" name="Picture 1" descr="ebu logo blue eye outline containing the letters EBU with beneath the strapline the voice of blind and partially sighted people in Europe" title="e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009900" cy="1104900"/>
                    </a:xfrm>
                    <a:prstGeom prst="rect">
                      <a:avLst/>
                    </a:prstGeom>
                    <a:noFill/>
                    <a:ln w="9525">
                      <a:noFill/>
                      <a:miter lim="800000"/>
                      <a:headEnd/>
                      <a:tailEnd/>
                    </a:ln>
                  </pic:spPr>
                </pic:pic>
              </a:graphicData>
            </a:graphic>
          </wp:inline>
        </w:drawing>
      </w:r>
    </w:p>
    <w:p w14:paraId="5B439D6F" w14:textId="77777777" w:rsidR="00EC4663" w:rsidRDefault="00EC4663" w:rsidP="0032659D">
      <w:pPr>
        <w:pStyle w:val="berschrift1"/>
        <w:rPr>
          <w:lang w:val="de-DE"/>
        </w:rPr>
      </w:pPr>
    </w:p>
    <w:p w14:paraId="39058E9E" w14:textId="580F3A7C" w:rsidR="00C019E3" w:rsidRPr="004D7F6F" w:rsidRDefault="001D3D43" w:rsidP="0032659D">
      <w:pPr>
        <w:pStyle w:val="berschrift1"/>
        <w:rPr>
          <w:lang w:val="de-DE"/>
        </w:rPr>
      </w:pPr>
      <w:r w:rsidRPr="004D7F6F">
        <w:rPr>
          <w:lang w:val="de-DE"/>
        </w:rPr>
        <w:t>Die Belgrader Erklärung - 22. Oktober 202</w:t>
      </w:r>
      <w:r w:rsidR="0032659D" w:rsidRPr="004D7F6F">
        <w:rPr>
          <w:lang w:val="de-DE"/>
        </w:rPr>
        <w:t>1</w:t>
      </w:r>
    </w:p>
    <w:p w14:paraId="38467731" w14:textId="6870F243" w:rsidR="00A01533" w:rsidRPr="004D7F6F" w:rsidRDefault="00A01533" w:rsidP="00A01533">
      <w:pPr>
        <w:rPr>
          <w:rFonts w:ascii="Arial" w:hAnsi="Arial" w:cs="Arial"/>
          <w:sz w:val="28"/>
          <w:szCs w:val="28"/>
          <w:lang w:val="de-DE"/>
        </w:rPr>
      </w:pPr>
      <w:r w:rsidRPr="004D7F6F">
        <w:rPr>
          <w:rFonts w:ascii="Arial" w:hAnsi="Arial" w:cs="Arial"/>
          <w:sz w:val="28"/>
          <w:szCs w:val="28"/>
          <w:lang w:val="de-DE"/>
        </w:rPr>
        <w:t>Mehr als 150 Teilnehmer</w:t>
      </w:r>
      <w:r w:rsidR="003A2908">
        <w:rPr>
          <w:rFonts w:ascii="Arial" w:hAnsi="Arial" w:cs="Arial"/>
          <w:sz w:val="28"/>
          <w:szCs w:val="28"/>
          <w:lang w:val="de-DE"/>
        </w:rPr>
        <w:t>,</w:t>
      </w:r>
      <w:r w:rsidRPr="004D7F6F">
        <w:rPr>
          <w:rFonts w:ascii="Arial" w:hAnsi="Arial" w:cs="Arial"/>
          <w:sz w:val="28"/>
          <w:szCs w:val="28"/>
          <w:lang w:val="de-DE"/>
        </w:rPr>
        <w:t xml:space="preserve"> </w:t>
      </w:r>
      <w:r w:rsidR="003A2908">
        <w:rPr>
          <w:rFonts w:ascii="Arial" w:hAnsi="Arial" w:cs="Arial"/>
          <w:sz w:val="28"/>
          <w:szCs w:val="28"/>
          <w:lang w:val="de-DE"/>
        </w:rPr>
        <w:t xml:space="preserve">die persönlich </w:t>
      </w:r>
      <w:r w:rsidRPr="004D7F6F">
        <w:rPr>
          <w:rFonts w:ascii="Arial" w:hAnsi="Arial" w:cs="Arial"/>
          <w:sz w:val="28"/>
          <w:szCs w:val="28"/>
          <w:lang w:val="de-DE"/>
        </w:rPr>
        <w:t>in Belgrad, Serbien, und online zusammen</w:t>
      </w:r>
      <w:r w:rsidR="003A2908">
        <w:rPr>
          <w:rFonts w:ascii="Arial" w:hAnsi="Arial" w:cs="Arial"/>
          <w:sz w:val="28"/>
          <w:szCs w:val="28"/>
          <w:lang w:val="de-DE"/>
        </w:rPr>
        <w:t>gekommen waren</w:t>
      </w:r>
      <w:r w:rsidRPr="004D7F6F">
        <w:rPr>
          <w:rFonts w:ascii="Arial" w:hAnsi="Arial" w:cs="Arial"/>
          <w:sz w:val="28"/>
          <w:szCs w:val="28"/>
          <w:lang w:val="de-DE"/>
        </w:rPr>
        <w:t>, u</w:t>
      </w:r>
      <w:r w:rsidR="003A2908">
        <w:rPr>
          <w:rFonts w:ascii="Arial" w:hAnsi="Arial" w:cs="Arial"/>
          <w:sz w:val="28"/>
          <w:szCs w:val="28"/>
          <w:lang w:val="de-DE"/>
        </w:rPr>
        <w:t xml:space="preserve">ntersuchten </w:t>
      </w:r>
      <w:r w:rsidRPr="004D7F6F">
        <w:rPr>
          <w:rFonts w:ascii="Arial" w:hAnsi="Arial" w:cs="Arial"/>
          <w:sz w:val="28"/>
          <w:szCs w:val="28"/>
          <w:lang w:val="de-DE"/>
        </w:rPr>
        <w:t>zwei Tage lang die Beschäftigungssituation von blinden und sehbehinderten Menschen in vielen Ländern des Kontinents. Die Konferenz fand in einer Atmosphäre der Hoffnung statt. Das Schlimmste der weltweiten COVID-19-Pandemie liegt hoffentlich hinter uns, und es gibt heute viel mehr politische und technologische Instrumente</w:t>
      </w:r>
      <w:r w:rsidR="003A2908">
        <w:rPr>
          <w:rFonts w:ascii="Arial" w:hAnsi="Arial" w:cs="Arial"/>
          <w:sz w:val="28"/>
          <w:szCs w:val="28"/>
          <w:lang w:val="de-DE"/>
        </w:rPr>
        <w:t xml:space="preserve"> denn je</w:t>
      </w:r>
      <w:r w:rsidRPr="004D7F6F">
        <w:rPr>
          <w:rFonts w:ascii="Arial" w:hAnsi="Arial" w:cs="Arial"/>
          <w:sz w:val="28"/>
          <w:szCs w:val="28"/>
          <w:lang w:val="de-DE"/>
        </w:rPr>
        <w:t>, um Beschäftigung für blinde und sehbehinderte Menschen zu einer gelebten Realität zu machen.</w:t>
      </w:r>
    </w:p>
    <w:p w14:paraId="2F8B7AEA" w14:textId="20D41C9E" w:rsidR="00E00B72" w:rsidRPr="004D7F6F" w:rsidRDefault="00A01533">
      <w:pPr>
        <w:rPr>
          <w:rFonts w:ascii="Arial" w:hAnsi="Arial" w:cs="Arial"/>
          <w:sz w:val="28"/>
          <w:szCs w:val="28"/>
          <w:lang w:val="de-DE"/>
        </w:rPr>
      </w:pPr>
      <w:r w:rsidRPr="004D7F6F">
        <w:rPr>
          <w:rFonts w:ascii="Arial" w:hAnsi="Arial" w:cs="Arial"/>
          <w:sz w:val="28"/>
          <w:szCs w:val="28"/>
          <w:lang w:val="de-DE"/>
        </w:rPr>
        <w:t>Auf der Konferenz wurde folgendes festgestellt und ein Beschluss durch alle Teilnehmer gefasst</w:t>
      </w:r>
      <w:r w:rsidR="00E00B72" w:rsidRPr="004D7F6F">
        <w:rPr>
          <w:rFonts w:ascii="Arial" w:hAnsi="Arial" w:cs="Arial"/>
          <w:sz w:val="28"/>
          <w:szCs w:val="28"/>
          <w:lang w:val="de-DE"/>
        </w:rPr>
        <w:t>:</w:t>
      </w:r>
    </w:p>
    <w:p w14:paraId="342AE46E" w14:textId="1CA1980C" w:rsidR="00061B0C" w:rsidRPr="004D7F6F" w:rsidRDefault="00A01533">
      <w:pPr>
        <w:rPr>
          <w:rFonts w:ascii="Arial" w:hAnsi="Arial" w:cs="Arial"/>
          <w:sz w:val="28"/>
          <w:szCs w:val="28"/>
          <w:lang w:val="de-DE"/>
        </w:rPr>
      </w:pPr>
      <w:r w:rsidRPr="004D7F6F">
        <w:rPr>
          <w:rFonts w:ascii="Arial" w:hAnsi="Arial" w:cs="Arial"/>
          <w:sz w:val="28"/>
          <w:szCs w:val="28"/>
          <w:lang w:val="de-DE"/>
        </w:rPr>
        <w:t xml:space="preserve">- Die Beschäftigung blinder und sehbehinderter Menschen stellt sowohl ein Recht als auch eines der wirksamsten Mittel zur Eingliederung in die Gesellschaft dar, denn eine </w:t>
      </w:r>
      <w:r w:rsidR="00153F28" w:rsidRPr="004D7F6F">
        <w:rPr>
          <w:rFonts w:ascii="Arial" w:hAnsi="Arial" w:cs="Arial"/>
          <w:sz w:val="28"/>
          <w:szCs w:val="28"/>
          <w:lang w:val="de-DE"/>
        </w:rPr>
        <w:t>erfüllende Arbeit ist viel mehr als nur eine einkommensschaffende Tätigkeit</w:t>
      </w:r>
      <w:r w:rsidR="00061B0C" w:rsidRPr="004D7F6F">
        <w:rPr>
          <w:rFonts w:ascii="Arial" w:hAnsi="Arial" w:cs="Arial"/>
          <w:sz w:val="28"/>
          <w:szCs w:val="28"/>
          <w:lang w:val="de-DE"/>
        </w:rPr>
        <w:t>!</w:t>
      </w:r>
    </w:p>
    <w:p w14:paraId="74A410E2" w14:textId="5012B58B" w:rsidR="00EC0E2A" w:rsidRPr="004D7F6F" w:rsidRDefault="00153F28" w:rsidP="003310C5">
      <w:pPr>
        <w:pStyle w:val="Listenabsatz"/>
        <w:numPr>
          <w:ilvl w:val="0"/>
          <w:numId w:val="4"/>
        </w:numPr>
        <w:rPr>
          <w:rFonts w:ascii="Arial" w:hAnsi="Arial" w:cs="Arial"/>
          <w:sz w:val="28"/>
          <w:szCs w:val="28"/>
          <w:lang w:val="de-DE"/>
        </w:rPr>
      </w:pPr>
      <w:r w:rsidRPr="004D7F6F">
        <w:rPr>
          <w:rFonts w:ascii="Arial" w:hAnsi="Arial" w:cs="Arial"/>
          <w:sz w:val="28"/>
          <w:szCs w:val="28"/>
          <w:lang w:val="de-DE"/>
        </w:rPr>
        <w:t>Zwar ist das politische Umfeld auf globaler, regionaler und nationaler Ebene der gleichberechtigten Teilhabe blinder und sehbehinderter Menschen am Erwerbsleben förderlicher als je zuvor</w:t>
      </w:r>
      <w:r w:rsidR="00EC0E2A" w:rsidRPr="004D7F6F">
        <w:rPr>
          <w:rFonts w:ascii="Arial" w:hAnsi="Arial" w:cs="Arial"/>
          <w:sz w:val="28"/>
          <w:szCs w:val="28"/>
          <w:lang w:val="de-DE"/>
        </w:rPr>
        <w:t>.</w:t>
      </w:r>
    </w:p>
    <w:p w14:paraId="22CBE8B3" w14:textId="2C9CBCBD" w:rsidR="00EC0E2A" w:rsidRPr="004D7F6F" w:rsidRDefault="00BE3332" w:rsidP="003310C5">
      <w:pPr>
        <w:pStyle w:val="Listenabsatz"/>
        <w:numPr>
          <w:ilvl w:val="0"/>
          <w:numId w:val="4"/>
        </w:numPr>
        <w:rPr>
          <w:rFonts w:ascii="Arial" w:hAnsi="Arial" w:cs="Arial"/>
          <w:sz w:val="28"/>
          <w:szCs w:val="28"/>
          <w:lang w:val="de-DE"/>
        </w:rPr>
      </w:pPr>
      <w:r w:rsidRPr="004D7F6F">
        <w:rPr>
          <w:rFonts w:ascii="Arial" w:hAnsi="Arial" w:cs="Arial"/>
          <w:sz w:val="28"/>
          <w:szCs w:val="28"/>
          <w:lang w:val="de-DE"/>
        </w:rPr>
        <w:t>Zwar haben sich i</w:t>
      </w:r>
      <w:r w:rsidR="00F77160" w:rsidRPr="004D7F6F">
        <w:rPr>
          <w:rFonts w:ascii="Arial" w:hAnsi="Arial" w:cs="Arial"/>
          <w:sz w:val="28"/>
          <w:szCs w:val="28"/>
          <w:lang w:val="de-DE"/>
        </w:rPr>
        <w:t>n den vergangenen Jahren</w:t>
      </w:r>
      <w:r w:rsidRPr="004D7F6F">
        <w:rPr>
          <w:rFonts w:ascii="Arial" w:hAnsi="Arial" w:cs="Arial"/>
          <w:sz w:val="28"/>
          <w:szCs w:val="28"/>
          <w:lang w:val="de-DE"/>
        </w:rPr>
        <w:t>,</w:t>
      </w:r>
      <w:r w:rsidR="00F77160" w:rsidRPr="004D7F6F">
        <w:rPr>
          <w:rFonts w:ascii="Arial" w:hAnsi="Arial" w:cs="Arial"/>
          <w:sz w:val="28"/>
          <w:szCs w:val="28"/>
          <w:lang w:val="de-DE"/>
        </w:rPr>
        <w:t xml:space="preserve"> vor allem </w:t>
      </w:r>
      <w:r w:rsidR="00D35820">
        <w:rPr>
          <w:rFonts w:ascii="Arial" w:hAnsi="Arial" w:cs="Arial"/>
          <w:sz w:val="28"/>
          <w:szCs w:val="28"/>
          <w:lang w:val="de-DE"/>
        </w:rPr>
        <w:t>d</w:t>
      </w:r>
      <w:r w:rsidR="00F77160" w:rsidRPr="004D7F6F">
        <w:rPr>
          <w:rFonts w:ascii="Arial" w:hAnsi="Arial" w:cs="Arial"/>
          <w:sz w:val="28"/>
          <w:szCs w:val="28"/>
          <w:lang w:val="de-DE"/>
        </w:rPr>
        <w:t>ank neuer Technologien</w:t>
      </w:r>
      <w:r w:rsidRPr="004D7F6F">
        <w:rPr>
          <w:rFonts w:ascii="Arial" w:hAnsi="Arial" w:cs="Arial"/>
          <w:sz w:val="28"/>
          <w:szCs w:val="28"/>
          <w:lang w:val="de-DE"/>
        </w:rPr>
        <w:t>,</w:t>
      </w:r>
      <w:r w:rsidR="00F77160" w:rsidRPr="004D7F6F">
        <w:rPr>
          <w:rFonts w:ascii="Arial" w:hAnsi="Arial" w:cs="Arial"/>
          <w:sz w:val="28"/>
          <w:szCs w:val="28"/>
          <w:lang w:val="de-DE"/>
        </w:rPr>
        <w:t xml:space="preserve"> neue Berufsfelder eröffnet</w:t>
      </w:r>
      <w:r w:rsidR="00EC0E2A" w:rsidRPr="004D7F6F">
        <w:rPr>
          <w:rFonts w:ascii="Arial" w:hAnsi="Arial" w:cs="Arial"/>
          <w:sz w:val="28"/>
          <w:szCs w:val="28"/>
          <w:lang w:val="de-DE"/>
        </w:rPr>
        <w:t>.</w:t>
      </w:r>
    </w:p>
    <w:p w14:paraId="4ECA8B61" w14:textId="3310131F" w:rsidR="00EC0E2A" w:rsidRPr="004D7F6F" w:rsidRDefault="004F556D" w:rsidP="003310C5">
      <w:pPr>
        <w:pStyle w:val="Listenabsatz"/>
        <w:numPr>
          <w:ilvl w:val="0"/>
          <w:numId w:val="4"/>
        </w:numPr>
        <w:rPr>
          <w:rFonts w:ascii="Arial" w:hAnsi="Arial" w:cs="Arial"/>
          <w:sz w:val="28"/>
          <w:szCs w:val="28"/>
          <w:lang w:val="de-DE"/>
        </w:rPr>
      </w:pPr>
      <w:r w:rsidRPr="004D7F6F">
        <w:rPr>
          <w:rFonts w:ascii="Arial" w:hAnsi="Arial" w:cs="Arial"/>
          <w:sz w:val="28"/>
          <w:szCs w:val="28"/>
          <w:lang w:val="de-DE"/>
        </w:rPr>
        <w:t>Zwar bieten neue Formen und Arten der Beschäftigung</w:t>
      </w:r>
      <w:r w:rsidR="00BE3332" w:rsidRPr="004D7F6F">
        <w:rPr>
          <w:rFonts w:ascii="Arial" w:hAnsi="Arial" w:cs="Arial"/>
          <w:sz w:val="28"/>
          <w:szCs w:val="28"/>
          <w:lang w:val="de-DE"/>
        </w:rPr>
        <w:t>,</w:t>
      </w:r>
      <w:r w:rsidRPr="004D7F6F">
        <w:rPr>
          <w:rFonts w:ascii="Arial" w:hAnsi="Arial" w:cs="Arial"/>
          <w:sz w:val="28"/>
          <w:szCs w:val="28"/>
          <w:lang w:val="de-DE"/>
        </w:rPr>
        <w:t xml:space="preserve"> wie etwa Selbständigkeit</w:t>
      </w:r>
      <w:r w:rsidR="00BE3332" w:rsidRPr="004D7F6F">
        <w:rPr>
          <w:rFonts w:ascii="Arial" w:hAnsi="Arial" w:cs="Arial"/>
          <w:sz w:val="28"/>
          <w:szCs w:val="28"/>
          <w:lang w:val="de-DE"/>
        </w:rPr>
        <w:t>,</w:t>
      </w:r>
      <w:r w:rsidRPr="004D7F6F">
        <w:rPr>
          <w:rFonts w:ascii="Arial" w:hAnsi="Arial" w:cs="Arial"/>
          <w:sz w:val="28"/>
          <w:szCs w:val="28"/>
          <w:lang w:val="de-DE"/>
        </w:rPr>
        <w:t xml:space="preserve"> neben den "traditionellen" Beschäftigungsformen neue Möglichkeiten</w:t>
      </w:r>
      <w:r w:rsidR="00EC0E2A" w:rsidRPr="004D7F6F">
        <w:rPr>
          <w:rFonts w:ascii="Arial" w:hAnsi="Arial" w:cs="Arial"/>
          <w:sz w:val="28"/>
          <w:szCs w:val="28"/>
          <w:lang w:val="de-DE"/>
        </w:rPr>
        <w:t>.</w:t>
      </w:r>
    </w:p>
    <w:p w14:paraId="21666846" w14:textId="18989BDD" w:rsidR="00EC0E2A" w:rsidRPr="004D7F6F" w:rsidRDefault="004F556D" w:rsidP="003310C5">
      <w:pPr>
        <w:pStyle w:val="Listenabsatz"/>
        <w:numPr>
          <w:ilvl w:val="0"/>
          <w:numId w:val="4"/>
        </w:numPr>
        <w:rPr>
          <w:rFonts w:ascii="Arial" w:hAnsi="Arial" w:cs="Arial"/>
          <w:sz w:val="28"/>
          <w:szCs w:val="28"/>
          <w:lang w:val="de-DE"/>
        </w:rPr>
      </w:pPr>
      <w:r w:rsidRPr="004D7F6F">
        <w:rPr>
          <w:rFonts w:ascii="Arial" w:hAnsi="Arial" w:cs="Arial"/>
          <w:sz w:val="28"/>
          <w:szCs w:val="28"/>
          <w:lang w:val="de-DE"/>
        </w:rPr>
        <w:t>Zwar gibt es zahlreiche Initiativen auf individueller und institutioneller Ebene, um die Beschäftigungssituation blinder und sehbehinderter Menschen zu verbessern</w:t>
      </w:r>
      <w:r w:rsidR="0032659D" w:rsidRPr="004D7F6F">
        <w:rPr>
          <w:rFonts w:ascii="Arial" w:hAnsi="Arial" w:cs="Arial"/>
          <w:sz w:val="28"/>
          <w:szCs w:val="28"/>
          <w:lang w:val="de-DE"/>
        </w:rPr>
        <w:t>.</w:t>
      </w:r>
    </w:p>
    <w:p w14:paraId="5FA8958B" w14:textId="0F41171D" w:rsidR="000F2CED" w:rsidRPr="004D7F6F" w:rsidRDefault="00BE3332" w:rsidP="000F2CED">
      <w:pPr>
        <w:rPr>
          <w:rFonts w:ascii="Arial" w:hAnsi="Arial" w:cs="Arial"/>
          <w:sz w:val="28"/>
          <w:szCs w:val="28"/>
          <w:lang w:val="de-DE"/>
        </w:rPr>
      </w:pPr>
      <w:r w:rsidRPr="004D7F6F">
        <w:rPr>
          <w:rFonts w:ascii="Arial" w:hAnsi="Arial" w:cs="Arial"/>
          <w:sz w:val="28"/>
          <w:szCs w:val="28"/>
          <w:lang w:val="de-DE"/>
        </w:rPr>
        <w:t>Trotzdem be</w:t>
      </w:r>
      <w:r w:rsidR="001C1603" w:rsidRPr="004D7F6F">
        <w:rPr>
          <w:rFonts w:ascii="Arial" w:hAnsi="Arial" w:cs="Arial"/>
          <w:sz w:val="28"/>
          <w:szCs w:val="28"/>
          <w:lang w:val="de-DE"/>
        </w:rPr>
        <w:t>klagen wir</w:t>
      </w:r>
      <w:r w:rsidRPr="004D7F6F">
        <w:rPr>
          <w:rFonts w:ascii="Arial" w:hAnsi="Arial" w:cs="Arial"/>
          <w:sz w:val="28"/>
          <w:szCs w:val="28"/>
          <w:lang w:val="de-DE"/>
        </w:rPr>
        <w:t xml:space="preserve">, dass </w:t>
      </w:r>
      <w:r w:rsidRPr="00EC4663">
        <w:rPr>
          <w:rFonts w:ascii="Arial" w:hAnsi="Arial" w:cs="Arial"/>
          <w:b/>
          <w:bCs/>
          <w:sz w:val="28"/>
          <w:szCs w:val="28"/>
          <w:lang w:val="de-DE"/>
        </w:rPr>
        <w:t>die Zahl blinder und sehbehinderter Menschen, die einer Beschäftigung nachgehen, im Vergleich zu unseren sehenden Mitmenschen nach wie vor relativ niedrig ist</w:t>
      </w:r>
      <w:r w:rsidR="00EC0E2A" w:rsidRPr="00EC4663">
        <w:rPr>
          <w:rFonts w:ascii="Arial" w:hAnsi="Arial" w:cs="Arial"/>
          <w:b/>
          <w:bCs/>
          <w:sz w:val="28"/>
          <w:szCs w:val="28"/>
          <w:lang w:val="de-DE"/>
        </w:rPr>
        <w:t>.</w:t>
      </w:r>
      <w:r w:rsidR="00EC0E2A" w:rsidRPr="004D7F6F">
        <w:rPr>
          <w:rFonts w:ascii="Arial" w:hAnsi="Arial" w:cs="Arial"/>
          <w:sz w:val="28"/>
          <w:szCs w:val="28"/>
          <w:lang w:val="de-DE"/>
        </w:rPr>
        <w:t xml:space="preserve"> </w:t>
      </w:r>
      <w:r w:rsidR="000F2CED" w:rsidRPr="004D7F6F">
        <w:rPr>
          <w:rFonts w:ascii="Arial" w:hAnsi="Arial" w:cs="Arial"/>
          <w:sz w:val="28"/>
          <w:szCs w:val="28"/>
          <w:lang w:val="de-DE"/>
        </w:rPr>
        <w:t xml:space="preserve">Da dies ein allgemeiner Trend ist, </w:t>
      </w:r>
      <w:r w:rsidR="00EA316F">
        <w:rPr>
          <w:rFonts w:ascii="Arial" w:hAnsi="Arial" w:cs="Arial"/>
          <w:sz w:val="28"/>
          <w:szCs w:val="28"/>
          <w:lang w:val="de-DE"/>
        </w:rPr>
        <w:t xml:space="preserve">sind wir uns </w:t>
      </w:r>
      <w:r w:rsidR="00EC5B6B">
        <w:rPr>
          <w:rFonts w:ascii="Arial" w:hAnsi="Arial" w:cs="Arial"/>
          <w:sz w:val="28"/>
          <w:szCs w:val="28"/>
          <w:lang w:val="de-DE"/>
        </w:rPr>
        <w:t>durchau</w:t>
      </w:r>
      <w:r w:rsidR="00EA316F">
        <w:rPr>
          <w:rFonts w:ascii="Arial" w:hAnsi="Arial" w:cs="Arial"/>
          <w:sz w:val="28"/>
          <w:szCs w:val="28"/>
          <w:lang w:val="de-DE"/>
        </w:rPr>
        <w:t xml:space="preserve">s </w:t>
      </w:r>
      <w:r w:rsidR="00147C04">
        <w:rPr>
          <w:rFonts w:ascii="Arial" w:hAnsi="Arial" w:cs="Arial"/>
          <w:sz w:val="28"/>
          <w:szCs w:val="28"/>
          <w:lang w:val="de-DE"/>
        </w:rPr>
        <w:t>b</w:t>
      </w:r>
      <w:r w:rsidR="00EA316F">
        <w:rPr>
          <w:rFonts w:ascii="Arial" w:hAnsi="Arial" w:cs="Arial"/>
          <w:sz w:val="28"/>
          <w:szCs w:val="28"/>
          <w:lang w:val="de-DE"/>
        </w:rPr>
        <w:t>ewusst</w:t>
      </w:r>
      <w:r w:rsidR="000F2CED" w:rsidRPr="004D7F6F">
        <w:rPr>
          <w:rFonts w:ascii="Arial" w:hAnsi="Arial" w:cs="Arial"/>
          <w:sz w:val="28"/>
          <w:szCs w:val="28"/>
          <w:lang w:val="de-DE"/>
        </w:rPr>
        <w:t xml:space="preserve">, dass das genaue statistische Bild der Beschäftigungssituation oft unklar oder </w:t>
      </w:r>
      <w:r w:rsidR="000F2CED" w:rsidRPr="004D7F6F">
        <w:rPr>
          <w:rFonts w:ascii="Arial" w:hAnsi="Arial" w:cs="Arial"/>
          <w:sz w:val="28"/>
          <w:szCs w:val="28"/>
          <w:lang w:val="de-DE"/>
        </w:rPr>
        <w:lastRenderedPageBreak/>
        <w:t xml:space="preserve">unvollständig ist, und fordern daher die Regierungen und Statistikbehörden auf allen politischen Ebenen auf, </w:t>
      </w:r>
      <w:r w:rsidR="000F2CED" w:rsidRPr="00EC4663">
        <w:rPr>
          <w:rFonts w:ascii="Arial" w:hAnsi="Arial" w:cs="Arial"/>
          <w:b/>
          <w:bCs/>
          <w:sz w:val="28"/>
          <w:szCs w:val="28"/>
          <w:lang w:val="de-DE"/>
        </w:rPr>
        <w:t>zuverlässigere und vergleichbare Daten zu sammeln</w:t>
      </w:r>
      <w:r w:rsidR="000F2CED" w:rsidRPr="004D7F6F">
        <w:rPr>
          <w:rFonts w:ascii="Arial" w:hAnsi="Arial" w:cs="Arial"/>
          <w:sz w:val="28"/>
          <w:szCs w:val="28"/>
          <w:lang w:val="de-DE"/>
        </w:rPr>
        <w:t>. Dies ist eine Voraussetzung für die Verabschiedung gezielter politischer und anderer unterstützender Maßnahmen, um die Eingliederung blinde</w:t>
      </w:r>
      <w:r w:rsidR="00E911CD" w:rsidRPr="004D7F6F">
        <w:rPr>
          <w:rFonts w:ascii="Arial" w:hAnsi="Arial" w:cs="Arial"/>
          <w:sz w:val="28"/>
          <w:szCs w:val="28"/>
          <w:lang w:val="de-DE"/>
        </w:rPr>
        <w:t>r</w:t>
      </w:r>
      <w:r w:rsidR="000F2CED" w:rsidRPr="004D7F6F">
        <w:rPr>
          <w:rFonts w:ascii="Arial" w:hAnsi="Arial" w:cs="Arial"/>
          <w:sz w:val="28"/>
          <w:szCs w:val="28"/>
          <w:lang w:val="de-DE"/>
        </w:rPr>
        <w:t xml:space="preserve"> und sehbehinderte</w:t>
      </w:r>
      <w:r w:rsidR="00E911CD" w:rsidRPr="004D7F6F">
        <w:rPr>
          <w:rFonts w:ascii="Arial" w:hAnsi="Arial" w:cs="Arial"/>
          <w:sz w:val="28"/>
          <w:szCs w:val="28"/>
          <w:lang w:val="de-DE"/>
        </w:rPr>
        <w:t>r</w:t>
      </w:r>
      <w:r w:rsidR="000F2CED" w:rsidRPr="004D7F6F">
        <w:rPr>
          <w:rFonts w:ascii="Arial" w:hAnsi="Arial" w:cs="Arial"/>
          <w:sz w:val="28"/>
          <w:szCs w:val="28"/>
          <w:lang w:val="de-DE"/>
        </w:rPr>
        <w:t xml:space="preserve"> Menschen in den Arbeitsmarkt zu fördern. </w:t>
      </w:r>
      <w:r w:rsidR="000F2CED" w:rsidRPr="00EC4663">
        <w:rPr>
          <w:rFonts w:ascii="Arial" w:hAnsi="Arial" w:cs="Arial"/>
          <w:b/>
          <w:bCs/>
          <w:sz w:val="28"/>
          <w:szCs w:val="28"/>
          <w:lang w:val="de-DE"/>
        </w:rPr>
        <w:t xml:space="preserve">Offizielle </w:t>
      </w:r>
      <w:r w:rsidR="00CE0E1F" w:rsidRPr="00EC4663">
        <w:rPr>
          <w:rFonts w:ascii="Arial" w:hAnsi="Arial" w:cs="Arial"/>
          <w:b/>
          <w:bCs/>
          <w:sz w:val="28"/>
          <w:szCs w:val="28"/>
          <w:lang w:val="de-DE"/>
        </w:rPr>
        <w:t xml:space="preserve">Statistiken </w:t>
      </w:r>
      <w:r w:rsidR="000F2CED" w:rsidRPr="00EC4663">
        <w:rPr>
          <w:rFonts w:ascii="Arial" w:hAnsi="Arial" w:cs="Arial"/>
          <w:b/>
          <w:bCs/>
          <w:sz w:val="28"/>
          <w:szCs w:val="28"/>
          <w:lang w:val="de-DE"/>
        </w:rPr>
        <w:t>sollten nicht nur Beschäftig</w:t>
      </w:r>
      <w:r w:rsidR="00E911CD" w:rsidRPr="00EC4663">
        <w:rPr>
          <w:rFonts w:ascii="Arial" w:hAnsi="Arial" w:cs="Arial"/>
          <w:b/>
          <w:bCs/>
          <w:sz w:val="28"/>
          <w:szCs w:val="28"/>
          <w:lang w:val="de-DE"/>
        </w:rPr>
        <w:t xml:space="preserve">ung und </w:t>
      </w:r>
      <w:r w:rsidR="000F2CED" w:rsidRPr="00EC4663">
        <w:rPr>
          <w:rFonts w:ascii="Arial" w:hAnsi="Arial" w:cs="Arial"/>
          <w:b/>
          <w:bCs/>
          <w:sz w:val="28"/>
          <w:szCs w:val="28"/>
          <w:lang w:val="de-DE"/>
        </w:rPr>
        <w:t>Arbeitslos</w:t>
      </w:r>
      <w:r w:rsidR="00E911CD" w:rsidRPr="00EC4663">
        <w:rPr>
          <w:rFonts w:ascii="Arial" w:hAnsi="Arial" w:cs="Arial"/>
          <w:b/>
          <w:bCs/>
          <w:sz w:val="28"/>
          <w:szCs w:val="28"/>
          <w:lang w:val="de-DE"/>
        </w:rPr>
        <w:t>igkeit abbilden</w:t>
      </w:r>
      <w:r w:rsidR="000F2CED" w:rsidRPr="00EC4663">
        <w:rPr>
          <w:rFonts w:ascii="Arial" w:hAnsi="Arial" w:cs="Arial"/>
          <w:b/>
          <w:bCs/>
          <w:sz w:val="28"/>
          <w:szCs w:val="28"/>
          <w:lang w:val="de-DE"/>
        </w:rPr>
        <w:t xml:space="preserve">, sondern auch dazu beitragen, die Situation blinder und sehbehinderter Arbeitnehmer im Hinblick auf ihr Gehaltsniveau und die Art ihres Vertrags </w:t>
      </w:r>
      <w:r w:rsidR="00AB0322" w:rsidRPr="00EC4663">
        <w:rPr>
          <w:rFonts w:ascii="Arial" w:hAnsi="Arial" w:cs="Arial"/>
          <w:b/>
          <w:bCs/>
          <w:sz w:val="28"/>
          <w:szCs w:val="28"/>
          <w:lang w:val="de-DE"/>
        </w:rPr>
        <w:t>nachvollziehen zu können</w:t>
      </w:r>
      <w:r w:rsidR="000F2CED" w:rsidRPr="00EC4663">
        <w:rPr>
          <w:rFonts w:ascii="Arial" w:hAnsi="Arial" w:cs="Arial"/>
          <w:b/>
          <w:bCs/>
          <w:sz w:val="28"/>
          <w:szCs w:val="28"/>
          <w:lang w:val="de-DE"/>
        </w:rPr>
        <w:t>.</w:t>
      </w:r>
      <w:r w:rsidR="000F2CED" w:rsidRPr="004D7F6F">
        <w:rPr>
          <w:rFonts w:ascii="Arial" w:hAnsi="Arial" w:cs="Arial"/>
          <w:sz w:val="28"/>
          <w:szCs w:val="28"/>
          <w:lang w:val="de-DE"/>
        </w:rPr>
        <w:t xml:space="preserve"> </w:t>
      </w:r>
      <w:r w:rsidR="00AB0322" w:rsidRPr="004D7F6F">
        <w:rPr>
          <w:rFonts w:ascii="Arial" w:hAnsi="Arial" w:cs="Arial"/>
          <w:sz w:val="28"/>
          <w:szCs w:val="28"/>
          <w:lang w:val="de-DE"/>
        </w:rPr>
        <w:t>Auch sollte e</w:t>
      </w:r>
      <w:r w:rsidR="000F2CED" w:rsidRPr="004D7F6F">
        <w:rPr>
          <w:rFonts w:ascii="Arial" w:hAnsi="Arial" w:cs="Arial"/>
          <w:sz w:val="28"/>
          <w:szCs w:val="28"/>
          <w:lang w:val="de-DE"/>
        </w:rPr>
        <w:t xml:space="preserve">in wichtiges Merkmal verbesserter statistischer Daten </w:t>
      </w:r>
      <w:r w:rsidR="00AB0322" w:rsidRPr="004D7F6F">
        <w:rPr>
          <w:rFonts w:ascii="Arial" w:hAnsi="Arial" w:cs="Arial"/>
          <w:sz w:val="28"/>
          <w:szCs w:val="28"/>
          <w:lang w:val="de-DE"/>
        </w:rPr>
        <w:t xml:space="preserve">darin bestehen, dass Auswirkungen </w:t>
      </w:r>
      <w:r w:rsidR="000F2CED" w:rsidRPr="004D7F6F">
        <w:rPr>
          <w:rFonts w:ascii="Arial" w:hAnsi="Arial" w:cs="Arial"/>
          <w:sz w:val="28"/>
          <w:szCs w:val="28"/>
          <w:lang w:val="de-DE"/>
        </w:rPr>
        <w:t xml:space="preserve">auf die Beschäftigungssituation in Bezug auf </w:t>
      </w:r>
      <w:r w:rsidR="000F2CED" w:rsidRPr="00EC4663">
        <w:rPr>
          <w:rFonts w:ascii="Arial" w:hAnsi="Arial" w:cs="Arial"/>
          <w:b/>
          <w:bCs/>
          <w:sz w:val="28"/>
          <w:szCs w:val="28"/>
          <w:lang w:val="de-DE"/>
        </w:rPr>
        <w:t xml:space="preserve">Geschlecht und </w:t>
      </w:r>
      <w:r w:rsidR="00AB0322" w:rsidRPr="00EC4663">
        <w:rPr>
          <w:rFonts w:ascii="Arial" w:hAnsi="Arial" w:cs="Arial"/>
          <w:b/>
          <w:bCs/>
          <w:sz w:val="28"/>
          <w:szCs w:val="28"/>
          <w:lang w:val="de-DE"/>
        </w:rPr>
        <w:t>Mehrfachbehinderungen</w:t>
      </w:r>
      <w:r w:rsidR="00AB0322" w:rsidRPr="004D7F6F">
        <w:rPr>
          <w:rFonts w:ascii="Arial" w:hAnsi="Arial" w:cs="Arial"/>
          <w:sz w:val="28"/>
          <w:szCs w:val="28"/>
          <w:lang w:val="de-DE"/>
        </w:rPr>
        <w:t xml:space="preserve"> </w:t>
      </w:r>
      <w:r w:rsidR="005A244A" w:rsidRPr="004D7F6F">
        <w:rPr>
          <w:rFonts w:ascii="Arial" w:hAnsi="Arial" w:cs="Arial"/>
          <w:sz w:val="28"/>
          <w:szCs w:val="28"/>
          <w:lang w:val="de-DE"/>
        </w:rPr>
        <w:t>hin untersucht werden</w:t>
      </w:r>
      <w:r w:rsidR="000F2CED" w:rsidRPr="004D7F6F">
        <w:rPr>
          <w:rFonts w:ascii="Arial" w:hAnsi="Arial" w:cs="Arial"/>
          <w:sz w:val="28"/>
          <w:szCs w:val="28"/>
          <w:lang w:val="de-DE"/>
        </w:rPr>
        <w:t xml:space="preserve">. </w:t>
      </w:r>
    </w:p>
    <w:p w14:paraId="617DD16E" w14:textId="09F5585A" w:rsidR="000F2CED" w:rsidRPr="004D7F6F" w:rsidRDefault="000F2CED" w:rsidP="000F2CED">
      <w:pPr>
        <w:rPr>
          <w:rFonts w:ascii="Arial" w:hAnsi="Arial" w:cs="Arial"/>
          <w:sz w:val="28"/>
          <w:szCs w:val="28"/>
          <w:lang w:val="de-DE"/>
        </w:rPr>
      </w:pPr>
      <w:r w:rsidRPr="004D7F6F">
        <w:rPr>
          <w:rFonts w:ascii="Arial" w:hAnsi="Arial" w:cs="Arial"/>
          <w:sz w:val="28"/>
          <w:szCs w:val="28"/>
          <w:lang w:val="de-DE"/>
        </w:rPr>
        <w:t xml:space="preserve">Mit Enttäuschung stellen wir fest, dass die Umsetzung von </w:t>
      </w:r>
      <w:r w:rsidR="005A244A" w:rsidRPr="004D7F6F">
        <w:rPr>
          <w:rFonts w:ascii="Arial" w:hAnsi="Arial" w:cs="Arial"/>
          <w:sz w:val="28"/>
          <w:szCs w:val="28"/>
          <w:lang w:val="de-DE"/>
        </w:rPr>
        <w:t xml:space="preserve">Gesetzen </w:t>
      </w:r>
      <w:r w:rsidRPr="004D7F6F">
        <w:rPr>
          <w:rFonts w:ascii="Arial" w:hAnsi="Arial" w:cs="Arial"/>
          <w:sz w:val="28"/>
          <w:szCs w:val="28"/>
          <w:lang w:val="de-DE"/>
        </w:rPr>
        <w:t xml:space="preserve">und politischen Maßnahmen insgesamt langsam </w:t>
      </w:r>
      <w:r w:rsidR="005A244A" w:rsidRPr="004D7F6F">
        <w:rPr>
          <w:rFonts w:ascii="Arial" w:hAnsi="Arial" w:cs="Arial"/>
          <w:sz w:val="28"/>
          <w:szCs w:val="28"/>
          <w:lang w:val="de-DE"/>
        </w:rPr>
        <w:t>voranschreitet</w:t>
      </w:r>
      <w:r w:rsidRPr="004D7F6F">
        <w:rPr>
          <w:rFonts w:ascii="Arial" w:hAnsi="Arial" w:cs="Arial"/>
          <w:sz w:val="28"/>
          <w:szCs w:val="28"/>
          <w:lang w:val="de-DE"/>
        </w:rPr>
        <w:t xml:space="preserve">, </w:t>
      </w:r>
      <w:r w:rsidR="005A244A" w:rsidRPr="004D7F6F">
        <w:rPr>
          <w:rFonts w:ascii="Arial" w:hAnsi="Arial" w:cs="Arial"/>
          <w:sz w:val="28"/>
          <w:szCs w:val="28"/>
          <w:lang w:val="de-DE"/>
        </w:rPr>
        <w:t xml:space="preserve">wodurch </w:t>
      </w:r>
      <w:r w:rsidR="0098215D" w:rsidRPr="004D7F6F">
        <w:rPr>
          <w:rFonts w:ascii="Arial" w:hAnsi="Arial" w:cs="Arial"/>
          <w:sz w:val="28"/>
          <w:szCs w:val="28"/>
          <w:lang w:val="de-DE"/>
        </w:rPr>
        <w:t xml:space="preserve">angestrebte Leistungen </w:t>
      </w:r>
      <w:r w:rsidRPr="004D7F6F">
        <w:rPr>
          <w:rFonts w:ascii="Arial" w:hAnsi="Arial" w:cs="Arial"/>
          <w:sz w:val="28"/>
          <w:szCs w:val="28"/>
          <w:lang w:val="de-DE"/>
        </w:rPr>
        <w:t>blinde und sehbehinderte Arbeitnehmer und Arbeitssuchende nicht hier und jetzt erreichen.</w:t>
      </w:r>
    </w:p>
    <w:p w14:paraId="32D8644B" w14:textId="38C09062" w:rsidR="000F2CED" w:rsidRPr="004D7F6F" w:rsidRDefault="000F2CED" w:rsidP="000F2CED">
      <w:pPr>
        <w:rPr>
          <w:rFonts w:ascii="Arial" w:hAnsi="Arial" w:cs="Arial"/>
          <w:sz w:val="28"/>
          <w:szCs w:val="28"/>
          <w:lang w:val="de-DE"/>
        </w:rPr>
      </w:pPr>
      <w:r w:rsidRPr="004D7F6F">
        <w:rPr>
          <w:rFonts w:ascii="Arial" w:hAnsi="Arial" w:cs="Arial"/>
          <w:sz w:val="28"/>
          <w:szCs w:val="28"/>
          <w:lang w:val="de-DE"/>
        </w:rPr>
        <w:t xml:space="preserve">Wir fordern, dass mehr Anstrengungen unternommen werden, um </w:t>
      </w:r>
      <w:r w:rsidRPr="00EC4663">
        <w:rPr>
          <w:rFonts w:ascii="Arial" w:hAnsi="Arial" w:cs="Arial"/>
          <w:b/>
          <w:bCs/>
          <w:sz w:val="28"/>
          <w:szCs w:val="28"/>
          <w:lang w:val="de-DE"/>
        </w:rPr>
        <w:t>Vorurteile und Stereotypen zu bekämpfen, die die Eingliederung blinder und sehbehinderter Menschen in den Arbeitsmarkt behindern</w:t>
      </w:r>
      <w:r w:rsidR="0098215D" w:rsidRPr="004D7F6F">
        <w:rPr>
          <w:rFonts w:ascii="Arial" w:hAnsi="Arial" w:cs="Arial"/>
          <w:sz w:val="28"/>
          <w:szCs w:val="28"/>
          <w:lang w:val="de-DE"/>
        </w:rPr>
        <w:t>.</w:t>
      </w:r>
      <w:r w:rsidRPr="004D7F6F">
        <w:rPr>
          <w:rFonts w:ascii="Arial" w:hAnsi="Arial" w:cs="Arial"/>
          <w:sz w:val="28"/>
          <w:szCs w:val="28"/>
          <w:lang w:val="de-DE"/>
        </w:rPr>
        <w:t xml:space="preserve"> </w:t>
      </w:r>
      <w:r w:rsidR="00D35820">
        <w:rPr>
          <w:rFonts w:ascii="Arial" w:hAnsi="Arial" w:cs="Arial"/>
          <w:sz w:val="28"/>
          <w:szCs w:val="28"/>
          <w:lang w:val="de-DE"/>
        </w:rPr>
        <w:t xml:space="preserve">Oft ist dies sogar </w:t>
      </w:r>
      <w:r w:rsidRPr="004D7F6F">
        <w:rPr>
          <w:rFonts w:ascii="Arial" w:hAnsi="Arial" w:cs="Arial"/>
          <w:sz w:val="28"/>
          <w:szCs w:val="28"/>
          <w:lang w:val="de-DE"/>
        </w:rPr>
        <w:t>ein größeres Hindernis als gesetzliche oder technische Hürden</w:t>
      </w:r>
      <w:r w:rsidR="0098215D" w:rsidRPr="004D7F6F">
        <w:rPr>
          <w:rFonts w:ascii="Arial" w:hAnsi="Arial" w:cs="Arial"/>
          <w:sz w:val="28"/>
          <w:szCs w:val="28"/>
          <w:lang w:val="de-DE"/>
        </w:rPr>
        <w:t>, das es zu überwinden gilt</w:t>
      </w:r>
      <w:r w:rsidRPr="004D7F6F">
        <w:rPr>
          <w:rFonts w:ascii="Arial" w:hAnsi="Arial" w:cs="Arial"/>
          <w:sz w:val="28"/>
          <w:szCs w:val="28"/>
          <w:lang w:val="de-DE"/>
        </w:rPr>
        <w:t>.  Damit sich dies ändert, müssen langfristige Investitionen in Sensibilisierung</w:t>
      </w:r>
      <w:r w:rsidR="00640597" w:rsidRPr="004D7F6F">
        <w:rPr>
          <w:rFonts w:ascii="Arial" w:hAnsi="Arial" w:cs="Arial"/>
          <w:sz w:val="28"/>
          <w:szCs w:val="28"/>
          <w:lang w:val="de-DE"/>
        </w:rPr>
        <w:t>smaßnahmen</w:t>
      </w:r>
      <w:r w:rsidRPr="004D7F6F">
        <w:rPr>
          <w:rFonts w:ascii="Arial" w:hAnsi="Arial" w:cs="Arial"/>
          <w:sz w:val="28"/>
          <w:szCs w:val="28"/>
          <w:lang w:val="de-DE"/>
        </w:rPr>
        <w:t xml:space="preserve"> von Arbeitgebern aller Art und Größe verstärkt werden. Bei all diesen Bemühungen und Initiativen sollten die Fähigkeiten und Fertigkeiten blinder und sehbehinderter Arbeitnehmer im Einklang mit der UN-Konvention über die Rechte von Menschen mit Behinderungen hervorgehoben werden. </w:t>
      </w:r>
    </w:p>
    <w:p w14:paraId="328C6A56" w14:textId="17A0E936" w:rsidR="000F2CED" w:rsidRPr="00EC4663" w:rsidRDefault="000F2CED" w:rsidP="000F2CED">
      <w:pPr>
        <w:rPr>
          <w:rFonts w:ascii="Arial" w:hAnsi="Arial" w:cs="Arial"/>
          <w:b/>
          <w:bCs/>
          <w:sz w:val="28"/>
          <w:szCs w:val="28"/>
          <w:lang w:val="de-DE"/>
        </w:rPr>
      </w:pPr>
      <w:r w:rsidRPr="004D7F6F">
        <w:rPr>
          <w:rFonts w:ascii="Arial" w:hAnsi="Arial" w:cs="Arial"/>
          <w:sz w:val="28"/>
          <w:szCs w:val="28"/>
          <w:lang w:val="de-DE"/>
        </w:rPr>
        <w:t xml:space="preserve">Darüber hinaus fordern wir </w:t>
      </w:r>
      <w:r w:rsidR="00640597" w:rsidRPr="004D7F6F">
        <w:rPr>
          <w:rFonts w:ascii="Arial" w:hAnsi="Arial" w:cs="Arial"/>
          <w:sz w:val="28"/>
          <w:szCs w:val="28"/>
          <w:lang w:val="de-DE"/>
        </w:rPr>
        <w:t xml:space="preserve">den </w:t>
      </w:r>
      <w:r w:rsidRPr="004D7F6F">
        <w:rPr>
          <w:rFonts w:ascii="Arial" w:hAnsi="Arial" w:cs="Arial"/>
          <w:sz w:val="28"/>
          <w:szCs w:val="28"/>
          <w:lang w:val="de-DE"/>
        </w:rPr>
        <w:t xml:space="preserve">privaten </w:t>
      </w:r>
      <w:r w:rsidR="00640597" w:rsidRPr="004D7F6F">
        <w:rPr>
          <w:rFonts w:ascii="Arial" w:hAnsi="Arial" w:cs="Arial"/>
          <w:sz w:val="28"/>
          <w:szCs w:val="28"/>
          <w:lang w:val="de-DE"/>
        </w:rPr>
        <w:t xml:space="preserve">wie </w:t>
      </w:r>
      <w:r w:rsidR="00CB0345" w:rsidRPr="004D7F6F">
        <w:rPr>
          <w:rFonts w:ascii="Arial" w:hAnsi="Arial" w:cs="Arial"/>
          <w:sz w:val="28"/>
          <w:szCs w:val="28"/>
          <w:lang w:val="de-DE"/>
        </w:rPr>
        <w:t xml:space="preserve">auch </w:t>
      </w:r>
      <w:r w:rsidR="00640597" w:rsidRPr="004D7F6F">
        <w:rPr>
          <w:rFonts w:ascii="Arial" w:hAnsi="Arial" w:cs="Arial"/>
          <w:sz w:val="28"/>
          <w:szCs w:val="28"/>
          <w:lang w:val="de-DE"/>
        </w:rPr>
        <w:t xml:space="preserve">den öffentlichen </w:t>
      </w:r>
      <w:r w:rsidRPr="004D7F6F">
        <w:rPr>
          <w:rFonts w:ascii="Arial" w:hAnsi="Arial" w:cs="Arial"/>
          <w:sz w:val="28"/>
          <w:szCs w:val="28"/>
          <w:lang w:val="de-DE"/>
        </w:rPr>
        <w:t xml:space="preserve">Sektor auf, </w:t>
      </w:r>
      <w:r w:rsidR="00640597" w:rsidRPr="004D7F6F">
        <w:rPr>
          <w:rFonts w:ascii="Arial" w:hAnsi="Arial" w:cs="Arial"/>
          <w:sz w:val="28"/>
          <w:szCs w:val="28"/>
          <w:lang w:val="de-DE"/>
        </w:rPr>
        <w:t xml:space="preserve">notwendige </w:t>
      </w:r>
      <w:r w:rsidRPr="004D7F6F">
        <w:rPr>
          <w:rFonts w:ascii="Arial" w:hAnsi="Arial" w:cs="Arial"/>
          <w:sz w:val="28"/>
          <w:szCs w:val="28"/>
          <w:lang w:val="de-DE"/>
        </w:rPr>
        <w:t xml:space="preserve">Anpassungen vorzunehmen, damit </w:t>
      </w:r>
      <w:r w:rsidRPr="00EC4663">
        <w:rPr>
          <w:rFonts w:ascii="Arial" w:hAnsi="Arial" w:cs="Arial"/>
          <w:b/>
          <w:bCs/>
          <w:sz w:val="28"/>
          <w:szCs w:val="28"/>
          <w:lang w:val="de-DE"/>
        </w:rPr>
        <w:t xml:space="preserve">blinde und sehbehinderte Menschen ihre Arbeit </w:t>
      </w:r>
      <w:r w:rsidR="00640597" w:rsidRPr="00EC4663">
        <w:rPr>
          <w:rFonts w:ascii="Arial" w:hAnsi="Arial" w:cs="Arial"/>
          <w:b/>
          <w:bCs/>
          <w:sz w:val="28"/>
          <w:szCs w:val="28"/>
          <w:lang w:val="de-DE"/>
        </w:rPr>
        <w:t xml:space="preserve">auf Augenhöhe </w:t>
      </w:r>
      <w:r w:rsidRPr="00EC4663">
        <w:rPr>
          <w:rFonts w:ascii="Arial" w:hAnsi="Arial" w:cs="Arial"/>
          <w:b/>
          <w:bCs/>
          <w:sz w:val="28"/>
          <w:szCs w:val="28"/>
          <w:lang w:val="de-DE"/>
        </w:rPr>
        <w:t>mit ihren sehenden Kollegen ausüben können, ohne dass für den Arbeitnehmer zusätzliche Kosten entstehen.</w:t>
      </w:r>
    </w:p>
    <w:p w14:paraId="4FD83DF5" w14:textId="3A075133" w:rsidR="000F2CED" w:rsidRPr="004D7F6F" w:rsidRDefault="000F2CED" w:rsidP="000F2CED">
      <w:pPr>
        <w:rPr>
          <w:rFonts w:ascii="Arial" w:hAnsi="Arial" w:cs="Arial"/>
          <w:sz w:val="28"/>
          <w:szCs w:val="28"/>
          <w:lang w:val="de-DE"/>
        </w:rPr>
      </w:pPr>
      <w:r w:rsidRPr="004D7F6F">
        <w:rPr>
          <w:rFonts w:ascii="Arial" w:hAnsi="Arial" w:cs="Arial"/>
          <w:sz w:val="28"/>
          <w:szCs w:val="28"/>
          <w:lang w:val="de-DE"/>
        </w:rPr>
        <w:t xml:space="preserve">Wir fordern, dass alle beschäftigungsfördernden Maßnahmen ganzheitlich konzipiert werden, das heißt, dass </w:t>
      </w:r>
      <w:r w:rsidRPr="00EC4663">
        <w:rPr>
          <w:rFonts w:ascii="Arial" w:hAnsi="Arial" w:cs="Arial"/>
          <w:b/>
          <w:bCs/>
          <w:sz w:val="28"/>
          <w:szCs w:val="28"/>
          <w:lang w:val="de-DE"/>
        </w:rPr>
        <w:t>Bildung, Qualifizierung und lebenslanges Lernen</w:t>
      </w:r>
      <w:r w:rsidRPr="004D7F6F">
        <w:rPr>
          <w:rFonts w:ascii="Arial" w:hAnsi="Arial" w:cs="Arial"/>
          <w:sz w:val="28"/>
          <w:szCs w:val="28"/>
          <w:lang w:val="de-DE"/>
        </w:rPr>
        <w:t xml:space="preserve"> integraler Bestandteil dieser Maßnahmen sind.</w:t>
      </w:r>
    </w:p>
    <w:p w14:paraId="700A1136" w14:textId="234C2B49" w:rsidR="004C4F88" w:rsidRPr="004D7F6F" w:rsidRDefault="000F2CED">
      <w:pPr>
        <w:rPr>
          <w:rFonts w:ascii="Arial" w:hAnsi="Arial" w:cs="Arial"/>
          <w:sz w:val="28"/>
          <w:szCs w:val="28"/>
          <w:lang w:val="de-DE"/>
        </w:rPr>
      </w:pPr>
      <w:r w:rsidRPr="004D7F6F">
        <w:rPr>
          <w:rFonts w:ascii="Arial" w:hAnsi="Arial" w:cs="Arial"/>
          <w:sz w:val="28"/>
          <w:szCs w:val="28"/>
          <w:lang w:val="de-DE"/>
        </w:rPr>
        <w:t>Alle Innovationen im Bereich neue</w:t>
      </w:r>
      <w:r w:rsidR="00CB0345" w:rsidRPr="004D7F6F">
        <w:rPr>
          <w:rFonts w:ascii="Arial" w:hAnsi="Arial" w:cs="Arial"/>
          <w:sz w:val="28"/>
          <w:szCs w:val="28"/>
          <w:lang w:val="de-DE"/>
        </w:rPr>
        <w:t>r</w:t>
      </w:r>
      <w:r w:rsidRPr="004D7F6F">
        <w:rPr>
          <w:rFonts w:ascii="Arial" w:hAnsi="Arial" w:cs="Arial"/>
          <w:sz w:val="28"/>
          <w:szCs w:val="28"/>
          <w:lang w:val="de-DE"/>
        </w:rPr>
        <w:t xml:space="preserve"> Technologien sollten auf dem </w:t>
      </w:r>
      <w:r w:rsidR="00CB0345" w:rsidRPr="004D7F6F">
        <w:rPr>
          <w:rFonts w:ascii="Arial" w:hAnsi="Arial" w:cs="Arial"/>
          <w:sz w:val="28"/>
          <w:szCs w:val="28"/>
          <w:lang w:val="de-DE"/>
        </w:rPr>
        <w:t xml:space="preserve">Ansatz </w:t>
      </w:r>
      <w:r w:rsidRPr="00EC4663">
        <w:rPr>
          <w:rFonts w:ascii="Arial" w:hAnsi="Arial" w:cs="Arial"/>
          <w:b/>
          <w:bCs/>
          <w:sz w:val="28"/>
          <w:szCs w:val="28"/>
          <w:lang w:val="de-DE"/>
        </w:rPr>
        <w:t>"Design für alle"</w:t>
      </w:r>
      <w:r w:rsidR="00CB0345" w:rsidRPr="004D7F6F">
        <w:rPr>
          <w:rFonts w:ascii="Arial" w:hAnsi="Arial" w:cs="Arial"/>
          <w:sz w:val="28"/>
          <w:szCs w:val="28"/>
          <w:lang w:val="de-DE"/>
        </w:rPr>
        <w:t xml:space="preserve"> </w:t>
      </w:r>
      <w:r w:rsidRPr="004D7F6F">
        <w:rPr>
          <w:rFonts w:ascii="Arial" w:hAnsi="Arial" w:cs="Arial"/>
          <w:sz w:val="28"/>
          <w:szCs w:val="28"/>
          <w:lang w:val="de-DE"/>
        </w:rPr>
        <w:t xml:space="preserve">beruhen und somit </w:t>
      </w:r>
      <w:r w:rsidR="004678EB">
        <w:rPr>
          <w:rFonts w:ascii="Arial" w:hAnsi="Arial" w:cs="Arial"/>
          <w:sz w:val="28"/>
          <w:szCs w:val="28"/>
          <w:lang w:val="de-DE"/>
        </w:rPr>
        <w:t xml:space="preserve">auch </w:t>
      </w:r>
      <w:r w:rsidRPr="004D7F6F">
        <w:rPr>
          <w:rFonts w:ascii="Arial" w:hAnsi="Arial" w:cs="Arial"/>
          <w:sz w:val="28"/>
          <w:szCs w:val="28"/>
          <w:lang w:val="de-DE"/>
        </w:rPr>
        <w:t>blinden und sehbehinderten Menschen zugutekommen. An</w:t>
      </w:r>
      <w:r w:rsidR="004678EB">
        <w:rPr>
          <w:rFonts w:ascii="Arial" w:hAnsi="Arial" w:cs="Arial"/>
          <w:sz w:val="28"/>
          <w:szCs w:val="28"/>
          <w:lang w:val="de-DE"/>
        </w:rPr>
        <w:t xml:space="preserve">sonsten </w:t>
      </w:r>
      <w:r w:rsidRPr="004D7F6F">
        <w:rPr>
          <w:rFonts w:ascii="Arial" w:hAnsi="Arial" w:cs="Arial"/>
          <w:sz w:val="28"/>
          <w:szCs w:val="28"/>
          <w:lang w:val="de-DE"/>
        </w:rPr>
        <w:t xml:space="preserve">besteht die Gefahr, dass neue Technologien die Ausgrenzung aus dem Arbeitsmarkt </w:t>
      </w:r>
      <w:r w:rsidR="007F30A8" w:rsidRPr="004D7F6F">
        <w:rPr>
          <w:rFonts w:ascii="Arial" w:hAnsi="Arial" w:cs="Arial"/>
          <w:sz w:val="28"/>
          <w:szCs w:val="28"/>
          <w:lang w:val="de-DE"/>
        </w:rPr>
        <w:t xml:space="preserve">sogar </w:t>
      </w:r>
      <w:r w:rsidRPr="004D7F6F">
        <w:rPr>
          <w:rFonts w:ascii="Arial" w:hAnsi="Arial" w:cs="Arial"/>
          <w:sz w:val="28"/>
          <w:szCs w:val="28"/>
          <w:lang w:val="de-DE"/>
        </w:rPr>
        <w:t xml:space="preserve">noch </w:t>
      </w:r>
      <w:r w:rsidRPr="004D7F6F">
        <w:rPr>
          <w:rFonts w:ascii="Arial" w:hAnsi="Arial" w:cs="Arial"/>
          <w:sz w:val="28"/>
          <w:szCs w:val="28"/>
          <w:lang w:val="de-DE"/>
        </w:rPr>
        <w:lastRenderedPageBreak/>
        <w:t>ver</w:t>
      </w:r>
      <w:r w:rsidR="007F30A8" w:rsidRPr="004D7F6F">
        <w:rPr>
          <w:rFonts w:ascii="Arial" w:hAnsi="Arial" w:cs="Arial"/>
          <w:sz w:val="28"/>
          <w:szCs w:val="28"/>
          <w:lang w:val="de-DE"/>
        </w:rPr>
        <w:t>s</w:t>
      </w:r>
      <w:r w:rsidR="002648E1">
        <w:rPr>
          <w:rFonts w:ascii="Arial" w:hAnsi="Arial" w:cs="Arial"/>
          <w:sz w:val="28"/>
          <w:szCs w:val="28"/>
          <w:lang w:val="de-DE"/>
        </w:rPr>
        <w:t>ch</w:t>
      </w:r>
      <w:r w:rsidR="007F30A8" w:rsidRPr="004D7F6F">
        <w:rPr>
          <w:rFonts w:ascii="Arial" w:hAnsi="Arial" w:cs="Arial"/>
          <w:sz w:val="28"/>
          <w:szCs w:val="28"/>
          <w:lang w:val="de-DE"/>
        </w:rPr>
        <w:t>är</w:t>
      </w:r>
      <w:r w:rsidR="002648E1">
        <w:rPr>
          <w:rFonts w:ascii="Arial" w:hAnsi="Arial" w:cs="Arial"/>
          <w:sz w:val="28"/>
          <w:szCs w:val="28"/>
          <w:lang w:val="de-DE"/>
        </w:rPr>
        <w:t>f</w:t>
      </w:r>
      <w:r w:rsidR="007F30A8" w:rsidRPr="004D7F6F">
        <w:rPr>
          <w:rFonts w:ascii="Arial" w:hAnsi="Arial" w:cs="Arial"/>
          <w:sz w:val="28"/>
          <w:szCs w:val="28"/>
          <w:lang w:val="de-DE"/>
        </w:rPr>
        <w:t>en</w:t>
      </w:r>
      <w:r w:rsidRPr="004D7F6F">
        <w:rPr>
          <w:rFonts w:ascii="Arial" w:hAnsi="Arial" w:cs="Arial"/>
          <w:sz w:val="28"/>
          <w:szCs w:val="28"/>
          <w:lang w:val="de-DE"/>
        </w:rPr>
        <w:t>. Solche neuen Technologien könn</w:t>
      </w:r>
      <w:r w:rsidR="007F30A8" w:rsidRPr="004D7F6F">
        <w:rPr>
          <w:rFonts w:ascii="Arial" w:hAnsi="Arial" w:cs="Arial"/>
          <w:sz w:val="28"/>
          <w:szCs w:val="28"/>
          <w:lang w:val="de-DE"/>
        </w:rPr>
        <w:t>t</w:t>
      </w:r>
      <w:r w:rsidRPr="004D7F6F">
        <w:rPr>
          <w:rFonts w:ascii="Arial" w:hAnsi="Arial" w:cs="Arial"/>
          <w:sz w:val="28"/>
          <w:szCs w:val="28"/>
          <w:lang w:val="de-DE"/>
        </w:rPr>
        <w:t xml:space="preserve">en durch spezielle </w:t>
      </w:r>
      <w:r w:rsidR="007F30A8" w:rsidRPr="004D7F6F">
        <w:rPr>
          <w:rFonts w:ascii="Arial" w:hAnsi="Arial" w:cs="Arial"/>
          <w:sz w:val="28"/>
          <w:szCs w:val="28"/>
          <w:lang w:val="de-DE"/>
        </w:rPr>
        <w:t xml:space="preserve">Geräte </w:t>
      </w:r>
      <w:r w:rsidRPr="004D7F6F">
        <w:rPr>
          <w:rFonts w:ascii="Arial" w:hAnsi="Arial" w:cs="Arial"/>
          <w:sz w:val="28"/>
          <w:szCs w:val="28"/>
          <w:lang w:val="de-DE"/>
        </w:rPr>
        <w:t>und Hilfsmittel, die auf die Bedürfnisse blinder und sehbehinderter Menschen zugeschnitten sind, sinnvoll ergänzt werden</w:t>
      </w:r>
      <w:r w:rsidR="004C4F88" w:rsidRPr="004D7F6F">
        <w:rPr>
          <w:rFonts w:ascii="Arial" w:hAnsi="Arial" w:cs="Arial"/>
          <w:sz w:val="28"/>
          <w:szCs w:val="28"/>
          <w:lang w:val="de-DE"/>
        </w:rPr>
        <w:t>.</w:t>
      </w:r>
    </w:p>
    <w:p w14:paraId="0451B729" w14:textId="70DFBCBF" w:rsidR="0017316C" w:rsidRPr="004D7F6F" w:rsidRDefault="007F30A8" w:rsidP="0032659D">
      <w:pPr>
        <w:pStyle w:val="Listenabsatz"/>
        <w:numPr>
          <w:ilvl w:val="0"/>
          <w:numId w:val="3"/>
        </w:numPr>
        <w:rPr>
          <w:rFonts w:ascii="Arial" w:hAnsi="Arial" w:cs="Arial"/>
          <w:sz w:val="28"/>
          <w:szCs w:val="28"/>
          <w:lang w:val="de-DE"/>
        </w:rPr>
      </w:pPr>
      <w:r w:rsidRPr="004D7F6F">
        <w:rPr>
          <w:rFonts w:ascii="Arial" w:hAnsi="Arial" w:cs="Arial"/>
          <w:sz w:val="28"/>
          <w:szCs w:val="28"/>
          <w:lang w:val="de-DE"/>
        </w:rPr>
        <w:t xml:space="preserve">Sämtliche </w:t>
      </w:r>
      <w:r w:rsidR="00383BE9" w:rsidRPr="004D7F6F">
        <w:rPr>
          <w:rFonts w:ascii="Arial" w:hAnsi="Arial" w:cs="Arial"/>
          <w:sz w:val="28"/>
          <w:szCs w:val="28"/>
          <w:lang w:val="de-DE"/>
        </w:rPr>
        <w:t xml:space="preserve">durch </w:t>
      </w:r>
      <w:r w:rsidRPr="004D7F6F">
        <w:rPr>
          <w:rFonts w:ascii="Arial" w:hAnsi="Arial" w:cs="Arial"/>
          <w:sz w:val="28"/>
          <w:szCs w:val="28"/>
          <w:lang w:val="de-DE"/>
        </w:rPr>
        <w:t xml:space="preserve">Behörden eingeführten Unterstützungsprogramme und -maßnahmen sollten auf einem langfristigen Ansatz beruhen, der sowohl für Arbeitgeber als auch für Arbeitnehmer und Arbeitsuchende </w:t>
      </w:r>
      <w:r w:rsidR="00383BE9" w:rsidRPr="004D7F6F">
        <w:rPr>
          <w:rFonts w:ascii="Arial" w:hAnsi="Arial" w:cs="Arial"/>
          <w:sz w:val="28"/>
          <w:szCs w:val="28"/>
          <w:lang w:val="de-DE"/>
        </w:rPr>
        <w:t xml:space="preserve">eine gewisse Planungssicherheit </w:t>
      </w:r>
      <w:r w:rsidRPr="004D7F6F">
        <w:rPr>
          <w:rFonts w:ascii="Arial" w:hAnsi="Arial" w:cs="Arial"/>
          <w:sz w:val="28"/>
          <w:szCs w:val="28"/>
          <w:lang w:val="de-DE"/>
        </w:rPr>
        <w:t xml:space="preserve">schafft. </w:t>
      </w:r>
      <w:r w:rsidR="004A144C" w:rsidRPr="004D7F6F">
        <w:rPr>
          <w:rFonts w:ascii="Arial" w:hAnsi="Arial" w:cs="Arial"/>
          <w:sz w:val="28"/>
          <w:szCs w:val="28"/>
          <w:lang w:val="de-DE"/>
        </w:rPr>
        <w:t>S</w:t>
      </w:r>
      <w:r w:rsidRPr="004D7F6F">
        <w:rPr>
          <w:rFonts w:ascii="Arial" w:hAnsi="Arial" w:cs="Arial"/>
          <w:sz w:val="28"/>
          <w:szCs w:val="28"/>
          <w:lang w:val="de-DE"/>
        </w:rPr>
        <w:t xml:space="preserve">olch </w:t>
      </w:r>
      <w:r w:rsidR="004A144C" w:rsidRPr="004D7F6F">
        <w:rPr>
          <w:rFonts w:ascii="Arial" w:hAnsi="Arial" w:cs="Arial"/>
          <w:sz w:val="28"/>
          <w:szCs w:val="28"/>
          <w:lang w:val="de-DE"/>
        </w:rPr>
        <w:t xml:space="preserve">eine </w:t>
      </w:r>
      <w:r w:rsidRPr="004D7F6F">
        <w:rPr>
          <w:rFonts w:ascii="Arial" w:hAnsi="Arial" w:cs="Arial"/>
          <w:sz w:val="28"/>
          <w:szCs w:val="28"/>
          <w:lang w:val="de-DE"/>
        </w:rPr>
        <w:t>langfristig</w:t>
      </w:r>
      <w:r w:rsidR="00383BE9" w:rsidRPr="004D7F6F">
        <w:rPr>
          <w:rFonts w:ascii="Arial" w:hAnsi="Arial" w:cs="Arial"/>
          <w:sz w:val="28"/>
          <w:szCs w:val="28"/>
          <w:lang w:val="de-DE"/>
        </w:rPr>
        <w:t>e</w:t>
      </w:r>
      <w:r w:rsidRPr="004D7F6F">
        <w:rPr>
          <w:rFonts w:ascii="Arial" w:hAnsi="Arial" w:cs="Arial"/>
          <w:sz w:val="28"/>
          <w:szCs w:val="28"/>
          <w:lang w:val="de-DE"/>
        </w:rPr>
        <w:t xml:space="preserve"> </w:t>
      </w:r>
      <w:r w:rsidR="004A144C" w:rsidRPr="004D7F6F">
        <w:rPr>
          <w:rFonts w:ascii="Arial" w:hAnsi="Arial" w:cs="Arial"/>
          <w:sz w:val="28"/>
          <w:szCs w:val="28"/>
          <w:lang w:val="de-DE"/>
        </w:rPr>
        <w:t xml:space="preserve">Zielsetzung </w:t>
      </w:r>
      <w:r w:rsidR="00F477BC">
        <w:rPr>
          <w:rFonts w:ascii="Arial" w:hAnsi="Arial" w:cs="Arial"/>
          <w:sz w:val="28"/>
          <w:szCs w:val="28"/>
          <w:lang w:val="de-DE"/>
        </w:rPr>
        <w:t xml:space="preserve">trägt </w:t>
      </w:r>
      <w:r w:rsidRPr="004D7F6F">
        <w:rPr>
          <w:rFonts w:ascii="Arial" w:hAnsi="Arial" w:cs="Arial"/>
          <w:sz w:val="28"/>
          <w:szCs w:val="28"/>
          <w:lang w:val="de-DE"/>
        </w:rPr>
        <w:t xml:space="preserve">auch dazu bei, die </w:t>
      </w:r>
      <w:r w:rsidR="00C119CB">
        <w:rPr>
          <w:rFonts w:ascii="Arial" w:hAnsi="Arial" w:cs="Arial"/>
          <w:sz w:val="28"/>
          <w:szCs w:val="28"/>
          <w:lang w:val="de-DE"/>
        </w:rPr>
        <w:t xml:space="preserve">aktuelle </w:t>
      </w:r>
      <w:r w:rsidRPr="004D7F6F">
        <w:rPr>
          <w:rFonts w:ascii="Arial" w:hAnsi="Arial" w:cs="Arial"/>
          <w:sz w:val="28"/>
          <w:szCs w:val="28"/>
          <w:lang w:val="de-DE"/>
        </w:rPr>
        <w:t xml:space="preserve">Situation zu </w:t>
      </w:r>
      <w:r w:rsidR="00C119CB">
        <w:rPr>
          <w:rFonts w:ascii="Arial" w:hAnsi="Arial" w:cs="Arial"/>
          <w:sz w:val="28"/>
          <w:szCs w:val="28"/>
          <w:lang w:val="de-DE"/>
        </w:rPr>
        <w:t>verbessern</w:t>
      </w:r>
      <w:r w:rsidRPr="004D7F6F">
        <w:rPr>
          <w:rFonts w:ascii="Arial" w:hAnsi="Arial" w:cs="Arial"/>
          <w:sz w:val="28"/>
          <w:szCs w:val="28"/>
          <w:lang w:val="de-DE"/>
        </w:rPr>
        <w:t>, in der Unterstützungsprogramme oft über viele Verwaltungsebenen oder Agenturen verstreut sind oder von dem Willen und der Führung einiger weniger abhängen, anstatt Teil eines robusten Systems zu sein</w:t>
      </w:r>
      <w:r w:rsidR="00C95C7D" w:rsidRPr="004D7F6F">
        <w:rPr>
          <w:rFonts w:ascii="Arial" w:hAnsi="Arial" w:cs="Arial"/>
          <w:sz w:val="28"/>
          <w:szCs w:val="28"/>
          <w:lang w:val="de-DE"/>
        </w:rPr>
        <w:t xml:space="preserve">. </w:t>
      </w:r>
    </w:p>
    <w:p w14:paraId="1FB32A4E" w14:textId="52DF59F1" w:rsidR="005E29A8" w:rsidRPr="004D7F6F" w:rsidRDefault="00185E83" w:rsidP="0032659D">
      <w:pPr>
        <w:pStyle w:val="Listenabsatz"/>
        <w:numPr>
          <w:ilvl w:val="0"/>
          <w:numId w:val="3"/>
        </w:numPr>
        <w:rPr>
          <w:rFonts w:ascii="Arial" w:hAnsi="Arial" w:cs="Arial"/>
          <w:sz w:val="28"/>
          <w:szCs w:val="28"/>
          <w:lang w:val="de-DE"/>
        </w:rPr>
      </w:pPr>
      <w:r w:rsidRPr="004D7F6F">
        <w:rPr>
          <w:rFonts w:ascii="Arial" w:hAnsi="Arial" w:cs="Arial"/>
          <w:sz w:val="28"/>
          <w:szCs w:val="28"/>
          <w:lang w:val="de-DE"/>
        </w:rPr>
        <w:t>Dem privaten Sektor kommt eine entscheidende Rolle zu, wenn es darum geht, seine Bemühungen um die Beschäftigung blinder und sehbehinderter Menschen zu verstärken</w:t>
      </w:r>
      <w:r w:rsidR="005E29A8" w:rsidRPr="004D7F6F">
        <w:rPr>
          <w:rFonts w:ascii="Arial" w:hAnsi="Arial" w:cs="Arial"/>
          <w:sz w:val="28"/>
          <w:szCs w:val="28"/>
          <w:lang w:val="de-DE"/>
        </w:rPr>
        <w:t xml:space="preserve">. </w:t>
      </w:r>
      <w:r w:rsidRPr="004D7F6F">
        <w:rPr>
          <w:rFonts w:ascii="Arial" w:hAnsi="Arial" w:cs="Arial"/>
          <w:sz w:val="28"/>
          <w:szCs w:val="28"/>
          <w:lang w:val="de-DE"/>
        </w:rPr>
        <w:t>Dieses Engagement kann auf bereits bestehenden, sehr positiven Beispielen aufbauen, die jedoch vervielfacht und nachgeahmt werden müssen, um wirklich etwas bewirken zu können</w:t>
      </w:r>
      <w:r w:rsidR="005E29A8" w:rsidRPr="004D7F6F">
        <w:rPr>
          <w:rFonts w:ascii="Arial" w:hAnsi="Arial" w:cs="Arial"/>
          <w:sz w:val="28"/>
          <w:szCs w:val="28"/>
          <w:lang w:val="de-DE"/>
        </w:rPr>
        <w:t>.</w:t>
      </w:r>
    </w:p>
    <w:p w14:paraId="2B59150C" w14:textId="6E3AD26A" w:rsidR="007937E5" w:rsidRPr="004D7F6F" w:rsidRDefault="00BB05B5" w:rsidP="0032659D">
      <w:pPr>
        <w:pStyle w:val="Listenabsatz"/>
        <w:numPr>
          <w:ilvl w:val="0"/>
          <w:numId w:val="3"/>
        </w:numPr>
        <w:rPr>
          <w:rFonts w:ascii="Arial" w:hAnsi="Arial" w:cs="Arial"/>
          <w:sz w:val="28"/>
          <w:szCs w:val="28"/>
          <w:lang w:val="de-DE"/>
        </w:rPr>
      </w:pPr>
      <w:r w:rsidRPr="004D7F6F">
        <w:rPr>
          <w:rFonts w:ascii="Arial" w:hAnsi="Arial" w:cs="Arial"/>
          <w:sz w:val="28"/>
          <w:szCs w:val="28"/>
          <w:lang w:val="de-DE"/>
        </w:rPr>
        <w:t xml:space="preserve">Wir betonen, wie wichtig es für blinde und sehbehinderte Menschen ist, einen Arbeitsplatz ihrer Wahl zu haben, der ihren Talenten, Bestrebungen, Fähigkeiten und Qualifikationen gerecht wird. Hier müssen wir uns vom traditionellen Ansatz wegbewegen, wonach nur wenige Berufe für sie "reserviert" waren. Gleichzeitig sind wir uns darüber im Klaren, dass dieser Übergang der Arbeitsrealität für viele blinde und sehbehinderte Arbeitnehmer reibungslos organisiert werden muss, wobei stets neue </w:t>
      </w:r>
      <w:r w:rsidR="00FE4D24" w:rsidRPr="004D7F6F">
        <w:rPr>
          <w:rFonts w:ascii="Arial" w:hAnsi="Arial" w:cs="Arial"/>
          <w:sz w:val="28"/>
          <w:szCs w:val="28"/>
          <w:lang w:val="de-DE"/>
        </w:rPr>
        <w:t xml:space="preserve">Chancen </w:t>
      </w:r>
      <w:r w:rsidRPr="004D7F6F">
        <w:rPr>
          <w:rFonts w:ascii="Arial" w:hAnsi="Arial" w:cs="Arial"/>
          <w:sz w:val="28"/>
          <w:szCs w:val="28"/>
          <w:lang w:val="de-DE"/>
        </w:rPr>
        <w:t xml:space="preserve">eröffnet und Wahlmöglichkeiten geschaffen werden </w:t>
      </w:r>
      <w:r w:rsidR="00C119CB">
        <w:rPr>
          <w:rFonts w:ascii="Arial" w:hAnsi="Arial" w:cs="Arial"/>
          <w:sz w:val="28"/>
          <w:szCs w:val="28"/>
          <w:lang w:val="de-DE"/>
        </w:rPr>
        <w:t>sollten</w:t>
      </w:r>
      <w:r w:rsidR="0053455A" w:rsidRPr="004D7F6F">
        <w:rPr>
          <w:rFonts w:ascii="Arial" w:hAnsi="Arial" w:cs="Arial"/>
          <w:sz w:val="28"/>
          <w:szCs w:val="28"/>
          <w:lang w:val="de-DE"/>
        </w:rPr>
        <w:t>.</w:t>
      </w:r>
    </w:p>
    <w:p w14:paraId="05E9724E" w14:textId="5359C55A" w:rsidR="00A16F5E" w:rsidRPr="004D7F6F" w:rsidRDefault="00FE4D24" w:rsidP="00FE4D24">
      <w:pPr>
        <w:rPr>
          <w:rFonts w:ascii="Arial" w:hAnsi="Arial" w:cs="Arial"/>
          <w:sz w:val="28"/>
          <w:szCs w:val="28"/>
          <w:lang w:val="de-DE"/>
        </w:rPr>
      </w:pPr>
      <w:r w:rsidRPr="004D7F6F">
        <w:rPr>
          <w:rFonts w:ascii="Arial" w:hAnsi="Arial" w:cs="Arial"/>
          <w:sz w:val="28"/>
          <w:szCs w:val="28"/>
          <w:lang w:val="de-DE"/>
        </w:rPr>
        <w:t xml:space="preserve">Schlussfolgerung: Die Europäische Blindenunion und alle ihre Mitglieder setzen sich dafür ein, dass die Beschäftigung von blinden und sehbehinderten Menschen Wirklichkeit wird, und werden diesem Ziel hohe Priorität einräumen! Dabei werden wir mit öffentlichen und privaten Akteuren zusammenarbeiten, um Erfahrungen auszutauschen und Veränderungen voranzutreiben. Auf dem langen Weg hin zu einer Chancengleichheit für blinde und sehbehinderte Menschen auf dem Arbeitsmarkt verpflichten wir uns, mit gutem Beispiel voranzugehen und den Wandel endlich </w:t>
      </w:r>
      <w:r w:rsidR="00286155" w:rsidRPr="004D7F6F">
        <w:rPr>
          <w:rFonts w:ascii="Arial" w:hAnsi="Arial" w:cs="Arial"/>
          <w:sz w:val="28"/>
          <w:szCs w:val="28"/>
          <w:lang w:val="de-DE"/>
        </w:rPr>
        <w:t>möglich zu machen</w:t>
      </w:r>
      <w:r w:rsidR="0032659D" w:rsidRPr="004D7F6F">
        <w:rPr>
          <w:rFonts w:ascii="Arial" w:hAnsi="Arial" w:cs="Arial"/>
          <w:sz w:val="28"/>
          <w:szCs w:val="28"/>
          <w:lang w:val="de-DE"/>
        </w:rPr>
        <w:t>!</w:t>
      </w:r>
    </w:p>
    <w:p w14:paraId="6C10C7E8" w14:textId="12BBDDE8" w:rsidR="0032659D" w:rsidRPr="004D7F6F" w:rsidRDefault="0032659D" w:rsidP="0032659D">
      <w:pPr>
        <w:shd w:val="clear" w:color="auto" w:fill="FFFFFF"/>
        <w:spacing w:after="168" w:line="315" w:lineRule="atLeast"/>
        <w:rPr>
          <w:rFonts w:ascii="Arial" w:eastAsia="Times New Roman" w:hAnsi="Arial" w:cs="Arial"/>
          <w:color w:val="272727"/>
          <w:sz w:val="28"/>
          <w:szCs w:val="28"/>
          <w:lang w:val="de-DE" w:eastAsia="en-GB"/>
        </w:rPr>
      </w:pPr>
      <w:r w:rsidRPr="004D7F6F">
        <w:rPr>
          <w:rFonts w:ascii="Arial" w:eastAsia="Times New Roman" w:hAnsi="Arial" w:cs="Arial"/>
          <w:color w:val="272727"/>
          <w:sz w:val="28"/>
          <w:szCs w:val="28"/>
          <w:lang w:val="de-DE" w:eastAsia="en-GB"/>
        </w:rPr>
        <w:t>End</w:t>
      </w:r>
      <w:r w:rsidR="00286155" w:rsidRPr="004D7F6F">
        <w:rPr>
          <w:rFonts w:ascii="Arial" w:eastAsia="Times New Roman" w:hAnsi="Arial" w:cs="Arial"/>
          <w:color w:val="272727"/>
          <w:sz w:val="28"/>
          <w:szCs w:val="28"/>
          <w:lang w:val="de-DE" w:eastAsia="en-GB"/>
        </w:rPr>
        <w:t>e</w:t>
      </w:r>
    </w:p>
    <w:p w14:paraId="5AD1F781" w14:textId="764263BD" w:rsidR="0032659D" w:rsidRPr="004D7F6F" w:rsidRDefault="00286155" w:rsidP="0032659D">
      <w:pPr>
        <w:spacing w:before="120"/>
        <w:rPr>
          <w:rFonts w:ascii="Arial" w:hAnsi="Arial" w:cs="Arial"/>
          <w:b/>
          <w:color w:val="365F91"/>
          <w:sz w:val="28"/>
          <w:szCs w:val="28"/>
          <w:lang w:val="de-DE"/>
        </w:rPr>
      </w:pPr>
      <w:r w:rsidRPr="004D7F6F">
        <w:rPr>
          <w:rFonts w:ascii="Arial" w:hAnsi="Arial" w:cs="Arial"/>
          <w:b/>
          <w:color w:val="365F91"/>
          <w:sz w:val="28"/>
          <w:szCs w:val="28"/>
          <w:lang w:val="de-DE"/>
        </w:rPr>
        <w:t>Über die</w:t>
      </w:r>
      <w:r w:rsidR="0032659D" w:rsidRPr="004D7F6F">
        <w:rPr>
          <w:rFonts w:ascii="Arial" w:hAnsi="Arial" w:cs="Arial"/>
          <w:b/>
          <w:color w:val="365F91"/>
          <w:sz w:val="28"/>
          <w:szCs w:val="28"/>
          <w:lang w:val="de-DE"/>
        </w:rPr>
        <w:t xml:space="preserve"> EBU</w:t>
      </w:r>
    </w:p>
    <w:p w14:paraId="6BF93F38" w14:textId="77777777" w:rsidR="00286155" w:rsidRPr="004D7F6F" w:rsidRDefault="00286155" w:rsidP="00286155">
      <w:pPr>
        <w:pStyle w:val="Body"/>
        <w:keepNext/>
        <w:keepLines/>
        <w:spacing w:after="0" w:line="240" w:lineRule="auto"/>
        <w:rPr>
          <w:rFonts w:ascii="Arial" w:eastAsia="Arial" w:hAnsi="Arial" w:cs="Arial"/>
          <w:sz w:val="28"/>
          <w:szCs w:val="28"/>
          <w:lang w:val="de-DE"/>
        </w:rPr>
      </w:pPr>
      <w:r w:rsidRPr="004D7F6F">
        <w:rPr>
          <w:rFonts w:ascii="Arial"/>
          <w:sz w:val="28"/>
          <w:szCs w:val="28"/>
          <w:lang w:val="de-DE"/>
        </w:rPr>
        <w:lastRenderedPageBreak/>
        <w:t>Die Europ</w:t>
      </w:r>
      <w:r w:rsidRPr="004D7F6F">
        <w:rPr>
          <w:rFonts w:ascii="Arial"/>
          <w:sz w:val="28"/>
          <w:szCs w:val="28"/>
          <w:lang w:val="de-DE"/>
        </w:rPr>
        <w:t>ä</w:t>
      </w:r>
      <w:r w:rsidRPr="004D7F6F">
        <w:rPr>
          <w:rFonts w:ascii="Arial"/>
          <w:sz w:val="28"/>
          <w:szCs w:val="28"/>
          <w:lang w:val="de-DE"/>
        </w:rPr>
        <w:t>ische Blindenunion (EBU) ist eine Europ</w:t>
      </w:r>
      <w:r w:rsidRPr="004D7F6F">
        <w:rPr>
          <w:rFonts w:ascii="Arial"/>
          <w:sz w:val="28"/>
          <w:szCs w:val="28"/>
          <w:lang w:val="de-DE"/>
        </w:rPr>
        <w:t>ä</w:t>
      </w:r>
      <w:r w:rsidRPr="004D7F6F">
        <w:rPr>
          <w:rFonts w:ascii="Arial"/>
          <w:sz w:val="28"/>
          <w:szCs w:val="28"/>
          <w:lang w:val="de-DE"/>
        </w:rPr>
        <w:t>ische gemeinn</w:t>
      </w:r>
      <w:r w:rsidRPr="004D7F6F">
        <w:rPr>
          <w:rFonts w:ascii="Arial"/>
          <w:sz w:val="28"/>
          <w:szCs w:val="28"/>
          <w:lang w:val="de-DE"/>
        </w:rPr>
        <w:t>ü</w:t>
      </w:r>
      <w:r w:rsidRPr="004D7F6F">
        <w:rPr>
          <w:rFonts w:ascii="Arial"/>
          <w:sz w:val="28"/>
          <w:szCs w:val="28"/>
          <w:lang w:val="de-DE"/>
        </w:rPr>
        <w:t>tzige Nichtregierungsorganisation, die 1984 gegr</w:t>
      </w:r>
      <w:r w:rsidRPr="004D7F6F">
        <w:rPr>
          <w:rFonts w:ascii="Arial"/>
          <w:sz w:val="28"/>
          <w:szCs w:val="28"/>
          <w:lang w:val="de-DE"/>
        </w:rPr>
        <w:t>ü</w:t>
      </w:r>
      <w:r w:rsidRPr="004D7F6F">
        <w:rPr>
          <w:rFonts w:ascii="Arial"/>
          <w:sz w:val="28"/>
          <w:szCs w:val="28"/>
          <w:lang w:val="de-DE"/>
        </w:rPr>
        <w:t>ndet wurde. Sie ist eine der sechs regionalen K</w:t>
      </w:r>
      <w:r w:rsidRPr="004D7F6F">
        <w:rPr>
          <w:rFonts w:ascii="Arial"/>
          <w:sz w:val="28"/>
          <w:szCs w:val="28"/>
          <w:lang w:val="de-DE"/>
        </w:rPr>
        <w:t>ö</w:t>
      </w:r>
      <w:r w:rsidRPr="004D7F6F">
        <w:rPr>
          <w:rFonts w:ascii="Arial"/>
          <w:sz w:val="28"/>
          <w:szCs w:val="28"/>
          <w:lang w:val="de-DE"/>
        </w:rPr>
        <w:t>rperschaften der Weltblindenunion und setzt sich f</w:t>
      </w:r>
      <w:r w:rsidRPr="004D7F6F">
        <w:rPr>
          <w:rFonts w:ascii="Arial"/>
          <w:sz w:val="28"/>
          <w:szCs w:val="28"/>
          <w:lang w:val="de-DE"/>
        </w:rPr>
        <w:t>ü</w:t>
      </w:r>
      <w:r w:rsidRPr="004D7F6F">
        <w:rPr>
          <w:rFonts w:ascii="Arial"/>
          <w:sz w:val="28"/>
          <w:szCs w:val="28"/>
          <w:lang w:val="de-DE"/>
        </w:rPr>
        <w:t xml:space="preserve">r die Interessen blinder und sehbehinderter Menschen in Europa ein. </w:t>
      </w:r>
    </w:p>
    <w:p w14:paraId="4411032E" w14:textId="71C1866E" w:rsidR="0032659D" w:rsidRPr="004D7F6F" w:rsidRDefault="00286155" w:rsidP="00286155">
      <w:pPr>
        <w:jc w:val="both"/>
        <w:rPr>
          <w:rFonts w:ascii="Arial" w:hAnsi="Arial" w:cs="Arial"/>
          <w:color w:val="000080"/>
          <w:sz w:val="28"/>
          <w:szCs w:val="28"/>
          <w:lang w:val="de-DE"/>
        </w:rPr>
      </w:pPr>
      <w:r w:rsidRPr="004D7F6F">
        <w:rPr>
          <w:rFonts w:ascii="Arial"/>
          <w:sz w:val="28"/>
          <w:szCs w:val="28"/>
          <w:lang w:val="de-DE"/>
        </w:rPr>
        <w:t xml:space="preserve">Sie arbeitet derzeit in einem Netzwerk aus 41 nationalen </w:t>
      </w:r>
      <w:r w:rsidR="00780828" w:rsidRPr="004D7F6F">
        <w:rPr>
          <w:rFonts w:ascii="Arial"/>
          <w:sz w:val="28"/>
          <w:szCs w:val="28"/>
          <w:lang w:val="de-DE"/>
        </w:rPr>
        <w:t>O</w:t>
      </w:r>
      <w:r w:rsidRPr="004D7F6F">
        <w:rPr>
          <w:rFonts w:ascii="Arial"/>
          <w:sz w:val="28"/>
          <w:szCs w:val="28"/>
          <w:lang w:val="de-DE"/>
        </w:rPr>
        <w:t>rganisationen</w:t>
      </w:r>
      <w:r w:rsidR="00780828" w:rsidRPr="004D7F6F">
        <w:rPr>
          <w:rFonts w:ascii="Arial"/>
          <w:sz w:val="28"/>
          <w:szCs w:val="28"/>
          <w:lang w:val="de-DE"/>
        </w:rPr>
        <w:t xml:space="preserve"> </w:t>
      </w:r>
      <w:r w:rsidR="00C7714A" w:rsidRPr="004D7F6F">
        <w:rPr>
          <w:rFonts w:ascii="Arial"/>
          <w:sz w:val="28"/>
          <w:szCs w:val="28"/>
          <w:lang w:val="de-DE"/>
        </w:rPr>
        <w:t>f</w:t>
      </w:r>
      <w:r w:rsidR="00C7714A" w:rsidRPr="004D7F6F">
        <w:rPr>
          <w:rFonts w:ascii="Arial"/>
          <w:sz w:val="28"/>
          <w:szCs w:val="28"/>
          <w:lang w:val="de-DE"/>
        </w:rPr>
        <w:t>ü</w:t>
      </w:r>
      <w:r w:rsidR="00C7714A" w:rsidRPr="004D7F6F">
        <w:rPr>
          <w:rFonts w:ascii="Arial"/>
          <w:sz w:val="28"/>
          <w:szCs w:val="28"/>
          <w:lang w:val="de-DE"/>
        </w:rPr>
        <w:t xml:space="preserve">r </w:t>
      </w:r>
      <w:r w:rsidR="00780828" w:rsidRPr="004D7F6F">
        <w:rPr>
          <w:rFonts w:ascii="Arial"/>
          <w:sz w:val="28"/>
          <w:szCs w:val="28"/>
          <w:lang w:val="de-DE"/>
        </w:rPr>
        <w:t>Blinde und Sehbehinderte</w:t>
      </w:r>
      <w:r w:rsidR="0032659D" w:rsidRPr="004D7F6F">
        <w:rPr>
          <w:rFonts w:ascii="Arial" w:hAnsi="Arial" w:cs="Arial"/>
          <w:color w:val="000080"/>
          <w:sz w:val="28"/>
          <w:szCs w:val="28"/>
          <w:lang w:val="de-DE"/>
        </w:rPr>
        <w:t>.</w:t>
      </w:r>
    </w:p>
    <w:p w14:paraId="4EA4060C" w14:textId="35B49230" w:rsidR="0032659D" w:rsidRPr="004D7F6F" w:rsidRDefault="0032659D" w:rsidP="007026D1">
      <w:pPr>
        <w:rPr>
          <w:rFonts w:ascii="Arial" w:hAnsi="Arial" w:cs="Arial"/>
          <w:color w:val="000080"/>
          <w:sz w:val="28"/>
          <w:szCs w:val="28"/>
          <w:lang w:val="de-DE"/>
        </w:rPr>
      </w:pPr>
      <w:r w:rsidRPr="004D7F6F">
        <w:rPr>
          <w:rFonts w:ascii="Arial" w:hAnsi="Arial" w:cs="Arial"/>
          <w:sz w:val="28"/>
          <w:szCs w:val="28"/>
          <w:lang w:val="de-DE"/>
        </w:rPr>
        <w:cr/>
      </w:r>
      <w:r w:rsidRPr="004D7F6F">
        <w:rPr>
          <w:rFonts w:ascii="Arial" w:hAnsi="Arial" w:cs="Arial"/>
          <w:color w:val="000080"/>
          <w:sz w:val="28"/>
          <w:szCs w:val="28"/>
          <w:lang w:val="de-DE"/>
        </w:rPr>
        <w:t>6 rue Gager Gabillot 75015 PARIS (Fran</w:t>
      </w:r>
      <w:r w:rsidR="00C7714A" w:rsidRPr="004D7F6F">
        <w:rPr>
          <w:rFonts w:ascii="Arial" w:hAnsi="Arial" w:cs="Arial"/>
          <w:color w:val="000080"/>
          <w:sz w:val="28"/>
          <w:szCs w:val="28"/>
          <w:lang w:val="de-DE"/>
        </w:rPr>
        <w:t>kreich</w:t>
      </w:r>
      <w:r w:rsidRPr="004D7F6F">
        <w:rPr>
          <w:rFonts w:ascii="Arial" w:hAnsi="Arial" w:cs="Arial"/>
          <w:color w:val="000080"/>
          <w:sz w:val="28"/>
          <w:szCs w:val="28"/>
          <w:lang w:val="de-DE"/>
        </w:rPr>
        <w:t>)</w:t>
      </w:r>
      <w:r w:rsidRPr="004D7F6F">
        <w:rPr>
          <w:rFonts w:ascii="Arial" w:hAnsi="Arial" w:cs="Arial"/>
          <w:color w:val="000080"/>
          <w:sz w:val="28"/>
          <w:szCs w:val="28"/>
          <w:lang w:val="de-DE"/>
        </w:rPr>
        <w:cr/>
      </w:r>
      <w:r w:rsidR="00C7714A" w:rsidRPr="004D7F6F">
        <w:rPr>
          <w:rFonts w:ascii="Arial" w:hAnsi="Arial" w:cs="Arial"/>
          <w:color w:val="000080"/>
          <w:sz w:val="28"/>
          <w:szCs w:val="28"/>
          <w:lang w:val="de-DE"/>
        </w:rPr>
        <w:t>K</w:t>
      </w:r>
      <w:r w:rsidRPr="004D7F6F">
        <w:rPr>
          <w:rFonts w:ascii="Arial" w:hAnsi="Arial" w:cs="Arial"/>
          <w:color w:val="000080"/>
          <w:sz w:val="28"/>
          <w:szCs w:val="28"/>
          <w:lang w:val="de-DE"/>
        </w:rPr>
        <w:t>onta</w:t>
      </w:r>
      <w:r w:rsidR="00C7714A" w:rsidRPr="004D7F6F">
        <w:rPr>
          <w:rFonts w:ascii="Arial" w:hAnsi="Arial" w:cs="Arial"/>
          <w:color w:val="000080"/>
          <w:sz w:val="28"/>
          <w:szCs w:val="28"/>
          <w:lang w:val="de-DE"/>
        </w:rPr>
        <w:t>k</w:t>
      </w:r>
      <w:r w:rsidRPr="004D7F6F">
        <w:rPr>
          <w:rFonts w:ascii="Arial" w:hAnsi="Arial" w:cs="Arial"/>
          <w:color w:val="000080"/>
          <w:sz w:val="28"/>
          <w:szCs w:val="28"/>
          <w:lang w:val="de-DE"/>
        </w:rPr>
        <w:t xml:space="preserve">t: </w:t>
      </w:r>
      <w:hyperlink r:id="rId9" w:history="1">
        <w:r w:rsidRPr="004D7F6F">
          <w:rPr>
            <w:rFonts w:ascii="Arial" w:hAnsi="Arial" w:cs="Arial"/>
            <w:color w:val="000080"/>
            <w:sz w:val="28"/>
            <w:szCs w:val="28"/>
            <w:lang w:val="de-DE"/>
          </w:rPr>
          <w:t>ebu@euroblind.org</w:t>
        </w:r>
      </w:hyperlink>
      <w:r w:rsidRPr="004D7F6F">
        <w:rPr>
          <w:rFonts w:ascii="Arial" w:hAnsi="Arial" w:cs="Arial"/>
          <w:color w:val="000080"/>
          <w:sz w:val="28"/>
          <w:szCs w:val="28"/>
          <w:lang w:val="de-DE"/>
        </w:rPr>
        <w:t xml:space="preserve"> </w:t>
      </w:r>
      <w:r w:rsidRPr="004D7F6F">
        <w:rPr>
          <w:rFonts w:ascii="Arial" w:hAnsi="Arial" w:cs="Arial"/>
          <w:color w:val="000080"/>
          <w:sz w:val="28"/>
          <w:szCs w:val="28"/>
          <w:lang w:val="de-DE"/>
        </w:rPr>
        <w:br/>
        <w:t>www.euroblind.org</w:t>
      </w:r>
      <w:r w:rsidRPr="004D7F6F">
        <w:rPr>
          <w:rFonts w:ascii="Arial" w:hAnsi="Arial" w:cs="Arial"/>
          <w:color w:val="000080"/>
          <w:sz w:val="28"/>
          <w:szCs w:val="28"/>
          <w:lang w:val="de-DE"/>
        </w:rPr>
        <w:cr/>
        <w:t>Twitter @euroblind</w:t>
      </w:r>
      <w:r w:rsidRPr="004D7F6F">
        <w:rPr>
          <w:rStyle w:val="Ninguno"/>
          <w:rFonts w:ascii="Arial" w:hAnsi="Arial" w:cs="Arial"/>
          <w:sz w:val="28"/>
          <w:szCs w:val="28"/>
          <w:lang w:val="de-DE"/>
        </w:rPr>
        <w:t> </w:t>
      </w:r>
    </w:p>
    <w:sectPr w:rsidR="0032659D" w:rsidRPr="004D7F6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C2D53" w14:textId="77777777" w:rsidR="00796CF0" w:rsidRDefault="00796CF0" w:rsidP="00A16F5E">
      <w:pPr>
        <w:spacing w:after="0"/>
      </w:pPr>
      <w:r>
        <w:separator/>
      </w:r>
    </w:p>
  </w:endnote>
  <w:endnote w:type="continuationSeparator" w:id="0">
    <w:p w14:paraId="0EBB4700" w14:textId="77777777" w:rsidR="00796CF0" w:rsidRDefault="00796CF0" w:rsidP="00A16F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EB508" w14:textId="77777777" w:rsidR="00A16F5E" w:rsidRDefault="00A16F5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68691" w14:textId="77777777" w:rsidR="00A16F5E" w:rsidRDefault="00A16F5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4C14D" w14:textId="77777777" w:rsidR="00A16F5E" w:rsidRDefault="00A16F5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524E2" w14:textId="77777777" w:rsidR="00796CF0" w:rsidRDefault="00796CF0" w:rsidP="00A16F5E">
      <w:pPr>
        <w:spacing w:after="0"/>
      </w:pPr>
      <w:r>
        <w:separator/>
      </w:r>
    </w:p>
  </w:footnote>
  <w:footnote w:type="continuationSeparator" w:id="0">
    <w:p w14:paraId="4A5682D8" w14:textId="77777777" w:rsidR="00796CF0" w:rsidRDefault="00796CF0" w:rsidP="00A16F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EE9F3" w14:textId="77777777" w:rsidR="00A16F5E" w:rsidRDefault="00A16F5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86CF7" w14:textId="77777777" w:rsidR="00A16F5E" w:rsidRDefault="00A16F5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EDCE" w14:textId="77777777" w:rsidR="00A16F5E" w:rsidRDefault="00A16F5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822E8"/>
    <w:multiLevelType w:val="hybridMultilevel"/>
    <w:tmpl w:val="5DB8EEC8"/>
    <w:lvl w:ilvl="0" w:tplc="38F22CD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7D0D36"/>
    <w:multiLevelType w:val="hybridMultilevel"/>
    <w:tmpl w:val="BD121038"/>
    <w:lvl w:ilvl="0" w:tplc="47248B7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460663"/>
    <w:multiLevelType w:val="hybridMultilevel"/>
    <w:tmpl w:val="C68C6AC8"/>
    <w:lvl w:ilvl="0" w:tplc="D5629D56">
      <w:start w:val="1"/>
      <w:numFmt w:val="bullet"/>
      <w:lvlText w:val=""/>
      <w:lvlJc w:val="left"/>
      <w:pPr>
        <w:ind w:left="720" w:hanging="360"/>
      </w:pPr>
      <w:rPr>
        <w:rFonts w:ascii="Symbol" w:hAnsi="Symbol" w:hint="default"/>
        <w:lang w:val="de-D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93A60E7"/>
    <w:multiLevelType w:val="hybridMultilevel"/>
    <w:tmpl w:val="5BDA0F78"/>
    <w:lvl w:ilvl="0" w:tplc="EE08559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E7E7FC1"/>
    <w:multiLevelType w:val="hybridMultilevel"/>
    <w:tmpl w:val="AE0C7D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F5E"/>
    <w:rsid w:val="000506A5"/>
    <w:rsid w:val="00061B0C"/>
    <w:rsid w:val="000F2CED"/>
    <w:rsid w:val="00147C04"/>
    <w:rsid w:val="00153F28"/>
    <w:rsid w:val="0017316C"/>
    <w:rsid w:val="00185E83"/>
    <w:rsid w:val="001C1603"/>
    <w:rsid w:val="001D3D43"/>
    <w:rsid w:val="00203D9D"/>
    <w:rsid w:val="002648E1"/>
    <w:rsid w:val="00286155"/>
    <w:rsid w:val="0032659D"/>
    <w:rsid w:val="003310C5"/>
    <w:rsid w:val="00341A40"/>
    <w:rsid w:val="0035697B"/>
    <w:rsid w:val="00383BE9"/>
    <w:rsid w:val="003A2908"/>
    <w:rsid w:val="003B6815"/>
    <w:rsid w:val="0045417A"/>
    <w:rsid w:val="004678EB"/>
    <w:rsid w:val="00490569"/>
    <w:rsid w:val="004A144C"/>
    <w:rsid w:val="004B2381"/>
    <w:rsid w:val="004C4F88"/>
    <w:rsid w:val="004D7F6F"/>
    <w:rsid w:val="004F556D"/>
    <w:rsid w:val="004F6826"/>
    <w:rsid w:val="00530A2E"/>
    <w:rsid w:val="0053455A"/>
    <w:rsid w:val="005862B4"/>
    <w:rsid w:val="005A244A"/>
    <w:rsid w:val="005E29A8"/>
    <w:rsid w:val="00614E71"/>
    <w:rsid w:val="00640597"/>
    <w:rsid w:val="007026D1"/>
    <w:rsid w:val="0071113F"/>
    <w:rsid w:val="00713172"/>
    <w:rsid w:val="00746512"/>
    <w:rsid w:val="00780828"/>
    <w:rsid w:val="007937E5"/>
    <w:rsid w:val="007956E6"/>
    <w:rsid w:val="00796CF0"/>
    <w:rsid w:val="007B29EF"/>
    <w:rsid w:val="007E3E43"/>
    <w:rsid w:val="007F30A8"/>
    <w:rsid w:val="0098215D"/>
    <w:rsid w:val="0099173A"/>
    <w:rsid w:val="009F5994"/>
    <w:rsid w:val="00A01533"/>
    <w:rsid w:val="00A16F5E"/>
    <w:rsid w:val="00AB0322"/>
    <w:rsid w:val="00AC739D"/>
    <w:rsid w:val="00B5789A"/>
    <w:rsid w:val="00BB05B5"/>
    <w:rsid w:val="00BE3332"/>
    <w:rsid w:val="00C019E3"/>
    <w:rsid w:val="00C119CB"/>
    <w:rsid w:val="00C25A80"/>
    <w:rsid w:val="00C26D73"/>
    <w:rsid w:val="00C50E2D"/>
    <w:rsid w:val="00C755A1"/>
    <w:rsid w:val="00C7714A"/>
    <w:rsid w:val="00C95C7D"/>
    <w:rsid w:val="00CB0345"/>
    <w:rsid w:val="00CE0E1F"/>
    <w:rsid w:val="00D35820"/>
    <w:rsid w:val="00D70779"/>
    <w:rsid w:val="00E00B72"/>
    <w:rsid w:val="00E911CD"/>
    <w:rsid w:val="00EA316F"/>
    <w:rsid w:val="00EC0E2A"/>
    <w:rsid w:val="00EC4663"/>
    <w:rsid w:val="00EC5B6B"/>
    <w:rsid w:val="00F477BC"/>
    <w:rsid w:val="00F77160"/>
    <w:rsid w:val="00F978CC"/>
    <w:rsid w:val="00FE4D24"/>
    <w:rsid w:val="00FE6C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2CACD"/>
  <w15:chartTrackingRefBased/>
  <w15:docId w15:val="{0B929BAE-0A76-4D9D-99CF-F1293BB7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2659D"/>
    <w:pPr>
      <w:keepNext/>
      <w:keepLines/>
      <w:spacing w:before="200" w:after="200"/>
      <w:outlineLvl w:val="0"/>
    </w:pPr>
    <w:rPr>
      <w:rFonts w:ascii="Arial" w:eastAsiaTheme="majorEastAsia" w:hAnsi="Arial"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16F5E"/>
    <w:pPr>
      <w:tabs>
        <w:tab w:val="center" w:pos="4536"/>
        <w:tab w:val="right" w:pos="9072"/>
      </w:tabs>
      <w:spacing w:after="0"/>
    </w:pPr>
  </w:style>
  <w:style w:type="character" w:customStyle="1" w:styleId="KopfzeileZchn">
    <w:name w:val="Kopfzeile Zchn"/>
    <w:basedOn w:val="Absatz-Standardschriftart"/>
    <w:link w:val="Kopfzeile"/>
    <w:uiPriority w:val="99"/>
    <w:rsid w:val="00A16F5E"/>
  </w:style>
  <w:style w:type="paragraph" w:styleId="Fuzeile">
    <w:name w:val="footer"/>
    <w:basedOn w:val="Standard"/>
    <w:link w:val="FuzeileZchn"/>
    <w:uiPriority w:val="99"/>
    <w:unhideWhenUsed/>
    <w:rsid w:val="00A16F5E"/>
    <w:pPr>
      <w:tabs>
        <w:tab w:val="center" w:pos="4536"/>
        <w:tab w:val="right" w:pos="9072"/>
      </w:tabs>
      <w:spacing w:after="0"/>
    </w:pPr>
  </w:style>
  <w:style w:type="character" w:customStyle="1" w:styleId="FuzeileZchn">
    <w:name w:val="Fußzeile Zchn"/>
    <w:basedOn w:val="Absatz-Standardschriftart"/>
    <w:link w:val="Fuzeile"/>
    <w:uiPriority w:val="99"/>
    <w:rsid w:val="00A16F5E"/>
  </w:style>
  <w:style w:type="paragraph" w:styleId="Listenabsatz">
    <w:name w:val="List Paragraph"/>
    <w:basedOn w:val="Standard"/>
    <w:uiPriority w:val="34"/>
    <w:qFormat/>
    <w:rsid w:val="004C4F88"/>
    <w:pPr>
      <w:ind w:left="720"/>
      <w:contextualSpacing/>
    </w:pPr>
  </w:style>
  <w:style w:type="character" w:customStyle="1" w:styleId="berschrift1Zchn">
    <w:name w:val="Überschrift 1 Zchn"/>
    <w:basedOn w:val="Absatz-Standardschriftart"/>
    <w:link w:val="berschrift1"/>
    <w:uiPriority w:val="9"/>
    <w:rsid w:val="0032659D"/>
    <w:rPr>
      <w:rFonts w:ascii="Arial" w:eastAsiaTheme="majorEastAsia" w:hAnsi="Arial" w:cstheme="majorBidi"/>
      <w:color w:val="2F5496" w:themeColor="accent1" w:themeShade="BF"/>
      <w:sz w:val="32"/>
      <w:szCs w:val="32"/>
    </w:rPr>
  </w:style>
  <w:style w:type="character" w:customStyle="1" w:styleId="Ninguno">
    <w:name w:val="Ninguno"/>
    <w:rsid w:val="0032659D"/>
    <w:rPr>
      <w:lang w:val="en-US"/>
    </w:rPr>
  </w:style>
  <w:style w:type="paragraph" w:customStyle="1" w:styleId="Body">
    <w:name w:val="Body"/>
    <w:rsid w:val="00286155"/>
    <w:pPr>
      <w:pBdr>
        <w:top w:val="nil"/>
        <w:left w:val="nil"/>
        <w:bottom w:val="nil"/>
        <w:right w:val="nil"/>
        <w:between w:val="nil"/>
        <w:bar w:val="nil"/>
      </w:pBdr>
      <w:spacing w:line="259" w:lineRule="auto"/>
    </w:pPr>
    <w:rPr>
      <w:rFonts w:ascii="Calibri" w:eastAsia="Calibri" w:hAnsi="Calibri" w:cs="Calibri"/>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bu@euroblind.org"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972</Words>
  <Characters>6128</Characters>
  <Application>Microsoft Office Word</Application>
  <DocSecurity>0</DocSecurity>
  <Lines>51</Lines>
  <Paragraphs>14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BOSSELMANN</dc:creator>
  <cp:keywords/>
  <dc:description/>
  <cp:lastModifiedBy>Stefanie Seinbauer</cp:lastModifiedBy>
  <cp:revision>3</cp:revision>
  <dcterms:created xsi:type="dcterms:W3CDTF">2021-12-02T09:40:00Z</dcterms:created>
  <dcterms:modified xsi:type="dcterms:W3CDTF">2021-12-02T09:44:00Z</dcterms:modified>
</cp:coreProperties>
</file>