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CE55" w14:textId="05BD11BB" w:rsidR="00225C2B" w:rsidRPr="009F11B1" w:rsidRDefault="001A6C66" w:rsidP="009F11B1">
      <w:pPr>
        <w:pStyle w:val="berschrift1"/>
        <w:rPr>
          <w:b/>
          <w:bCs/>
          <w:color w:val="auto"/>
          <w:sz w:val="60"/>
          <w:szCs w:val="60"/>
        </w:rPr>
      </w:pPr>
      <w:r w:rsidRPr="009F11B1">
        <w:rPr>
          <w:b/>
          <w:bCs/>
          <w:color w:val="auto"/>
          <w:sz w:val="60"/>
          <w:szCs w:val="60"/>
        </w:rPr>
        <w:t xml:space="preserve">DIE </w:t>
      </w:r>
      <w:proofErr w:type="spellStart"/>
      <w:r w:rsidRPr="009F11B1">
        <w:rPr>
          <w:b/>
          <w:bCs/>
          <w:color w:val="auto"/>
          <w:sz w:val="60"/>
          <w:szCs w:val="60"/>
        </w:rPr>
        <w:t>BlindenLOTTERIE</w:t>
      </w:r>
      <w:proofErr w:type="spellEnd"/>
      <w:r w:rsidRPr="009F11B1">
        <w:rPr>
          <w:b/>
          <w:bCs/>
          <w:color w:val="auto"/>
          <w:sz w:val="60"/>
          <w:szCs w:val="60"/>
        </w:rPr>
        <w:t xml:space="preserve"> 2021 – die Ziehungsliste</w:t>
      </w:r>
    </w:p>
    <w:p w14:paraId="64CB92E2" w14:textId="5985CBA6" w:rsidR="001A6C66" w:rsidRDefault="001A6C66">
      <w:pPr>
        <w:rPr>
          <w:rFonts w:ascii="Open Sans" w:hAnsi="Open Sans" w:cs="Open Sans"/>
          <w:sz w:val="36"/>
          <w:szCs w:val="36"/>
        </w:rPr>
      </w:pPr>
      <w:r w:rsidRPr="009F11B1">
        <w:rPr>
          <w:rFonts w:ascii="Open Sans" w:hAnsi="Open Sans" w:cs="Open Sans"/>
          <w:sz w:val="36"/>
          <w:szCs w:val="36"/>
        </w:rPr>
        <w:t>Haben Sie gewonnen? Hier sind alle Gewinnlos-Nummern für Hauptgewinne, Einzelgewinne und Serienpreise, die am 28. Oktober 2021 unter notarieller Aufsicht gezogen wurden</w:t>
      </w:r>
      <w:r w:rsidRPr="009F11B1">
        <w:rPr>
          <w:rFonts w:ascii="Open Sans" w:hAnsi="Open Sans" w:cs="Open Sans"/>
          <w:sz w:val="36"/>
          <w:szCs w:val="36"/>
        </w:rPr>
        <w:t>:</w:t>
      </w:r>
    </w:p>
    <w:p w14:paraId="7CE272C5" w14:textId="77777777" w:rsidR="009F11B1" w:rsidRPr="009F11B1" w:rsidRDefault="009F11B1">
      <w:pPr>
        <w:rPr>
          <w:rFonts w:ascii="Open Sans" w:hAnsi="Open Sans" w:cs="Open Sans"/>
          <w:sz w:val="36"/>
          <w:szCs w:val="36"/>
        </w:rPr>
      </w:pPr>
    </w:p>
    <w:p w14:paraId="50F83E3A" w14:textId="7F8B32B1" w:rsidR="001A6C66" w:rsidRPr="009F11B1" w:rsidRDefault="001A6C66">
      <w:pPr>
        <w:rPr>
          <w:rFonts w:ascii="Open Sans" w:hAnsi="Open Sans" w:cs="Open Sans"/>
          <w:sz w:val="36"/>
          <w:szCs w:val="36"/>
          <w:lang w:val="en-GB"/>
        </w:rPr>
      </w:pPr>
      <w:r w:rsidRPr="009F11B1">
        <w:rPr>
          <w:rFonts w:ascii="Open Sans" w:hAnsi="Open Sans" w:cs="Open Sans"/>
          <w:sz w:val="36"/>
          <w:szCs w:val="36"/>
          <w:lang w:val="en-GB"/>
        </w:rPr>
        <w:t>Audi A3 Sportback 30 TFSI intense</w:t>
      </w:r>
      <w:r w:rsidR="00A06C95" w:rsidRPr="009F11B1">
        <w:rPr>
          <w:rFonts w:ascii="Open Sans" w:hAnsi="Open Sans" w:cs="Open Sans"/>
          <w:sz w:val="36"/>
          <w:szCs w:val="36"/>
          <w:lang w:val="en-GB"/>
        </w:rPr>
        <w:t xml:space="preserve">, </w:t>
      </w:r>
      <w:r w:rsidR="00A06C95" w:rsidRPr="009F11B1">
        <w:rPr>
          <w:rFonts w:ascii="Open Sans" w:hAnsi="Open Sans" w:cs="Open Sans"/>
          <w:sz w:val="36"/>
          <w:szCs w:val="36"/>
          <w:lang w:val="en-GB"/>
        </w:rPr>
        <w:t xml:space="preserve">€ </w:t>
      </w:r>
      <w:proofErr w:type="gramStart"/>
      <w:r w:rsidR="00A06C95" w:rsidRPr="009F11B1">
        <w:rPr>
          <w:rFonts w:ascii="Open Sans" w:hAnsi="Open Sans" w:cs="Open Sans"/>
          <w:sz w:val="36"/>
          <w:szCs w:val="36"/>
          <w:lang w:val="en-GB"/>
        </w:rPr>
        <w:t>29.900,–</w:t>
      </w:r>
      <w:proofErr w:type="gramEnd"/>
      <w:r w:rsidRPr="009F11B1">
        <w:rPr>
          <w:rFonts w:ascii="Open Sans" w:hAnsi="Open Sans" w:cs="Open Sans"/>
          <w:sz w:val="36"/>
          <w:szCs w:val="36"/>
          <w:lang w:val="en-GB"/>
        </w:rPr>
        <w:t xml:space="preserve">: </w:t>
      </w:r>
      <w:r w:rsidRPr="009F11B1">
        <w:rPr>
          <w:rFonts w:ascii="Open Sans" w:hAnsi="Open Sans" w:cs="Open Sans"/>
          <w:sz w:val="36"/>
          <w:szCs w:val="36"/>
          <w:lang w:val="en-GB"/>
        </w:rPr>
        <w:t>0.285.299</w:t>
      </w:r>
      <w:r w:rsidRPr="009F11B1">
        <w:rPr>
          <w:rFonts w:ascii="Open Sans" w:hAnsi="Open Sans" w:cs="Open Sans"/>
          <w:sz w:val="36"/>
          <w:szCs w:val="36"/>
          <w:lang w:val="en-GB"/>
        </w:rPr>
        <w:t xml:space="preserve"> </w:t>
      </w:r>
    </w:p>
    <w:p w14:paraId="5012C35A" w14:textId="04F08675" w:rsidR="001A6C66" w:rsidRPr="009F11B1" w:rsidRDefault="001A6C66">
      <w:pPr>
        <w:rPr>
          <w:rFonts w:ascii="Open Sans" w:hAnsi="Open Sans" w:cs="Open Sans"/>
          <w:sz w:val="36"/>
          <w:szCs w:val="36"/>
        </w:rPr>
      </w:pPr>
      <w:r w:rsidRPr="009F11B1">
        <w:rPr>
          <w:rFonts w:ascii="Open Sans" w:hAnsi="Open Sans" w:cs="Open Sans"/>
          <w:sz w:val="36"/>
          <w:szCs w:val="36"/>
        </w:rPr>
        <w:t>7 Philharmoniker Goldmünzen</w:t>
      </w:r>
      <w:r w:rsidR="00A06C95" w:rsidRPr="009F11B1">
        <w:rPr>
          <w:rFonts w:ascii="Open Sans" w:hAnsi="Open Sans" w:cs="Open Sans"/>
          <w:sz w:val="36"/>
          <w:szCs w:val="36"/>
        </w:rPr>
        <w:t xml:space="preserve">, </w:t>
      </w:r>
      <w:r w:rsidR="00A06C95" w:rsidRPr="009F11B1">
        <w:rPr>
          <w:rFonts w:ascii="Open Sans" w:hAnsi="Open Sans" w:cs="Open Sans"/>
          <w:sz w:val="36"/>
          <w:szCs w:val="36"/>
        </w:rPr>
        <w:t xml:space="preserve">€ </w:t>
      </w:r>
      <w:proofErr w:type="gramStart"/>
      <w:r w:rsidR="00A06C95" w:rsidRPr="009F11B1">
        <w:rPr>
          <w:rFonts w:ascii="Open Sans" w:hAnsi="Open Sans" w:cs="Open Sans"/>
          <w:sz w:val="36"/>
          <w:szCs w:val="36"/>
        </w:rPr>
        <w:t>10.500,–</w:t>
      </w:r>
      <w:proofErr w:type="gramEnd"/>
      <w:r w:rsidRPr="009F11B1">
        <w:rPr>
          <w:rFonts w:ascii="Open Sans" w:hAnsi="Open Sans" w:cs="Open Sans"/>
          <w:sz w:val="36"/>
          <w:szCs w:val="36"/>
        </w:rPr>
        <w:t xml:space="preserve">: </w:t>
      </w:r>
      <w:r w:rsidRPr="009F11B1">
        <w:rPr>
          <w:rFonts w:ascii="Open Sans" w:hAnsi="Open Sans" w:cs="Open Sans"/>
          <w:sz w:val="36"/>
          <w:szCs w:val="36"/>
        </w:rPr>
        <w:t>0.036.455</w:t>
      </w:r>
    </w:p>
    <w:p w14:paraId="4309D693" w14:textId="130F54BA" w:rsidR="00A06C95" w:rsidRPr="009F11B1" w:rsidRDefault="00A06C95">
      <w:pPr>
        <w:rPr>
          <w:rFonts w:ascii="Open Sans" w:hAnsi="Open Sans" w:cs="Open Sans"/>
          <w:sz w:val="36"/>
          <w:szCs w:val="36"/>
        </w:rPr>
      </w:pPr>
      <w:proofErr w:type="spellStart"/>
      <w:r w:rsidRPr="009F11B1">
        <w:rPr>
          <w:rFonts w:ascii="Open Sans" w:hAnsi="Open Sans" w:cs="Open Sans"/>
          <w:sz w:val="36"/>
          <w:szCs w:val="36"/>
        </w:rPr>
        <w:t>kika</w:t>
      </w:r>
      <w:proofErr w:type="spellEnd"/>
      <w:r w:rsidRPr="009F11B1">
        <w:rPr>
          <w:rFonts w:ascii="Open Sans" w:hAnsi="Open Sans" w:cs="Open Sans"/>
          <w:sz w:val="36"/>
          <w:szCs w:val="36"/>
        </w:rPr>
        <w:t xml:space="preserve"> Warengutschein</w:t>
      </w:r>
      <w:r w:rsidRPr="009F11B1">
        <w:rPr>
          <w:rFonts w:ascii="Open Sans" w:hAnsi="Open Sans" w:cs="Open Sans"/>
          <w:sz w:val="36"/>
          <w:szCs w:val="36"/>
        </w:rPr>
        <w:t xml:space="preserve">, </w:t>
      </w:r>
      <w:r w:rsidRPr="009F11B1">
        <w:rPr>
          <w:rFonts w:ascii="Open Sans" w:hAnsi="Open Sans" w:cs="Open Sans"/>
          <w:sz w:val="36"/>
          <w:szCs w:val="36"/>
        </w:rPr>
        <w:t xml:space="preserve">€ </w:t>
      </w:r>
      <w:proofErr w:type="gramStart"/>
      <w:r w:rsidRPr="009F11B1">
        <w:rPr>
          <w:rFonts w:ascii="Open Sans" w:hAnsi="Open Sans" w:cs="Open Sans"/>
          <w:sz w:val="36"/>
          <w:szCs w:val="36"/>
        </w:rPr>
        <w:t>5.000,–</w:t>
      </w:r>
      <w:proofErr w:type="gramEnd"/>
      <w:r w:rsidRPr="009F11B1">
        <w:rPr>
          <w:rFonts w:ascii="Open Sans" w:hAnsi="Open Sans" w:cs="Open Sans"/>
          <w:sz w:val="36"/>
          <w:szCs w:val="36"/>
        </w:rPr>
        <w:t xml:space="preserve">: </w:t>
      </w:r>
      <w:r w:rsidRPr="009F11B1">
        <w:rPr>
          <w:rFonts w:ascii="Open Sans" w:hAnsi="Open Sans" w:cs="Open Sans"/>
          <w:sz w:val="36"/>
          <w:szCs w:val="36"/>
        </w:rPr>
        <w:t>0.372.964</w:t>
      </w:r>
    </w:p>
    <w:p w14:paraId="2808B1DA" w14:textId="77777777" w:rsidR="00A06C95" w:rsidRPr="009F11B1" w:rsidRDefault="00A06C95">
      <w:pPr>
        <w:rPr>
          <w:rFonts w:ascii="Open Sans" w:hAnsi="Open Sans" w:cs="Open Sans"/>
          <w:sz w:val="36"/>
          <w:szCs w:val="36"/>
        </w:rPr>
      </w:pPr>
      <w:proofErr w:type="spellStart"/>
      <w:r w:rsidRPr="009F11B1">
        <w:rPr>
          <w:rFonts w:ascii="Open Sans" w:hAnsi="Open Sans" w:cs="Open Sans"/>
          <w:sz w:val="36"/>
          <w:szCs w:val="36"/>
        </w:rPr>
        <w:t>kika</w:t>
      </w:r>
      <w:proofErr w:type="spellEnd"/>
      <w:r w:rsidRPr="009F11B1">
        <w:rPr>
          <w:rFonts w:ascii="Open Sans" w:hAnsi="Open Sans" w:cs="Open Sans"/>
          <w:sz w:val="36"/>
          <w:szCs w:val="36"/>
        </w:rPr>
        <w:t xml:space="preserve"> Warengutschein</w:t>
      </w:r>
      <w:r w:rsidRPr="009F11B1">
        <w:rPr>
          <w:rFonts w:ascii="Open Sans" w:hAnsi="Open Sans" w:cs="Open Sans"/>
          <w:sz w:val="36"/>
          <w:szCs w:val="36"/>
        </w:rPr>
        <w:t xml:space="preserve">, </w:t>
      </w:r>
      <w:r w:rsidRPr="009F11B1">
        <w:rPr>
          <w:rFonts w:ascii="Open Sans" w:hAnsi="Open Sans" w:cs="Open Sans"/>
          <w:sz w:val="36"/>
          <w:szCs w:val="36"/>
        </w:rPr>
        <w:t xml:space="preserve">€ </w:t>
      </w:r>
      <w:proofErr w:type="gramStart"/>
      <w:r w:rsidRPr="009F11B1">
        <w:rPr>
          <w:rFonts w:ascii="Open Sans" w:hAnsi="Open Sans" w:cs="Open Sans"/>
          <w:sz w:val="36"/>
          <w:szCs w:val="36"/>
        </w:rPr>
        <w:t>4.000,–</w:t>
      </w:r>
      <w:proofErr w:type="gramEnd"/>
      <w:r w:rsidRPr="009F11B1">
        <w:rPr>
          <w:rFonts w:ascii="Open Sans" w:hAnsi="Open Sans" w:cs="Open Sans"/>
          <w:sz w:val="36"/>
          <w:szCs w:val="36"/>
        </w:rPr>
        <w:t xml:space="preserve">: </w:t>
      </w:r>
      <w:r w:rsidRPr="009F11B1">
        <w:rPr>
          <w:rFonts w:ascii="Open Sans" w:hAnsi="Open Sans" w:cs="Open Sans"/>
          <w:sz w:val="36"/>
          <w:szCs w:val="36"/>
        </w:rPr>
        <w:t>0.213.491</w:t>
      </w:r>
    </w:p>
    <w:p w14:paraId="44AA2902" w14:textId="185F3DE1" w:rsidR="00A06C95" w:rsidRPr="009F11B1" w:rsidRDefault="00A06C95">
      <w:pPr>
        <w:rPr>
          <w:rFonts w:ascii="Open Sans" w:hAnsi="Open Sans" w:cs="Open Sans"/>
          <w:sz w:val="36"/>
          <w:szCs w:val="36"/>
          <w:lang w:val="en-GB"/>
        </w:rPr>
      </w:pPr>
      <w:proofErr w:type="spellStart"/>
      <w:r w:rsidRPr="009F11B1">
        <w:rPr>
          <w:rFonts w:ascii="Open Sans" w:hAnsi="Open Sans" w:cs="Open Sans"/>
          <w:sz w:val="36"/>
          <w:szCs w:val="36"/>
          <w:lang w:val="en-GB"/>
        </w:rPr>
        <w:t>Gutschein</w:t>
      </w:r>
      <w:proofErr w:type="spellEnd"/>
      <w:r w:rsidRPr="009F11B1">
        <w:rPr>
          <w:rFonts w:ascii="Open Sans" w:hAnsi="Open Sans" w:cs="Open Sans"/>
          <w:sz w:val="36"/>
          <w:szCs w:val="36"/>
          <w:lang w:val="en-GB"/>
        </w:rPr>
        <w:t xml:space="preserve"> REDUCE HOTEL THERMAL****Superior Bad </w:t>
      </w:r>
      <w:proofErr w:type="spellStart"/>
      <w:r w:rsidRPr="009F11B1">
        <w:rPr>
          <w:rFonts w:ascii="Open Sans" w:hAnsi="Open Sans" w:cs="Open Sans"/>
          <w:sz w:val="36"/>
          <w:szCs w:val="36"/>
          <w:lang w:val="en-GB"/>
        </w:rPr>
        <w:t>Tatzmannsdorf</w:t>
      </w:r>
      <w:proofErr w:type="spellEnd"/>
      <w:r w:rsidRPr="009F11B1">
        <w:rPr>
          <w:rFonts w:ascii="Open Sans" w:hAnsi="Open Sans" w:cs="Open Sans"/>
          <w:sz w:val="36"/>
          <w:szCs w:val="36"/>
          <w:lang w:val="en-GB"/>
        </w:rPr>
        <w:t xml:space="preserve"> €3.</w:t>
      </w:r>
      <w:proofErr w:type="gramStart"/>
      <w:r w:rsidRPr="009F11B1">
        <w:rPr>
          <w:rFonts w:ascii="Open Sans" w:hAnsi="Open Sans" w:cs="Open Sans"/>
          <w:sz w:val="36"/>
          <w:szCs w:val="36"/>
          <w:lang w:val="en-GB"/>
        </w:rPr>
        <w:t>000,–</w:t>
      </w:r>
      <w:proofErr w:type="gramEnd"/>
      <w:r w:rsidRPr="009F11B1">
        <w:rPr>
          <w:rFonts w:ascii="Open Sans" w:hAnsi="Open Sans" w:cs="Open Sans"/>
          <w:sz w:val="36"/>
          <w:szCs w:val="36"/>
          <w:lang w:val="en-GB"/>
        </w:rPr>
        <w:t xml:space="preserve">: </w:t>
      </w:r>
      <w:r w:rsidRPr="009F11B1">
        <w:rPr>
          <w:rFonts w:ascii="Open Sans" w:hAnsi="Open Sans" w:cs="Open Sans"/>
          <w:sz w:val="36"/>
          <w:szCs w:val="36"/>
          <w:lang w:val="en-GB"/>
        </w:rPr>
        <w:t>0.460.599</w:t>
      </w:r>
      <w:r w:rsidRPr="009F11B1">
        <w:rPr>
          <w:rFonts w:ascii="Open Sans" w:hAnsi="Open Sans" w:cs="Open Sans"/>
          <w:sz w:val="36"/>
          <w:szCs w:val="36"/>
          <w:lang w:val="en-GB"/>
        </w:rPr>
        <w:t xml:space="preserve"> </w:t>
      </w:r>
    </w:p>
    <w:p w14:paraId="18D5ADB1" w14:textId="0F7A1943" w:rsidR="00A06C95" w:rsidRPr="009F11B1" w:rsidRDefault="00A06C95">
      <w:pPr>
        <w:rPr>
          <w:rFonts w:ascii="Open Sans" w:hAnsi="Open Sans" w:cs="Open Sans"/>
          <w:sz w:val="36"/>
          <w:szCs w:val="36"/>
        </w:rPr>
      </w:pPr>
      <w:r w:rsidRPr="009F11B1">
        <w:rPr>
          <w:rFonts w:ascii="Open Sans" w:hAnsi="Open Sans" w:cs="Open Sans"/>
          <w:sz w:val="36"/>
          <w:szCs w:val="36"/>
        </w:rPr>
        <w:t>Kuoni Reisegutscheine</w:t>
      </w:r>
      <w:r w:rsidR="00957CFD" w:rsidRPr="009F11B1">
        <w:rPr>
          <w:rFonts w:ascii="Open Sans" w:hAnsi="Open Sans" w:cs="Open Sans"/>
          <w:sz w:val="36"/>
          <w:szCs w:val="36"/>
        </w:rPr>
        <w:t xml:space="preserve">, </w:t>
      </w:r>
      <w:r w:rsidR="00957CFD" w:rsidRPr="009F11B1">
        <w:rPr>
          <w:rFonts w:ascii="Open Sans" w:hAnsi="Open Sans" w:cs="Open Sans"/>
          <w:sz w:val="36"/>
          <w:szCs w:val="36"/>
        </w:rPr>
        <w:t xml:space="preserve">je € </w:t>
      </w:r>
      <w:proofErr w:type="gramStart"/>
      <w:r w:rsidR="00957CFD" w:rsidRPr="009F11B1">
        <w:rPr>
          <w:rFonts w:ascii="Open Sans" w:hAnsi="Open Sans" w:cs="Open Sans"/>
          <w:sz w:val="36"/>
          <w:szCs w:val="36"/>
        </w:rPr>
        <w:t>700,–</w:t>
      </w:r>
      <w:proofErr w:type="gramEnd"/>
      <w:r w:rsidR="00957CFD" w:rsidRPr="009F11B1">
        <w:rPr>
          <w:rFonts w:ascii="Open Sans" w:hAnsi="Open Sans" w:cs="Open Sans"/>
          <w:sz w:val="36"/>
          <w:szCs w:val="36"/>
        </w:rPr>
        <w:t xml:space="preserve">: </w:t>
      </w:r>
      <w:r w:rsidR="00957CFD" w:rsidRPr="009F11B1">
        <w:rPr>
          <w:rFonts w:ascii="Open Sans" w:hAnsi="Open Sans" w:cs="Open Sans"/>
          <w:sz w:val="36"/>
          <w:szCs w:val="36"/>
        </w:rPr>
        <w:t>0.033.322</w:t>
      </w:r>
      <w:r w:rsidR="00957CFD" w:rsidRPr="009F11B1">
        <w:rPr>
          <w:rFonts w:ascii="Open Sans" w:hAnsi="Open Sans" w:cs="Open Sans"/>
          <w:sz w:val="36"/>
          <w:szCs w:val="36"/>
        </w:rPr>
        <w:t>,</w:t>
      </w:r>
      <w:r w:rsidR="00957CFD" w:rsidRPr="009F11B1">
        <w:rPr>
          <w:rFonts w:ascii="Open Sans" w:hAnsi="Open Sans" w:cs="Open Sans"/>
          <w:sz w:val="36"/>
          <w:szCs w:val="36"/>
        </w:rPr>
        <w:t xml:space="preserve"> 0.161.198</w:t>
      </w:r>
      <w:r w:rsidR="00957CFD" w:rsidRPr="009F11B1">
        <w:rPr>
          <w:rFonts w:ascii="Open Sans" w:hAnsi="Open Sans" w:cs="Open Sans"/>
          <w:sz w:val="36"/>
          <w:szCs w:val="36"/>
        </w:rPr>
        <w:t>,</w:t>
      </w:r>
      <w:r w:rsidR="00957CFD" w:rsidRPr="009F11B1">
        <w:rPr>
          <w:rFonts w:ascii="Open Sans" w:hAnsi="Open Sans" w:cs="Open Sans"/>
          <w:sz w:val="36"/>
          <w:szCs w:val="36"/>
        </w:rPr>
        <w:t xml:space="preserve"> 0.295.894</w:t>
      </w:r>
      <w:r w:rsidR="00957CFD" w:rsidRPr="009F11B1">
        <w:rPr>
          <w:rFonts w:ascii="Open Sans" w:hAnsi="Open Sans" w:cs="Open Sans"/>
          <w:sz w:val="36"/>
          <w:szCs w:val="36"/>
        </w:rPr>
        <w:t>,</w:t>
      </w:r>
      <w:r w:rsidR="00957CFD" w:rsidRPr="009F11B1">
        <w:rPr>
          <w:rFonts w:ascii="Open Sans" w:hAnsi="Open Sans" w:cs="Open Sans"/>
          <w:sz w:val="36"/>
          <w:szCs w:val="36"/>
        </w:rPr>
        <w:t xml:space="preserve"> 0.334.906</w:t>
      </w:r>
      <w:r w:rsidR="00957CFD" w:rsidRPr="009F11B1">
        <w:rPr>
          <w:rFonts w:ascii="Open Sans" w:hAnsi="Open Sans" w:cs="Open Sans"/>
          <w:sz w:val="36"/>
          <w:szCs w:val="36"/>
        </w:rPr>
        <w:t>,</w:t>
      </w:r>
      <w:r w:rsidR="00957CFD" w:rsidRPr="009F11B1">
        <w:rPr>
          <w:rFonts w:ascii="Open Sans" w:hAnsi="Open Sans" w:cs="Open Sans"/>
          <w:sz w:val="36"/>
          <w:szCs w:val="36"/>
        </w:rPr>
        <w:t xml:space="preserve"> 0.472.270</w:t>
      </w:r>
    </w:p>
    <w:p w14:paraId="48FF5F98" w14:textId="6E120BED" w:rsidR="00957CFD" w:rsidRPr="009F11B1" w:rsidRDefault="00957CFD">
      <w:pPr>
        <w:rPr>
          <w:rFonts w:ascii="Open Sans" w:hAnsi="Open Sans" w:cs="Open Sans"/>
          <w:sz w:val="36"/>
          <w:szCs w:val="36"/>
        </w:rPr>
      </w:pPr>
      <w:r w:rsidRPr="009F11B1">
        <w:rPr>
          <w:rFonts w:ascii="Open Sans" w:hAnsi="Open Sans" w:cs="Open Sans"/>
          <w:sz w:val="36"/>
          <w:szCs w:val="36"/>
        </w:rPr>
        <w:t>Kuoni Reisegutscheine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600,–</w:t>
      </w:r>
      <w:proofErr w:type="gramEnd"/>
      <w:r w:rsidRPr="009F11B1">
        <w:rPr>
          <w:rFonts w:ascii="Open Sans" w:hAnsi="Open Sans" w:cs="Open Sans"/>
          <w:sz w:val="36"/>
          <w:szCs w:val="36"/>
        </w:rPr>
        <w:t xml:space="preserve">: </w:t>
      </w:r>
      <w:r w:rsidRPr="009F11B1">
        <w:rPr>
          <w:rFonts w:ascii="Open Sans" w:hAnsi="Open Sans" w:cs="Open Sans"/>
          <w:sz w:val="36"/>
          <w:szCs w:val="36"/>
        </w:rPr>
        <w:t>0.074.863</w:t>
      </w:r>
      <w:r w:rsidRPr="009F11B1">
        <w:rPr>
          <w:rFonts w:ascii="Open Sans" w:hAnsi="Open Sans" w:cs="Open Sans"/>
          <w:sz w:val="36"/>
          <w:szCs w:val="36"/>
        </w:rPr>
        <w:t>,</w:t>
      </w:r>
      <w:r w:rsidRPr="009F11B1">
        <w:rPr>
          <w:rFonts w:ascii="Open Sans" w:hAnsi="Open Sans" w:cs="Open Sans"/>
          <w:sz w:val="36"/>
          <w:szCs w:val="36"/>
        </w:rPr>
        <w:t xml:space="preserve"> 0.261.253</w:t>
      </w:r>
      <w:r w:rsidRPr="009F11B1">
        <w:rPr>
          <w:rFonts w:ascii="Open Sans" w:hAnsi="Open Sans" w:cs="Open Sans"/>
          <w:sz w:val="36"/>
          <w:szCs w:val="36"/>
        </w:rPr>
        <w:t>,</w:t>
      </w:r>
      <w:r w:rsidRPr="009F11B1">
        <w:rPr>
          <w:rFonts w:ascii="Open Sans" w:hAnsi="Open Sans" w:cs="Open Sans"/>
          <w:sz w:val="36"/>
          <w:szCs w:val="36"/>
        </w:rPr>
        <w:t xml:space="preserve"> 0.309.249</w:t>
      </w:r>
      <w:r w:rsidRPr="009F11B1">
        <w:rPr>
          <w:rFonts w:ascii="Open Sans" w:hAnsi="Open Sans" w:cs="Open Sans"/>
          <w:sz w:val="36"/>
          <w:szCs w:val="36"/>
        </w:rPr>
        <w:t>,</w:t>
      </w:r>
      <w:r w:rsidRPr="009F11B1">
        <w:rPr>
          <w:rFonts w:ascii="Open Sans" w:hAnsi="Open Sans" w:cs="Open Sans"/>
          <w:sz w:val="36"/>
          <w:szCs w:val="36"/>
        </w:rPr>
        <w:t xml:space="preserve"> 0.331.506</w:t>
      </w:r>
      <w:r w:rsidRPr="009F11B1">
        <w:rPr>
          <w:rFonts w:ascii="Open Sans" w:hAnsi="Open Sans" w:cs="Open Sans"/>
          <w:sz w:val="36"/>
          <w:szCs w:val="36"/>
        </w:rPr>
        <w:t>,</w:t>
      </w:r>
      <w:r w:rsidRPr="009F11B1">
        <w:rPr>
          <w:rFonts w:ascii="Open Sans" w:hAnsi="Open Sans" w:cs="Open Sans"/>
          <w:sz w:val="36"/>
          <w:szCs w:val="36"/>
        </w:rPr>
        <w:t xml:space="preserve"> 0.349.538</w:t>
      </w:r>
    </w:p>
    <w:p w14:paraId="45607FDA" w14:textId="6703E5B2" w:rsidR="00957CFD" w:rsidRPr="009F11B1" w:rsidRDefault="00957CFD" w:rsidP="00957CFD">
      <w:pPr>
        <w:rPr>
          <w:rFonts w:ascii="Open Sans" w:hAnsi="Open Sans" w:cs="Open Sans"/>
          <w:sz w:val="36"/>
          <w:szCs w:val="36"/>
        </w:rPr>
      </w:pPr>
      <w:proofErr w:type="spellStart"/>
      <w:r w:rsidRPr="009F11B1">
        <w:rPr>
          <w:rFonts w:ascii="Open Sans" w:hAnsi="Open Sans" w:cs="Open Sans"/>
          <w:sz w:val="36"/>
          <w:szCs w:val="36"/>
          <w:lang w:val="en-GB"/>
        </w:rPr>
        <w:t>Gutscheine</w:t>
      </w:r>
      <w:proofErr w:type="spellEnd"/>
      <w:r w:rsidRPr="009F11B1">
        <w:rPr>
          <w:rFonts w:ascii="Open Sans" w:hAnsi="Open Sans" w:cs="Open Sans"/>
          <w:sz w:val="36"/>
          <w:szCs w:val="36"/>
          <w:lang w:val="en-GB"/>
        </w:rPr>
        <w:t xml:space="preserve"> REDUCE HOTEL THERMAL****Superior Bad </w:t>
      </w:r>
      <w:proofErr w:type="spellStart"/>
      <w:r w:rsidRPr="009F11B1">
        <w:rPr>
          <w:rFonts w:ascii="Open Sans" w:hAnsi="Open Sans" w:cs="Open Sans"/>
          <w:sz w:val="36"/>
          <w:szCs w:val="36"/>
          <w:lang w:val="en-GB"/>
        </w:rPr>
        <w:t>Tatzmannsdorf</w:t>
      </w:r>
      <w:proofErr w:type="spellEnd"/>
      <w:r w:rsidRPr="009F11B1">
        <w:rPr>
          <w:rFonts w:ascii="Open Sans" w:hAnsi="Open Sans" w:cs="Open Sans"/>
          <w:sz w:val="36"/>
          <w:szCs w:val="36"/>
          <w:lang w:val="en-GB"/>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400,–</w:t>
      </w:r>
      <w:proofErr w:type="gramEnd"/>
      <w:r w:rsidRPr="009F11B1">
        <w:rPr>
          <w:rFonts w:ascii="Open Sans" w:hAnsi="Open Sans" w:cs="Open Sans"/>
          <w:sz w:val="36"/>
          <w:szCs w:val="36"/>
        </w:rPr>
        <w:t xml:space="preserve">: </w:t>
      </w:r>
      <w:r w:rsidRPr="009F11B1">
        <w:rPr>
          <w:rFonts w:ascii="Open Sans" w:hAnsi="Open Sans" w:cs="Open Sans"/>
          <w:sz w:val="36"/>
          <w:szCs w:val="36"/>
        </w:rPr>
        <w:t>0.004.300</w:t>
      </w:r>
      <w:r w:rsidRPr="009F11B1">
        <w:rPr>
          <w:rFonts w:ascii="Open Sans" w:hAnsi="Open Sans" w:cs="Open Sans"/>
          <w:sz w:val="36"/>
          <w:szCs w:val="36"/>
        </w:rPr>
        <w:t>,</w:t>
      </w:r>
      <w:r w:rsidRPr="009F11B1">
        <w:rPr>
          <w:rFonts w:ascii="Open Sans" w:hAnsi="Open Sans" w:cs="Open Sans"/>
          <w:sz w:val="36"/>
          <w:szCs w:val="36"/>
        </w:rPr>
        <w:t xml:space="preserve"> 0.029.560</w:t>
      </w:r>
      <w:r w:rsidRPr="009F11B1">
        <w:rPr>
          <w:rFonts w:ascii="Open Sans" w:hAnsi="Open Sans" w:cs="Open Sans"/>
          <w:sz w:val="36"/>
          <w:szCs w:val="36"/>
        </w:rPr>
        <w:t>,</w:t>
      </w:r>
      <w:r w:rsidRPr="009F11B1">
        <w:rPr>
          <w:rFonts w:ascii="Open Sans" w:hAnsi="Open Sans" w:cs="Open Sans"/>
          <w:sz w:val="36"/>
          <w:szCs w:val="36"/>
        </w:rPr>
        <w:t xml:space="preserve"> 0.099.688</w:t>
      </w:r>
      <w:r w:rsidRPr="009F11B1">
        <w:rPr>
          <w:rFonts w:ascii="Open Sans" w:hAnsi="Open Sans" w:cs="Open Sans"/>
          <w:sz w:val="36"/>
          <w:szCs w:val="36"/>
        </w:rPr>
        <w:t>,</w:t>
      </w:r>
      <w:r w:rsidRPr="009F11B1">
        <w:rPr>
          <w:rFonts w:ascii="Open Sans" w:hAnsi="Open Sans" w:cs="Open Sans"/>
          <w:sz w:val="36"/>
          <w:szCs w:val="36"/>
        </w:rPr>
        <w:t xml:space="preserve"> 0.247.207</w:t>
      </w:r>
      <w:r w:rsidRPr="009F11B1">
        <w:rPr>
          <w:rFonts w:ascii="Open Sans" w:hAnsi="Open Sans" w:cs="Open Sans"/>
          <w:sz w:val="36"/>
          <w:szCs w:val="36"/>
        </w:rPr>
        <w:t>,</w:t>
      </w:r>
      <w:r w:rsidRPr="009F11B1">
        <w:rPr>
          <w:rFonts w:ascii="Open Sans" w:hAnsi="Open Sans" w:cs="Open Sans"/>
          <w:sz w:val="36"/>
          <w:szCs w:val="36"/>
        </w:rPr>
        <w:t xml:space="preserve"> 0.479.237</w:t>
      </w:r>
    </w:p>
    <w:p w14:paraId="1B8FDD58" w14:textId="3DF1EAF5" w:rsidR="00957CFD" w:rsidRPr="009F11B1" w:rsidRDefault="00957CFD" w:rsidP="00957CFD">
      <w:pPr>
        <w:rPr>
          <w:rFonts w:ascii="Open Sans" w:hAnsi="Open Sans" w:cs="Open Sans"/>
          <w:sz w:val="36"/>
          <w:szCs w:val="36"/>
        </w:rPr>
      </w:pPr>
      <w:r w:rsidRPr="009F11B1">
        <w:rPr>
          <w:rFonts w:ascii="Open Sans" w:hAnsi="Open Sans" w:cs="Open Sans"/>
          <w:sz w:val="36"/>
          <w:szCs w:val="36"/>
        </w:rPr>
        <w:lastRenderedPageBreak/>
        <w:t>Gutscheine REDUCE HOTEL THERMAL****Superior Bad Tatzmannsdorf</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300,–</w:t>
      </w:r>
      <w:proofErr w:type="gramEnd"/>
      <w:r w:rsidRPr="009F11B1">
        <w:rPr>
          <w:rFonts w:ascii="Open Sans" w:hAnsi="Open Sans" w:cs="Open Sans"/>
          <w:sz w:val="36"/>
          <w:szCs w:val="36"/>
        </w:rPr>
        <w:t xml:space="preserve">: </w:t>
      </w:r>
      <w:r w:rsidRPr="009F11B1">
        <w:rPr>
          <w:rFonts w:ascii="Open Sans" w:hAnsi="Open Sans" w:cs="Open Sans"/>
          <w:sz w:val="36"/>
          <w:szCs w:val="36"/>
        </w:rPr>
        <w:t>0.108.419</w:t>
      </w:r>
      <w:r w:rsidRPr="009F11B1">
        <w:rPr>
          <w:rFonts w:ascii="Open Sans" w:hAnsi="Open Sans" w:cs="Open Sans"/>
          <w:sz w:val="36"/>
          <w:szCs w:val="36"/>
        </w:rPr>
        <w:t>,</w:t>
      </w:r>
      <w:r w:rsidRPr="009F11B1">
        <w:rPr>
          <w:rFonts w:ascii="Open Sans" w:hAnsi="Open Sans" w:cs="Open Sans"/>
          <w:sz w:val="36"/>
          <w:szCs w:val="36"/>
        </w:rPr>
        <w:t xml:space="preserve"> 0.110.696</w:t>
      </w:r>
      <w:r w:rsidRPr="009F11B1">
        <w:rPr>
          <w:rFonts w:ascii="Open Sans" w:hAnsi="Open Sans" w:cs="Open Sans"/>
          <w:sz w:val="36"/>
          <w:szCs w:val="36"/>
        </w:rPr>
        <w:t>,</w:t>
      </w:r>
      <w:r w:rsidRPr="009F11B1">
        <w:rPr>
          <w:rFonts w:ascii="Open Sans" w:hAnsi="Open Sans" w:cs="Open Sans"/>
          <w:sz w:val="36"/>
          <w:szCs w:val="36"/>
        </w:rPr>
        <w:t xml:space="preserve"> 0.140.940</w:t>
      </w:r>
      <w:r w:rsidRPr="009F11B1">
        <w:rPr>
          <w:rFonts w:ascii="Open Sans" w:hAnsi="Open Sans" w:cs="Open Sans"/>
          <w:sz w:val="36"/>
          <w:szCs w:val="36"/>
        </w:rPr>
        <w:t>,</w:t>
      </w:r>
      <w:r w:rsidRPr="009F11B1">
        <w:rPr>
          <w:rFonts w:ascii="Open Sans" w:hAnsi="Open Sans" w:cs="Open Sans"/>
          <w:sz w:val="36"/>
          <w:szCs w:val="36"/>
        </w:rPr>
        <w:t xml:space="preserve"> 0.182.753</w:t>
      </w:r>
      <w:r w:rsidRPr="009F11B1">
        <w:rPr>
          <w:rFonts w:ascii="Open Sans" w:hAnsi="Open Sans" w:cs="Open Sans"/>
          <w:sz w:val="36"/>
          <w:szCs w:val="36"/>
        </w:rPr>
        <w:t>,</w:t>
      </w:r>
      <w:r w:rsidRPr="009F11B1">
        <w:rPr>
          <w:rFonts w:ascii="Open Sans" w:hAnsi="Open Sans" w:cs="Open Sans"/>
          <w:sz w:val="36"/>
          <w:szCs w:val="36"/>
        </w:rPr>
        <w:t xml:space="preserve"> 0.299.992</w:t>
      </w:r>
      <w:r w:rsidRPr="009F11B1">
        <w:rPr>
          <w:rFonts w:ascii="Open Sans" w:hAnsi="Open Sans" w:cs="Open Sans"/>
          <w:sz w:val="36"/>
          <w:szCs w:val="36"/>
        </w:rPr>
        <w:t>,</w:t>
      </w:r>
      <w:r w:rsidRPr="009F11B1">
        <w:rPr>
          <w:rFonts w:ascii="Open Sans" w:hAnsi="Open Sans" w:cs="Open Sans"/>
          <w:sz w:val="36"/>
          <w:szCs w:val="36"/>
        </w:rPr>
        <w:t xml:space="preserve"> 0.305.549</w:t>
      </w:r>
      <w:r w:rsidRPr="009F11B1">
        <w:rPr>
          <w:rFonts w:ascii="Open Sans" w:hAnsi="Open Sans" w:cs="Open Sans"/>
          <w:sz w:val="36"/>
          <w:szCs w:val="36"/>
        </w:rPr>
        <w:t>,</w:t>
      </w:r>
      <w:r w:rsidRPr="009F11B1">
        <w:rPr>
          <w:rFonts w:ascii="Open Sans" w:hAnsi="Open Sans" w:cs="Open Sans"/>
          <w:sz w:val="36"/>
          <w:szCs w:val="36"/>
        </w:rPr>
        <w:t xml:space="preserve"> 0.384.844</w:t>
      </w:r>
      <w:r w:rsidRPr="009F11B1">
        <w:rPr>
          <w:rFonts w:ascii="Open Sans" w:hAnsi="Open Sans" w:cs="Open Sans"/>
          <w:sz w:val="36"/>
          <w:szCs w:val="36"/>
        </w:rPr>
        <w:t>,</w:t>
      </w:r>
      <w:r w:rsidRPr="009F11B1">
        <w:rPr>
          <w:rFonts w:ascii="Open Sans" w:hAnsi="Open Sans" w:cs="Open Sans"/>
          <w:sz w:val="36"/>
          <w:szCs w:val="36"/>
        </w:rPr>
        <w:t xml:space="preserve"> 0.459.584</w:t>
      </w:r>
      <w:r w:rsidRPr="009F11B1">
        <w:rPr>
          <w:rFonts w:ascii="Open Sans" w:hAnsi="Open Sans" w:cs="Open Sans"/>
          <w:sz w:val="36"/>
          <w:szCs w:val="36"/>
        </w:rPr>
        <w:t>,</w:t>
      </w:r>
      <w:r w:rsidRPr="009F11B1">
        <w:rPr>
          <w:rFonts w:ascii="Open Sans" w:hAnsi="Open Sans" w:cs="Open Sans"/>
          <w:sz w:val="36"/>
          <w:szCs w:val="36"/>
        </w:rPr>
        <w:t xml:space="preserve"> 0.496.251</w:t>
      </w:r>
      <w:r w:rsidRPr="009F11B1">
        <w:rPr>
          <w:rFonts w:ascii="Open Sans" w:hAnsi="Open Sans" w:cs="Open Sans"/>
          <w:sz w:val="36"/>
          <w:szCs w:val="36"/>
        </w:rPr>
        <w:t>,</w:t>
      </w:r>
      <w:r w:rsidRPr="009F11B1">
        <w:rPr>
          <w:rFonts w:ascii="Open Sans" w:hAnsi="Open Sans" w:cs="Open Sans"/>
          <w:sz w:val="36"/>
          <w:szCs w:val="36"/>
        </w:rPr>
        <w:t xml:space="preserve"> 0.511.222</w:t>
      </w:r>
    </w:p>
    <w:p w14:paraId="04CF9F5C" w14:textId="190A4B1E" w:rsidR="00957CFD" w:rsidRPr="009F11B1" w:rsidRDefault="009F11B1" w:rsidP="00957CFD">
      <w:pPr>
        <w:rPr>
          <w:rFonts w:ascii="Open Sans" w:hAnsi="Open Sans" w:cs="Open Sans"/>
          <w:sz w:val="36"/>
          <w:szCs w:val="36"/>
        </w:rPr>
      </w:pPr>
      <w:proofErr w:type="spellStart"/>
      <w:r w:rsidRPr="009F11B1">
        <w:rPr>
          <w:rFonts w:ascii="Open Sans" w:hAnsi="Open Sans" w:cs="Open Sans"/>
          <w:sz w:val="36"/>
          <w:szCs w:val="36"/>
        </w:rPr>
        <w:t>kika</w:t>
      </w:r>
      <w:proofErr w:type="spellEnd"/>
      <w:r w:rsidRPr="009F11B1">
        <w:rPr>
          <w:rFonts w:ascii="Open Sans" w:hAnsi="Open Sans" w:cs="Open Sans"/>
          <w:sz w:val="36"/>
          <w:szCs w:val="36"/>
        </w:rPr>
        <w:t xml:space="preserve"> Warengutscheine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300,–</w:t>
      </w:r>
      <w:proofErr w:type="gramEnd"/>
      <w:r w:rsidRPr="009F11B1">
        <w:rPr>
          <w:rFonts w:ascii="Open Sans" w:hAnsi="Open Sans" w:cs="Open Sans"/>
          <w:sz w:val="36"/>
          <w:szCs w:val="36"/>
        </w:rPr>
        <w:t xml:space="preserve">: </w:t>
      </w:r>
      <w:r w:rsidRPr="009F11B1">
        <w:rPr>
          <w:rFonts w:ascii="Open Sans" w:hAnsi="Open Sans" w:cs="Open Sans"/>
          <w:sz w:val="36"/>
          <w:szCs w:val="36"/>
        </w:rPr>
        <w:t>0.080.967</w:t>
      </w:r>
      <w:r w:rsidRPr="009F11B1">
        <w:rPr>
          <w:rFonts w:ascii="Open Sans" w:hAnsi="Open Sans" w:cs="Open Sans"/>
          <w:sz w:val="36"/>
          <w:szCs w:val="36"/>
        </w:rPr>
        <w:t xml:space="preserve">, </w:t>
      </w:r>
      <w:r w:rsidRPr="009F11B1">
        <w:rPr>
          <w:rFonts w:ascii="Open Sans" w:hAnsi="Open Sans" w:cs="Open Sans"/>
          <w:sz w:val="36"/>
          <w:szCs w:val="36"/>
        </w:rPr>
        <w:t>0.118.020</w:t>
      </w:r>
      <w:r w:rsidRPr="009F11B1">
        <w:rPr>
          <w:rFonts w:ascii="Open Sans" w:hAnsi="Open Sans" w:cs="Open Sans"/>
          <w:sz w:val="36"/>
          <w:szCs w:val="36"/>
        </w:rPr>
        <w:t>,</w:t>
      </w:r>
      <w:r w:rsidRPr="009F11B1">
        <w:rPr>
          <w:rFonts w:ascii="Open Sans" w:hAnsi="Open Sans" w:cs="Open Sans"/>
          <w:sz w:val="36"/>
          <w:szCs w:val="36"/>
        </w:rPr>
        <w:t xml:space="preserve"> 0.211.599</w:t>
      </w:r>
      <w:r w:rsidRPr="009F11B1">
        <w:rPr>
          <w:rFonts w:ascii="Open Sans" w:hAnsi="Open Sans" w:cs="Open Sans"/>
          <w:sz w:val="36"/>
          <w:szCs w:val="36"/>
        </w:rPr>
        <w:t>,</w:t>
      </w:r>
      <w:r w:rsidRPr="009F11B1">
        <w:rPr>
          <w:rFonts w:ascii="Open Sans" w:hAnsi="Open Sans" w:cs="Open Sans"/>
          <w:sz w:val="36"/>
          <w:szCs w:val="36"/>
        </w:rPr>
        <w:t xml:space="preserve"> 0.277.918</w:t>
      </w:r>
      <w:r w:rsidRPr="009F11B1">
        <w:rPr>
          <w:rFonts w:ascii="Open Sans" w:hAnsi="Open Sans" w:cs="Open Sans"/>
          <w:sz w:val="36"/>
          <w:szCs w:val="36"/>
        </w:rPr>
        <w:t>,</w:t>
      </w:r>
      <w:r w:rsidRPr="009F11B1">
        <w:rPr>
          <w:rFonts w:ascii="Open Sans" w:hAnsi="Open Sans" w:cs="Open Sans"/>
          <w:sz w:val="36"/>
          <w:szCs w:val="36"/>
        </w:rPr>
        <w:t xml:space="preserve"> 0.335.283</w:t>
      </w:r>
      <w:r w:rsidRPr="009F11B1">
        <w:rPr>
          <w:rFonts w:ascii="Open Sans" w:hAnsi="Open Sans" w:cs="Open Sans"/>
          <w:sz w:val="36"/>
          <w:szCs w:val="36"/>
        </w:rPr>
        <w:t>,</w:t>
      </w:r>
      <w:r w:rsidRPr="009F11B1">
        <w:rPr>
          <w:rFonts w:ascii="Open Sans" w:hAnsi="Open Sans" w:cs="Open Sans"/>
          <w:sz w:val="36"/>
          <w:szCs w:val="36"/>
        </w:rPr>
        <w:t xml:space="preserve"> 0.359.007 0.375.580</w:t>
      </w:r>
      <w:r w:rsidRPr="009F11B1">
        <w:rPr>
          <w:rFonts w:ascii="Open Sans" w:hAnsi="Open Sans" w:cs="Open Sans"/>
          <w:sz w:val="36"/>
          <w:szCs w:val="36"/>
        </w:rPr>
        <w:t>,</w:t>
      </w:r>
      <w:r w:rsidRPr="009F11B1">
        <w:rPr>
          <w:rFonts w:ascii="Open Sans" w:hAnsi="Open Sans" w:cs="Open Sans"/>
          <w:sz w:val="36"/>
          <w:szCs w:val="36"/>
        </w:rPr>
        <w:t xml:space="preserve"> 0.500.013</w:t>
      </w:r>
      <w:r w:rsidRPr="009F11B1">
        <w:rPr>
          <w:rFonts w:ascii="Open Sans" w:hAnsi="Open Sans" w:cs="Open Sans"/>
          <w:sz w:val="36"/>
          <w:szCs w:val="36"/>
        </w:rPr>
        <w:t>,</w:t>
      </w:r>
      <w:r w:rsidRPr="009F11B1">
        <w:rPr>
          <w:rFonts w:ascii="Open Sans" w:hAnsi="Open Sans" w:cs="Open Sans"/>
          <w:sz w:val="36"/>
          <w:szCs w:val="36"/>
        </w:rPr>
        <w:t xml:space="preserve"> 0.512.306</w:t>
      </w:r>
      <w:r w:rsidRPr="009F11B1">
        <w:rPr>
          <w:rFonts w:ascii="Open Sans" w:hAnsi="Open Sans" w:cs="Open Sans"/>
          <w:sz w:val="36"/>
          <w:szCs w:val="36"/>
        </w:rPr>
        <w:t>,</w:t>
      </w:r>
      <w:r w:rsidRPr="009F11B1">
        <w:rPr>
          <w:rFonts w:ascii="Open Sans" w:hAnsi="Open Sans" w:cs="Open Sans"/>
          <w:sz w:val="36"/>
          <w:szCs w:val="36"/>
        </w:rPr>
        <w:t xml:space="preserve"> 0.518.783</w:t>
      </w:r>
    </w:p>
    <w:p w14:paraId="3AF06CBB" w14:textId="77F45DBA" w:rsidR="009F11B1" w:rsidRPr="009F11B1" w:rsidRDefault="009F11B1" w:rsidP="00957CFD">
      <w:pPr>
        <w:rPr>
          <w:rFonts w:ascii="Open Sans" w:hAnsi="Open Sans" w:cs="Open Sans"/>
          <w:sz w:val="36"/>
          <w:szCs w:val="36"/>
        </w:rPr>
      </w:pPr>
      <w:proofErr w:type="spellStart"/>
      <w:r w:rsidRPr="009F11B1">
        <w:rPr>
          <w:rFonts w:ascii="Open Sans" w:hAnsi="Open Sans" w:cs="Open Sans"/>
          <w:sz w:val="36"/>
          <w:szCs w:val="36"/>
        </w:rPr>
        <w:t>kika</w:t>
      </w:r>
      <w:proofErr w:type="spellEnd"/>
      <w:r w:rsidRPr="009F11B1">
        <w:rPr>
          <w:rFonts w:ascii="Open Sans" w:hAnsi="Open Sans" w:cs="Open Sans"/>
          <w:sz w:val="36"/>
          <w:szCs w:val="36"/>
        </w:rPr>
        <w:t xml:space="preserve"> Warengutscheine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200,–</w:t>
      </w:r>
      <w:proofErr w:type="gramEnd"/>
      <w:r w:rsidRPr="009F11B1">
        <w:rPr>
          <w:rFonts w:ascii="Open Sans" w:hAnsi="Open Sans" w:cs="Open Sans"/>
          <w:sz w:val="36"/>
          <w:szCs w:val="36"/>
        </w:rPr>
        <w:t xml:space="preserve">: </w:t>
      </w:r>
      <w:r w:rsidRPr="009F11B1">
        <w:rPr>
          <w:rFonts w:ascii="Open Sans" w:hAnsi="Open Sans" w:cs="Open Sans"/>
          <w:sz w:val="36"/>
          <w:szCs w:val="36"/>
        </w:rPr>
        <w:t>0.045.264</w:t>
      </w:r>
      <w:r w:rsidRPr="009F11B1">
        <w:rPr>
          <w:rFonts w:ascii="Open Sans" w:hAnsi="Open Sans" w:cs="Open Sans"/>
          <w:sz w:val="36"/>
          <w:szCs w:val="36"/>
        </w:rPr>
        <w:t>,</w:t>
      </w:r>
      <w:r w:rsidRPr="009F11B1">
        <w:rPr>
          <w:rFonts w:ascii="Open Sans" w:hAnsi="Open Sans" w:cs="Open Sans"/>
          <w:sz w:val="36"/>
          <w:szCs w:val="36"/>
        </w:rPr>
        <w:t xml:space="preserve"> 0.069.697</w:t>
      </w:r>
      <w:r w:rsidRPr="009F11B1">
        <w:rPr>
          <w:rFonts w:ascii="Open Sans" w:hAnsi="Open Sans" w:cs="Open Sans"/>
          <w:sz w:val="36"/>
          <w:szCs w:val="36"/>
        </w:rPr>
        <w:t>,</w:t>
      </w:r>
      <w:r w:rsidRPr="009F11B1">
        <w:rPr>
          <w:rFonts w:ascii="Open Sans" w:hAnsi="Open Sans" w:cs="Open Sans"/>
          <w:sz w:val="36"/>
          <w:szCs w:val="36"/>
        </w:rPr>
        <w:t xml:space="preserve"> 0.086.651</w:t>
      </w:r>
      <w:r w:rsidRPr="009F11B1">
        <w:rPr>
          <w:rFonts w:ascii="Open Sans" w:hAnsi="Open Sans" w:cs="Open Sans"/>
          <w:sz w:val="36"/>
          <w:szCs w:val="36"/>
        </w:rPr>
        <w:t>,</w:t>
      </w:r>
      <w:r w:rsidRPr="009F11B1">
        <w:rPr>
          <w:rFonts w:ascii="Open Sans" w:hAnsi="Open Sans" w:cs="Open Sans"/>
          <w:sz w:val="36"/>
          <w:szCs w:val="36"/>
        </w:rPr>
        <w:t xml:space="preserve"> 0.200.005</w:t>
      </w:r>
      <w:r w:rsidRPr="009F11B1">
        <w:rPr>
          <w:rFonts w:ascii="Open Sans" w:hAnsi="Open Sans" w:cs="Open Sans"/>
          <w:sz w:val="36"/>
          <w:szCs w:val="36"/>
        </w:rPr>
        <w:t>,</w:t>
      </w:r>
      <w:r w:rsidRPr="009F11B1">
        <w:rPr>
          <w:rFonts w:ascii="Open Sans" w:hAnsi="Open Sans" w:cs="Open Sans"/>
          <w:sz w:val="36"/>
          <w:szCs w:val="36"/>
        </w:rPr>
        <w:t xml:space="preserve"> 0.239.700</w:t>
      </w:r>
      <w:r w:rsidRPr="009F11B1">
        <w:rPr>
          <w:rFonts w:ascii="Open Sans" w:hAnsi="Open Sans" w:cs="Open Sans"/>
          <w:sz w:val="36"/>
          <w:szCs w:val="36"/>
        </w:rPr>
        <w:t>,</w:t>
      </w:r>
      <w:r w:rsidRPr="009F11B1">
        <w:rPr>
          <w:rFonts w:ascii="Open Sans" w:hAnsi="Open Sans" w:cs="Open Sans"/>
          <w:sz w:val="36"/>
          <w:szCs w:val="36"/>
        </w:rPr>
        <w:t xml:space="preserve"> 0.306.756 0.328.218</w:t>
      </w:r>
      <w:r w:rsidRPr="009F11B1">
        <w:rPr>
          <w:rFonts w:ascii="Open Sans" w:hAnsi="Open Sans" w:cs="Open Sans"/>
          <w:sz w:val="36"/>
          <w:szCs w:val="36"/>
        </w:rPr>
        <w:t>,</w:t>
      </w:r>
      <w:r w:rsidRPr="009F11B1">
        <w:rPr>
          <w:rFonts w:ascii="Open Sans" w:hAnsi="Open Sans" w:cs="Open Sans"/>
          <w:sz w:val="36"/>
          <w:szCs w:val="36"/>
        </w:rPr>
        <w:t xml:space="preserve"> 0.361.975</w:t>
      </w:r>
      <w:r w:rsidRPr="009F11B1">
        <w:rPr>
          <w:rFonts w:ascii="Open Sans" w:hAnsi="Open Sans" w:cs="Open Sans"/>
          <w:sz w:val="36"/>
          <w:szCs w:val="36"/>
        </w:rPr>
        <w:t>,</w:t>
      </w:r>
      <w:r w:rsidRPr="009F11B1">
        <w:rPr>
          <w:rFonts w:ascii="Open Sans" w:hAnsi="Open Sans" w:cs="Open Sans"/>
          <w:sz w:val="36"/>
          <w:szCs w:val="36"/>
        </w:rPr>
        <w:t xml:space="preserve"> 0.423.801</w:t>
      </w:r>
      <w:r w:rsidRPr="009F11B1">
        <w:rPr>
          <w:rFonts w:ascii="Open Sans" w:hAnsi="Open Sans" w:cs="Open Sans"/>
          <w:sz w:val="36"/>
          <w:szCs w:val="36"/>
        </w:rPr>
        <w:t>,</w:t>
      </w:r>
      <w:r w:rsidRPr="009F11B1">
        <w:rPr>
          <w:rFonts w:ascii="Open Sans" w:hAnsi="Open Sans" w:cs="Open Sans"/>
          <w:sz w:val="36"/>
          <w:szCs w:val="36"/>
        </w:rPr>
        <w:t xml:space="preserve"> 0.498.631</w:t>
      </w:r>
    </w:p>
    <w:p w14:paraId="657B9C05" w14:textId="55F669AB" w:rsidR="009F11B1" w:rsidRPr="009F11B1" w:rsidRDefault="009F11B1" w:rsidP="00957CFD">
      <w:pPr>
        <w:rPr>
          <w:rFonts w:ascii="Open Sans" w:hAnsi="Open Sans" w:cs="Open Sans"/>
          <w:sz w:val="36"/>
          <w:szCs w:val="36"/>
        </w:rPr>
      </w:pPr>
      <w:r w:rsidRPr="009F11B1">
        <w:rPr>
          <w:rFonts w:ascii="Open Sans" w:hAnsi="Open Sans" w:cs="Open Sans"/>
          <w:sz w:val="36"/>
          <w:szCs w:val="36"/>
        </w:rPr>
        <w:t>Gewinn</w:t>
      </w:r>
      <w:r w:rsidRPr="009F11B1">
        <w:rPr>
          <w:rFonts w:ascii="Open Sans" w:hAnsi="Open Sans" w:cs="Open Sans"/>
          <w:sz w:val="36"/>
          <w:szCs w:val="36"/>
        </w:rPr>
        <w:t xml:space="preserve"> alle Lose mit folgenden Endziffern:</w:t>
      </w:r>
    </w:p>
    <w:p w14:paraId="6940AAA6" w14:textId="57F0C1B0" w:rsidR="009F11B1" w:rsidRPr="009F11B1" w:rsidRDefault="009F11B1" w:rsidP="00957CFD">
      <w:pPr>
        <w:rPr>
          <w:rFonts w:ascii="Open Sans" w:hAnsi="Open Sans" w:cs="Open Sans"/>
          <w:sz w:val="36"/>
          <w:szCs w:val="36"/>
        </w:rPr>
      </w:pPr>
      <w:r w:rsidRPr="009F11B1">
        <w:rPr>
          <w:rFonts w:ascii="Open Sans" w:hAnsi="Open Sans" w:cs="Open Sans"/>
          <w:sz w:val="36"/>
          <w:szCs w:val="36"/>
        </w:rPr>
        <w:t>Kuoni Reisegutscheine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40,–</w:t>
      </w:r>
      <w:proofErr w:type="gramEnd"/>
      <w:r w:rsidRPr="009F11B1">
        <w:rPr>
          <w:rFonts w:ascii="Open Sans" w:hAnsi="Open Sans" w:cs="Open Sans"/>
          <w:sz w:val="36"/>
          <w:szCs w:val="36"/>
        </w:rPr>
        <w:t xml:space="preserve">: </w:t>
      </w:r>
      <w:r w:rsidRPr="009F11B1">
        <w:rPr>
          <w:rFonts w:ascii="Open Sans" w:hAnsi="Open Sans" w:cs="Open Sans"/>
          <w:sz w:val="36"/>
          <w:szCs w:val="36"/>
        </w:rPr>
        <w:t>287, 449, 728</w:t>
      </w:r>
    </w:p>
    <w:p w14:paraId="4A436769" w14:textId="3D46D91A" w:rsidR="009F11B1" w:rsidRPr="009F11B1" w:rsidRDefault="009F11B1" w:rsidP="00957CFD">
      <w:pPr>
        <w:rPr>
          <w:rFonts w:ascii="Open Sans" w:hAnsi="Open Sans" w:cs="Open Sans"/>
          <w:sz w:val="36"/>
          <w:szCs w:val="36"/>
        </w:rPr>
      </w:pPr>
      <w:r w:rsidRPr="009F11B1">
        <w:rPr>
          <w:rFonts w:ascii="Open Sans" w:hAnsi="Open Sans" w:cs="Open Sans"/>
          <w:sz w:val="36"/>
          <w:szCs w:val="36"/>
        </w:rPr>
        <w:t>Thalia Buch &amp; Medien 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20,–</w:t>
      </w:r>
      <w:proofErr w:type="gramEnd"/>
      <w:r w:rsidRPr="009F11B1">
        <w:rPr>
          <w:rFonts w:ascii="Open Sans" w:hAnsi="Open Sans" w:cs="Open Sans"/>
          <w:sz w:val="36"/>
          <w:szCs w:val="36"/>
        </w:rPr>
        <w:t xml:space="preserve">: </w:t>
      </w:r>
      <w:r w:rsidRPr="009F11B1">
        <w:rPr>
          <w:rFonts w:ascii="Open Sans" w:hAnsi="Open Sans" w:cs="Open Sans"/>
          <w:sz w:val="36"/>
          <w:szCs w:val="36"/>
        </w:rPr>
        <w:t>097, 696, 914</w:t>
      </w:r>
    </w:p>
    <w:p w14:paraId="62039D80" w14:textId="1B95D42F" w:rsidR="009F11B1" w:rsidRPr="009F11B1" w:rsidRDefault="009F11B1" w:rsidP="00957CFD">
      <w:pPr>
        <w:rPr>
          <w:rFonts w:ascii="Open Sans" w:hAnsi="Open Sans" w:cs="Open Sans"/>
          <w:sz w:val="36"/>
          <w:szCs w:val="36"/>
        </w:rPr>
      </w:pPr>
      <w:r w:rsidRPr="009F11B1">
        <w:rPr>
          <w:rFonts w:ascii="Open Sans" w:hAnsi="Open Sans" w:cs="Open Sans"/>
          <w:sz w:val="36"/>
          <w:szCs w:val="36"/>
        </w:rPr>
        <w:t>EZA Fairer Handel Warengutscheine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20,–</w:t>
      </w:r>
      <w:proofErr w:type="gramEnd"/>
      <w:r w:rsidRPr="009F11B1">
        <w:rPr>
          <w:rFonts w:ascii="Open Sans" w:hAnsi="Open Sans" w:cs="Open Sans"/>
          <w:sz w:val="36"/>
          <w:szCs w:val="36"/>
        </w:rPr>
        <w:t xml:space="preserve">: </w:t>
      </w:r>
      <w:r w:rsidRPr="009F11B1">
        <w:rPr>
          <w:rFonts w:ascii="Open Sans" w:hAnsi="Open Sans" w:cs="Open Sans"/>
          <w:sz w:val="36"/>
          <w:szCs w:val="36"/>
        </w:rPr>
        <w:t>209, 342, 930</w:t>
      </w:r>
    </w:p>
    <w:p w14:paraId="5DF9E012" w14:textId="1199BB2E" w:rsidR="009F11B1" w:rsidRPr="009F11B1" w:rsidRDefault="009F11B1" w:rsidP="00957CFD">
      <w:pPr>
        <w:rPr>
          <w:rFonts w:ascii="Open Sans" w:hAnsi="Open Sans" w:cs="Open Sans"/>
          <w:sz w:val="36"/>
          <w:szCs w:val="36"/>
        </w:rPr>
      </w:pPr>
      <w:r w:rsidRPr="009F11B1">
        <w:rPr>
          <w:rFonts w:ascii="Open Sans" w:hAnsi="Open Sans" w:cs="Open Sans"/>
          <w:sz w:val="36"/>
          <w:szCs w:val="36"/>
        </w:rPr>
        <w:t>EZA Fairer Handel Warengutscheine</w:t>
      </w:r>
      <w:r w:rsidRPr="009F11B1">
        <w:rPr>
          <w:rFonts w:ascii="Open Sans" w:hAnsi="Open Sans" w:cs="Open Sans"/>
          <w:sz w:val="36"/>
          <w:szCs w:val="36"/>
        </w:rPr>
        <w:t xml:space="preserve">, </w:t>
      </w:r>
      <w:r w:rsidRPr="009F11B1">
        <w:rPr>
          <w:rFonts w:ascii="Open Sans" w:hAnsi="Open Sans" w:cs="Open Sans"/>
          <w:sz w:val="36"/>
          <w:szCs w:val="36"/>
        </w:rPr>
        <w:t xml:space="preserve">je € </w:t>
      </w:r>
      <w:proofErr w:type="gramStart"/>
      <w:r w:rsidRPr="009F11B1">
        <w:rPr>
          <w:rFonts w:ascii="Open Sans" w:hAnsi="Open Sans" w:cs="Open Sans"/>
          <w:sz w:val="36"/>
          <w:szCs w:val="36"/>
        </w:rPr>
        <w:t>10,–</w:t>
      </w:r>
      <w:proofErr w:type="gramEnd"/>
      <w:r w:rsidRPr="009F11B1">
        <w:rPr>
          <w:rFonts w:ascii="Open Sans" w:hAnsi="Open Sans" w:cs="Open Sans"/>
          <w:sz w:val="36"/>
          <w:szCs w:val="36"/>
        </w:rPr>
        <w:t xml:space="preserve">:  </w:t>
      </w:r>
      <w:r w:rsidRPr="009F11B1">
        <w:rPr>
          <w:rFonts w:ascii="Open Sans" w:hAnsi="Open Sans" w:cs="Open Sans"/>
          <w:sz w:val="36"/>
          <w:szCs w:val="36"/>
        </w:rPr>
        <w:t>567</w:t>
      </w:r>
    </w:p>
    <w:p w14:paraId="51AE97BF" w14:textId="32005188" w:rsidR="009F11B1" w:rsidRPr="009F11B1" w:rsidRDefault="009F11B1" w:rsidP="00957CFD">
      <w:pPr>
        <w:rPr>
          <w:rFonts w:ascii="Open Sans" w:hAnsi="Open Sans" w:cs="Open Sans"/>
          <w:sz w:val="36"/>
          <w:szCs w:val="36"/>
        </w:rPr>
      </w:pPr>
    </w:p>
    <w:p w14:paraId="51448B66" w14:textId="57AF3E63" w:rsidR="009F11B1" w:rsidRPr="009F11B1" w:rsidRDefault="009F11B1" w:rsidP="00957CFD">
      <w:pPr>
        <w:rPr>
          <w:rFonts w:ascii="Open Sans" w:hAnsi="Open Sans" w:cs="Open Sans"/>
          <w:sz w:val="36"/>
          <w:szCs w:val="36"/>
        </w:rPr>
      </w:pPr>
      <w:r w:rsidRPr="009F11B1">
        <w:rPr>
          <w:rFonts w:ascii="Open Sans" w:hAnsi="Open Sans" w:cs="Open Sans"/>
          <w:sz w:val="36"/>
          <w:szCs w:val="36"/>
        </w:rPr>
        <w:t>Alle Informationen, wie Sie zu Ihrem Gewinn kommen und wie lange Sie Ihren Gewinn anfordern können</w:t>
      </w:r>
      <w:r w:rsidRPr="009F11B1">
        <w:rPr>
          <w:rFonts w:ascii="Open Sans" w:hAnsi="Open Sans" w:cs="Open Sans"/>
          <w:sz w:val="36"/>
          <w:szCs w:val="36"/>
        </w:rPr>
        <w:t xml:space="preserve">: </w:t>
      </w:r>
    </w:p>
    <w:p w14:paraId="3BB699C5" w14:textId="67360004" w:rsidR="009F11B1" w:rsidRPr="009F11B1" w:rsidRDefault="009F11B1" w:rsidP="009F11B1">
      <w:pPr>
        <w:pStyle w:val="berschrift1"/>
        <w:rPr>
          <w:b/>
          <w:bCs/>
          <w:color w:val="auto"/>
          <w:sz w:val="40"/>
          <w:szCs w:val="40"/>
        </w:rPr>
      </w:pPr>
      <w:r w:rsidRPr="009F11B1">
        <w:rPr>
          <w:b/>
          <w:bCs/>
          <w:color w:val="auto"/>
          <w:sz w:val="40"/>
          <w:szCs w:val="40"/>
        </w:rPr>
        <w:t xml:space="preserve">So kommen Sie zu Ihrem Gewinn </w:t>
      </w:r>
    </w:p>
    <w:p w14:paraId="451583EF" w14:textId="6A939B38" w:rsidR="009F11B1" w:rsidRPr="009F11B1" w:rsidRDefault="009F11B1" w:rsidP="00957CFD">
      <w:pPr>
        <w:rPr>
          <w:rFonts w:ascii="Open Sans" w:hAnsi="Open Sans" w:cs="Open Sans"/>
          <w:sz w:val="36"/>
          <w:szCs w:val="36"/>
        </w:rPr>
      </w:pPr>
      <w:r w:rsidRPr="009F11B1">
        <w:rPr>
          <w:rFonts w:ascii="Open Sans" w:hAnsi="Open Sans" w:cs="Open Sans"/>
          <w:sz w:val="36"/>
          <w:szCs w:val="36"/>
        </w:rPr>
        <w:t xml:space="preserve">Bitte fordern Sie die Gewinngutscheine für Ihren Einzel- oder Serienpreis per Post an. Einfach das </w:t>
      </w:r>
      <w:r w:rsidRPr="009F11B1">
        <w:rPr>
          <w:rFonts w:ascii="Open Sans" w:hAnsi="Open Sans" w:cs="Open Sans"/>
          <w:sz w:val="36"/>
          <w:szCs w:val="36"/>
        </w:rPr>
        <w:lastRenderedPageBreak/>
        <w:t xml:space="preserve">Gewinn-Los, die Einzahlbestätigung und entsprechende Briefmarken für das Porto (kein Bargeld) in ein Kuvert stecken und an das Lotteriebüro </w:t>
      </w:r>
      <w:proofErr w:type="spellStart"/>
      <w:r w:rsidRPr="009F11B1">
        <w:rPr>
          <w:rFonts w:ascii="Open Sans" w:hAnsi="Open Sans" w:cs="Open Sans"/>
          <w:sz w:val="36"/>
          <w:szCs w:val="36"/>
        </w:rPr>
        <w:t>HumanMedia</w:t>
      </w:r>
      <w:proofErr w:type="spellEnd"/>
      <w:r w:rsidRPr="009F11B1">
        <w:rPr>
          <w:rFonts w:ascii="Open Sans" w:hAnsi="Open Sans" w:cs="Open Sans"/>
          <w:sz w:val="36"/>
          <w:szCs w:val="36"/>
        </w:rPr>
        <w:t xml:space="preserve"> Marketing und Verlag </w:t>
      </w:r>
      <w:proofErr w:type="gramStart"/>
      <w:r w:rsidRPr="009F11B1">
        <w:rPr>
          <w:rFonts w:ascii="Open Sans" w:hAnsi="Open Sans" w:cs="Open Sans"/>
          <w:sz w:val="36"/>
          <w:szCs w:val="36"/>
        </w:rPr>
        <w:t>GMBH</w:t>
      </w:r>
      <w:proofErr w:type="gramEnd"/>
      <w:r w:rsidRPr="009F11B1">
        <w:rPr>
          <w:rFonts w:ascii="Open Sans" w:hAnsi="Open Sans" w:cs="Open Sans"/>
          <w:sz w:val="36"/>
          <w:szCs w:val="36"/>
        </w:rPr>
        <w:t xml:space="preserve"> Technologiestraße 8/4, PF 206 1121 Wien schicken. </w:t>
      </w:r>
    </w:p>
    <w:p w14:paraId="5ADC5795" w14:textId="77777777" w:rsidR="009F11B1" w:rsidRPr="009F11B1" w:rsidRDefault="009F11B1" w:rsidP="00957CFD">
      <w:pPr>
        <w:rPr>
          <w:rFonts w:ascii="Open Sans" w:hAnsi="Open Sans" w:cs="Open Sans"/>
          <w:sz w:val="36"/>
          <w:szCs w:val="36"/>
        </w:rPr>
      </w:pPr>
      <w:r w:rsidRPr="009F11B1">
        <w:rPr>
          <w:rFonts w:ascii="Open Sans" w:hAnsi="Open Sans" w:cs="Open Sans"/>
          <w:sz w:val="36"/>
          <w:szCs w:val="36"/>
        </w:rPr>
        <w:t xml:space="preserve">Der Versand von Original-Belegen geht auf Kosten und Gefahr des Spielteilnehmers. Der Veranstalter bzw. das Lotteriebüro übernimmt keine Haftung für den Postweg. Wenn Sie einen Haupttreffer gewonnen haben, melden Sie sich bitte telefonisch unter der gebührenfreien Hotline 0800 400 035, um die Abwicklung der Gewinnübergabe zu besprechen. </w:t>
      </w:r>
    </w:p>
    <w:p w14:paraId="1D1915CD" w14:textId="77777777" w:rsidR="009F11B1" w:rsidRPr="009F11B1" w:rsidRDefault="009F11B1" w:rsidP="009F11B1">
      <w:pPr>
        <w:pStyle w:val="berschrift1"/>
        <w:rPr>
          <w:b/>
          <w:bCs/>
          <w:color w:val="auto"/>
          <w:sz w:val="40"/>
          <w:szCs w:val="40"/>
        </w:rPr>
      </w:pPr>
      <w:r w:rsidRPr="009F11B1">
        <w:rPr>
          <w:b/>
          <w:bCs/>
          <w:color w:val="auto"/>
          <w:sz w:val="40"/>
          <w:szCs w:val="40"/>
        </w:rPr>
        <w:t>Wie lange können Sie Ihren Gewinn anfordern?</w:t>
      </w:r>
    </w:p>
    <w:p w14:paraId="78F9362D" w14:textId="66661BC8" w:rsidR="009F11B1" w:rsidRPr="009F11B1" w:rsidRDefault="009F11B1" w:rsidP="00957CFD">
      <w:pPr>
        <w:rPr>
          <w:rFonts w:ascii="Open Sans" w:hAnsi="Open Sans" w:cs="Open Sans"/>
          <w:sz w:val="36"/>
          <w:szCs w:val="36"/>
        </w:rPr>
      </w:pPr>
      <w:r w:rsidRPr="009F11B1">
        <w:rPr>
          <w:rFonts w:ascii="Open Sans" w:hAnsi="Open Sans" w:cs="Open Sans"/>
          <w:sz w:val="36"/>
          <w:szCs w:val="36"/>
        </w:rPr>
        <w:t xml:space="preserve"> Von 3. November bis 15. Dezember 2021. Nach Ende der </w:t>
      </w:r>
      <w:proofErr w:type="spellStart"/>
      <w:r w:rsidRPr="009F11B1">
        <w:rPr>
          <w:rFonts w:ascii="Open Sans" w:hAnsi="Open Sans" w:cs="Open Sans"/>
          <w:sz w:val="36"/>
          <w:szCs w:val="36"/>
        </w:rPr>
        <w:t>Gewinneinlösefrist</w:t>
      </w:r>
      <w:proofErr w:type="spellEnd"/>
      <w:r w:rsidRPr="009F11B1">
        <w:rPr>
          <w:rFonts w:ascii="Open Sans" w:hAnsi="Open Sans" w:cs="Open Sans"/>
          <w:sz w:val="36"/>
          <w:szCs w:val="36"/>
        </w:rPr>
        <w:t xml:space="preserve"> verfallen alle nicht geltend gemachten Gewinne ausnahmslos zugunsten des Lotteriezweckes.</w:t>
      </w:r>
    </w:p>
    <w:p w14:paraId="7644BE57" w14:textId="46470505" w:rsidR="009F11B1" w:rsidRPr="009F11B1" w:rsidRDefault="009F11B1" w:rsidP="00957CFD">
      <w:pPr>
        <w:rPr>
          <w:rFonts w:ascii="Open Sans" w:hAnsi="Open Sans" w:cs="Open Sans"/>
          <w:sz w:val="36"/>
          <w:szCs w:val="36"/>
        </w:rPr>
      </w:pPr>
    </w:p>
    <w:p w14:paraId="2D985C92" w14:textId="3CD7C7B8" w:rsidR="009F11B1" w:rsidRPr="009F11B1" w:rsidRDefault="009F11B1" w:rsidP="00957CFD">
      <w:pPr>
        <w:rPr>
          <w:rFonts w:ascii="Open Sans" w:hAnsi="Open Sans" w:cs="Open Sans"/>
          <w:sz w:val="36"/>
          <w:szCs w:val="36"/>
        </w:rPr>
      </w:pPr>
      <w:r w:rsidRPr="009F11B1">
        <w:rPr>
          <w:rFonts w:ascii="Open Sans" w:hAnsi="Open Sans" w:cs="Open Sans"/>
          <w:sz w:val="36"/>
          <w:szCs w:val="36"/>
        </w:rPr>
        <w:t xml:space="preserve">DIE </w:t>
      </w:r>
      <w:proofErr w:type="spellStart"/>
      <w:r w:rsidRPr="009F11B1">
        <w:rPr>
          <w:rFonts w:ascii="Open Sans" w:hAnsi="Open Sans" w:cs="Open Sans"/>
          <w:sz w:val="36"/>
          <w:szCs w:val="36"/>
        </w:rPr>
        <w:t>BlindenLOTTERIE</w:t>
      </w:r>
      <w:proofErr w:type="spellEnd"/>
      <w:r w:rsidRPr="009F11B1">
        <w:rPr>
          <w:rFonts w:ascii="Open Sans" w:hAnsi="Open Sans" w:cs="Open Sans"/>
          <w:sz w:val="36"/>
          <w:szCs w:val="36"/>
        </w:rPr>
        <w:t xml:space="preserve"> Lotteriebüro: Technologiestraße 8/4, Postfach 206, 1121 Wien, E-Mail: office@blindenlotterie.at, Telefon: 0800 400 035</w:t>
      </w:r>
    </w:p>
    <w:sectPr w:rsidR="009F11B1" w:rsidRPr="009F1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66"/>
    <w:rsid w:val="001A6C66"/>
    <w:rsid w:val="00225C2B"/>
    <w:rsid w:val="00957CFD"/>
    <w:rsid w:val="009F11B1"/>
    <w:rsid w:val="00A06C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2864"/>
  <w15:chartTrackingRefBased/>
  <w15:docId w15:val="{DEDE53A0-CFE0-4ACB-A48F-CB2914A6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1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11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2308</Characters>
  <Application>Microsoft Office Word</Application>
  <DocSecurity>0</DocSecurity>
  <Lines>19</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4</cp:revision>
  <dcterms:created xsi:type="dcterms:W3CDTF">2021-10-30T08:51:00Z</dcterms:created>
  <dcterms:modified xsi:type="dcterms:W3CDTF">2021-10-30T09:10:00Z</dcterms:modified>
</cp:coreProperties>
</file>