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2F18" w14:textId="77777777" w:rsidR="00034F88" w:rsidRPr="000E6929" w:rsidRDefault="00034F88" w:rsidP="008A23BD">
      <w:pPr>
        <w:pStyle w:val="berschrift1"/>
        <w:numPr>
          <w:ilvl w:val="0"/>
          <w:numId w:val="1"/>
        </w:numPr>
        <w:spacing w:before="0" w:line="360" w:lineRule="auto"/>
        <w:rPr>
          <w:rFonts w:cs="Open Sans"/>
        </w:rPr>
      </w:pPr>
      <w:bookmarkStart w:id="0" w:name="_Toc503176054"/>
      <w:r w:rsidRPr="000E6929">
        <w:rPr>
          <w:rFonts w:cs="Open Sans"/>
        </w:rPr>
        <w:t>Cover Titelseite</w:t>
      </w:r>
      <w:bookmarkEnd w:id="0"/>
      <w:r w:rsidRPr="000E6929">
        <w:rPr>
          <w:rFonts w:cs="Open Sans"/>
        </w:rPr>
        <w:t xml:space="preserve"> </w:t>
      </w:r>
    </w:p>
    <w:p w14:paraId="15498CFB" w14:textId="77777777" w:rsidR="00034F88" w:rsidRPr="000E6929" w:rsidRDefault="00034F88" w:rsidP="008A23BD">
      <w:pPr>
        <w:spacing w:after="0" w:line="360" w:lineRule="auto"/>
        <w:rPr>
          <w:rFonts w:ascii="Open Sans" w:hAnsi="Open Sans" w:cs="Open Sans"/>
        </w:rPr>
      </w:pPr>
      <w:r w:rsidRPr="000E6929">
        <w:rPr>
          <w:rFonts w:ascii="Open Sans" w:hAnsi="Open Sans" w:cs="Open Sans"/>
        </w:rPr>
        <w:t xml:space="preserve">Der Durchblick  </w:t>
      </w:r>
    </w:p>
    <w:p w14:paraId="0C0DF64C" w14:textId="77777777" w:rsidR="00034F88" w:rsidRPr="000E6929" w:rsidRDefault="00034F88" w:rsidP="008A23BD">
      <w:pPr>
        <w:spacing w:after="0" w:line="360" w:lineRule="auto"/>
        <w:rPr>
          <w:rFonts w:ascii="Open Sans" w:hAnsi="Open Sans" w:cs="Open Sans"/>
        </w:rPr>
      </w:pPr>
      <w:r w:rsidRPr="000E6929">
        <w:rPr>
          <w:rFonts w:ascii="Open Sans" w:hAnsi="Open Sans" w:cs="Open Sans"/>
        </w:rPr>
        <w:t>1. Halbjahr 2020</w:t>
      </w:r>
    </w:p>
    <w:p w14:paraId="41B223F8" w14:textId="24828A02" w:rsidR="00034F88" w:rsidRPr="000E6929" w:rsidRDefault="00034F88" w:rsidP="008A23BD">
      <w:pPr>
        <w:spacing w:after="0" w:line="360" w:lineRule="auto"/>
        <w:rPr>
          <w:rFonts w:ascii="Open Sans" w:hAnsi="Open Sans" w:cs="Open Sans"/>
        </w:rPr>
      </w:pPr>
      <w:r w:rsidRPr="000E6929">
        <w:rPr>
          <w:rFonts w:ascii="Open Sans" w:hAnsi="Open Sans" w:cs="Open Sans"/>
        </w:rPr>
        <w:t>Mitteilungen des Blinden- und Sehbehindertenverbandes Österreich</w:t>
      </w:r>
    </w:p>
    <w:p w14:paraId="6A1AB011" w14:textId="733C13EE" w:rsidR="00034F88" w:rsidRPr="000E6929" w:rsidRDefault="00034F88" w:rsidP="008A23BD">
      <w:pPr>
        <w:spacing w:after="0" w:line="360" w:lineRule="auto"/>
        <w:rPr>
          <w:rFonts w:ascii="Open Sans" w:hAnsi="Open Sans" w:cs="Open Sans"/>
        </w:rPr>
      </w:pPr>
      <w:r w:rsidRPr="000E6929">
        <w:rPr>
          <w:rFonts w:ascii="Open Sans" w:hAnsi="Open Sans" w:cs="Open Sans"/>
        </w:rPr>
        <w:t>[Ein älterer Herr mit Glatze und Brille umarmt eine ältere Dame im Kleid. Sie trägt die Dreipunktschleife an ihrem linken Oberarm und drückt sich eng an ihn. Ihr Kopf passt unter sein Kinn, er hält sie liebevoll und mit geschlossenen Augen.]</w:t>
      </w:r>
    </w:p>
    <w:p w14:paraId="1CE16740" w14:textId="77777777" w:rsidR="00034F88" w:rsidRPr="000E6929" w:rsidRDefault="00034F88"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E6929">
        <w:rPr>
          <w:rFonts w:ascii="Open Sans" w:hAnsi="Open Sans" w:cs="Open Sans"/>
        </w:rPr>
        <w:t>Gemeinsam mehr sehen!</w:t>
      </w:r>
    </w:p>
    <w:p w14:paraId="0E42CB62" w14:textId="77777777" w:rsidR="00034F88" w:rsidRPr="000E6929" w:rsidRDefault="00034F88"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E6929">
        <w:rPr>
          <w:rFonts w:ascii="Open Sans" w:hAnsi="Open Sans" w:cs="Open Sans"/>
        </w:rPr>
        <w:t>[Logo BSVÖ]</w:t>
      </w:r>
    </w:p>
    <w:p w14:paraId="33812CDE" w14:textId="77777777" w:rsidR="00034F88" w:rsidRPr="000E6929" w:rsidRDefault="00034F88"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rPr>
      </w:pPr>
      <w:r w:rsidRPr="000E6929">
        <w:rPr>
          <w:rFonts w:ascii="Open Sans" w:hAnsi="Open Sans" w:cs="Open Sans"/>
        </w:rPr>
        <w:t>Hietzinger Kai 85/DG</w:t>
      </w:r>
    </w:p>
    <w:p w14:paraId="7DA31850" w14:textId="77777777" w:rsidR="00034F88" w:rsidRPr="000E6929" w:rsidRDefault="00034F88"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r w:rsidRPr="000E6929">
        <w:rPr>
          <w:rFonts w:ascii="Open Sans" w:hAnsi="Open Sans" w:cs="Open Sans"/>
        </w:rPr>
        <w:t>1130 Wien</w:t>
      </w:r>
      <w:r w:rsidRPr="000E6929">
        <w:rPr>
          <w:rFonts w:ascii="Open Sans" w:hAnsi="Open Sans" w:cs="Open Sans"/>
        </w:rPr>
        <w:br/>
        <w:t>0043 1 9827584-0</w:t>
      </w:r>
    </w:p>
    <w:p w14:paraId="5E4A89C2" w14:textId="2F7634E2" w:rsidR="00034F88" w:rsidRPr="000E6929" w:rsidRDefault="00A16643"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hyperlink r:id="rId7" w:history="1">
        <w:r w:rsidR="00034F88" w:rsidRPr="000E6929">
          <w:rPr>
            <w:rStyle w:val="Hyperlink"/>
            <w:rFonts w:ascii="Open Sans" w:hAnsi="Open Sans" w:cs="Open Sans"/>
            <w:color w:val="auto"/>
          </w:rPr>
          <w:t>www.blindenverband.at</w:t>
        </w:r>
      </w:hyperlink>
      <w:r w:rsidR="00034F88" w:rsidRPr="000E6929">
        <w:rPr>
          <w:rFonts w:ascii="Open Sans" w:hAnsi="Open Sans" w:cs="Open Sans"/>
        </w:rPr>
        <w:t xml:space="preserve"> </w:t>
      </w:r>
    </w:p>
    <w:p w14:paraId="5371E7BD" w14:textId="77777777" w:rsidR="000E6929" w:rsidRPr="000E6929" w:rsidRDefault="000E6929" w:rsidP="008A23BD">
      <w:pPr>
        <w:pStyle w:val="berschrift1"/>
        <w:numPr>
          <w:ilvl w:val="0"/>
          <w:numId w:val="5"/>
        </w:numPr>
        <w:spacing w:line="360" w:lineRule="auto"/>
        <w:rPr>
          <w:rStyle w:val="berschrift1Zchn"/>
          <w:rFonts w:cs="Open Sans"/>
        </w:rPr>
      </w:pPr>
      <w:r w:rsidRPr="000E6929">
        <w:rPr>
          <w:rStyle w:val="berschrift1Zchn"/>
          <w:rFonts w:cs="Open Sans"/>
        </w:rPr>
        <w:t xml:space="preserve">Eigeninserat Dachmarkensujet </w:t>
      </w:r>
    </w:p>
    <w:p w14:paraId="53D42583" w14:textId="77777777" w:rsidR="000E6929" w:rsidRPr="000E6929" w:rsidRDefault="000E6929" w:rsidP="008A23BD">
      <w:pPr>
        <w:spacing w:after="0" w:line="360" w:lineRule="auto"/>
      </w:pPr>
    </w:p>
    <w:p w14:paraId="0CAFE2FE" w14:textId="77777777" w:rsidR="000E6929" w:rsidRPr="000E6929" w:rsidRDefault="000E6929" w:rsidP="008A23BD">
      <w:pPr>
        <w:spacing w:after="0" w:line="360" w:lineRule="auto"/>
        <w:rPr>
          <w:rFonts w:ascii="Open Sans" w:hAnsi="Open Sans" w:cs="Open Sans"/>
        </w:rPr>
      </w:pPr>
      <w:r w:rsidRPr="000E6929">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14:paraId="70B14342" w14:textId="77777777" w:rsidR="00034F88" w:rsidRPr="000E6929" w:rsidRDefault="00034F88" w:rsidP="008A23B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rPr>
      </w:pPr>
    </w:p>
    <w:p w14:paraId="71AFE00A" w14:textId="77777777" w:rsidR="00034F88" w:rsidRPr="000E6929" w:rsidRDefault="00034F88" w:rsidP="008A23BD">
      <w:pPr>
        <w:pStyle w:val="berschrift1"/>
        <w:numPr>
          <w:ilvl w:val="0"/>
          <w:numId w:val="2"/>
        </w:numPr>
        <w:spacing w:before="0" w:line="360" w:lineRule="auto"/>
        <w:rPr>
          <w:rFonts w:cs="Open Sans"/>
        </w:rPr>
      </w:pPr>
      <w:bookmarkStart w:id="1" w:name="_Toc503176056"/>
      <w:r w:rsidRPr="000E6929">
        <w:rPr>
          <w:rFonts w:cs="Open Sans"/>
        </w:rPr>
        <w:t xml:space="preserve">IMPRESSUM </w:t>
      </w:r>
      <w:bookmarkEnd w:id="1"/>
    </w:p>
    <w:p w14:paraId="0332C65D"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[Logo: BSVÖ]</w:t>
      </w:r>
    </w:p>
    <w:p w14:paraId="4DF09276"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Der Durchblick</w:t>
      </w:r>
    </w:p>
    <w:p w14:paraId="212F86F2"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rPr>
      </w:pPr>
      <w:r w:rsidRPr="000E6929">
        <w:rPr>
          <w:rFonts w:ascii="Open Sans" w:hAnsi="Open Sans" w:cs="Open Sans"/>
          <w:b/>
        </w:rPr>
        <w:t xml:space="preserve">IMPRESSUM </w:t>
      </w:r>
    </w:p>
    <w:p w14:paraId="3758C6BC"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Mitteilungen des Blinden- und Sehbehindertenverbandes Österreich; Selbsthilfeorganisation blinder und sehbehinderter Menschen</w:t>
      </w:r>
    </w:p>
    <w:p w14:paraId="63CCE573" w14:textId="76C92FC3"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 xml:space="preserve">Nr. </w:t>
      </w:r>
      <w:r w:rsidR="00556D8C" w:rsidRPr="000E6929">
        <w:rPr>
          <w:rFonts w:ascii="Open Sans" w:hAnsi="Open Sans" w:cs="Open Sans"/>
        </w:rPr>
        <w:t>1</w:t>
      </w:r>
      <w:r w:rsidRPr="000E6929">
        <w:rPr>
          <w:rFonts w:ascii="Open Sans" w:hAnsi="Open Sans" w:cs="Open Sans"/>
        </w:rPr>
        <w:t>/20</w:t>
      </w:r>
      <w:r w:rsidR="00556D8C" w:rsidRPr="000E6929">
        <w:rPr>
          <w:rFonts w:ascii="Open Sans" w:hAnsi="Open Sans" w:cs="Open Sans"/>
        </w:rPr>
        <w:t>20</w:t>
      </w:r>
      <w:r w:rsidRPr="000E6929">
        <w:rPr>
          <w:rFonts w:ascii="Open Sans" w:hAnsi="Open Sans" w:cs="Open Sans"/>
        </w:rPr>
        <w:t>, 7</w:t>
      </w:r>
      <w:r w:rsidR="00556D8C" w:rsidRPr="000E6929">
        <w:rPr>
          <w:rFonts w:ascii="Open Sans" w:hAnsi="Open Sans" w:cs="Open Sans"/>
        </w:rPr>
        <w:t>4</w:t>
      </w:r>
      <w:r w:rsidRPr="000E6929">
        <w:rPr>
          <w:rFonts w:ascii="Open Sans" w:hAnsi="Open Sans" w:cs="Open Sans"/>
        </w:rPr>
        <w:t>. Jahrgang</w:t>
      </w:r>
    </w:p>
    <w:p w14:paraId="468B4DBC"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 xml:space="preserve">Blinden- und Sehbehindertenverband Österreich (BSVÖ), </w:t>
      </w:r>
      <w:r w:rsidRPr="000E6929">
        <w:rPr>
          <w:rFonts w:ascii="Open Sans" w:hAnsi="Open Sans" w:cs="Open Sans"/>
        </w:rPr>
        <w:br/>
        <w:t>Hietzinger Kai 85</w:t>
      </w:r>
      <w:r w:rsidRPr="000E6929">
        <w:rPr>
          <w:rFonts w:ascii="Open Sans" w:hAnsi="Open Sans" w:cs="Open Sans"/>
        </w:rPr>
        <w:br/>
        <w:t>1130 Wien</w:t>
      </w:r>
    </w:p>
    <w:p w14:paraId="693200C8"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ZVR-Zahl: 903235877</w:t>
      </w:r>
      <w:r w:rsidRPr="000E6929">
        <w:rPr>
          <w:rFonts w:ascii="Open Sans" w:hAnsi="Open Sans" w:cs="Open Sans"/>
        </w:rPr>
        <w:br/>
        <w:t>DVR-Nummer: 4004475</w:t>
      </w:r>
      <w:r w:rsidRPr="000E6929">
        <w:rPr>
          <w:rFonts w:ascii="Open Sans" w:hAnsi="Open Sans" w:cs="Open Sans"/>
        </w:rPr>
        <w:br/>
      </w:r>
      <w:r w:rsidRPr="000E6929">
        <w:rPr>
          <w:rFonts w:ascii="Open Sans" w:hAnsi="Open Sans" w:cs="Open Sans"/>
        </w:rPr>
        <w:lastRenderedPageBreak/>
        <w:t>www.blindenverband.at</w:t>
      </w:r>
    </w:p>
    <w:p w14:paraId="3E54F08B"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 xml:space="preserve">Herausgeber: </w:t>
      </w:r>
      <w:r w:rsidRPr="000E6929">
        <w:rPr>
          <w:rFonts w:ascii="Open Sans" w:hAnsi="Open Sans" w:cs="Open Sans"/>
        </w:rPr>
        <w:br/>
        <w:t>Dr. Markus Wolf, Präsident</w:t>
      </w:r>
      <w:r w:rsidRPr="000E6929">
        <w:rPr>
          <w:rFonts w:ascii="Open Sans" w:hAnsi="Open Sans" w:cs="Open Sans"/>
        </w:rPr>
        <w:br/>
        <w:t xml:space="preserve">Tel.: + 43 1 9827584-200, Fax-DW: 209  </w:t>
      </w:r>
      <w:r w:rsidRPr="000E6929">
        <w:rPr>
          <w:rFonts w:ascii="Open Sans" w:hAnsi="Open Sans" w:cs="Open Sans"/>
        </w:rPr>
        <w:br/>
        <w:t xml:space="preserve">e-mail: praesident@blindenverband.at </w:t>
      </w:r>
    </w:p>
    <w:p w14:paraId="5B9CCFF3"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Chefredakteurin:</w:t>
      </w:r>
      <w:r w:rsidRPr="000E6929">
        <w:rPr>
          <w:rFonts w:ascii="Open Sans" w:hAnsi="Open Sans" w:cs="Open Sans"/>
        </w:rPr>
        <w:br/>
        <w:t>Dr. Iris Gassenbauer, PR-Referat</w:t>
      </w:r>
      <w:r w:rsidRPr="000E6929">
        <w:rPr>
          <w:rFonts w:ascii="Open Sans" w:hAnsi="Open Sans" w:cs="Open Sans"/>
        </w:rPr>
        <w:br/>
        <w:t xml:space="preserve">Tel.: + 43 1 9827584-202, Fax-DW: 209 </w:t>
      </w:r>
      <w:r w:rsidRPr="000E6929">
        <w:rPr>
          <w:rFonts w:ascii="Open Sans" w:hAnsi="Open Sans" w:cs="Open Sans"/>
        </w:rPr>
        <w:br/>
        <w:t xml:space="preserve">e-mail: iris.gassenbauer@blindenverband.at </w:t>
      </w:r>
    </w:p>
    <w:p w14:paraId="29E273BF"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rPr>
      </w:pPr>
      <w:r w:rsidRPr="000E6929">
        <w:rPr>
          <w:rFonts w:ascii="Open Sans" w:hAnsi="Open Sans" w:cs="Open Sans"/>
        </w:rPr>
        <w:t xml:space="preserve">Abo-Verwaltung: </w:t>
      </w:r>
      <w:r w:rsidRPr="000E6929">
        <w:rPr>
          <w:rFonts w:ascii="Open Sans" w:hAnsi="Open Sans" w:cs="Open Sans"/>
        </w:rPr>
        <w:br/>
        <w:t>Sina Brychta, Bundessekretariat</w:t>
      </w:r>
      <w:r w:rsidRPr="000E6929">
        <w:rPr>
          <w:rFonts w:ascii="Open Sans" w:hAnsi="Open Sans" w:cs="Open Sans"/>
        </w:rPr>
        <w:br/>
        <w:t xml:space="preserve">Tel.: + 43 1 9827584-201, Fax-DW: 209 </w:t>
      </w:r>
      <w:r w:rsidRPr="000E6929">
        <w:rPr>
          <w:rFonts w:ascii="Open Sans" w:hAnsi="Open Sans" w:cs="Open Sans"/>
        </w:rPr>
        <w:br/>
        <w:t>e-mail: office@blindenverband.at</w:t>
      </w:r>
    </w:p>
    <w:p w14:paraId="6F7F3163" w14:textId="77777777" w:rsidR="00034F88" w:rsidRPr="000E6929" w:rsidRDefault="00034F88" w:rsidP="008A23BD">
      <w:pPr>
        <w:spacing w:after="0" w:line="360" w:lineRule="auto"/>
        <w:rPr>
          <w:rFonts w:ascii="Open Sans" w:hAnsi="Open Sans" w:cs="Open Sans"/>
          <w:lang w:val="en-GB"/>
        </w:rPr>
      </w:pPr>
      <w:r w:rsidRPr="000E6929">
        <w:rPr>
          <w:rFonts w:ascii="Open Sans" w:hAnsi="Open Sans" w:cs="Open Sans"/>
          <w:lang w:val="en-GB"/>
        </w:rPr>
        <w:t>Grafik &amp; Layout:</w:t>
      </w:r>
    </w:p>
    <w:p w14:paraId="7D969C58" w14:textId="77777777" w:rsidR="00034F88" w:rsidRPr="000E6929" w:rsidRDefault="00034F88" w:rsidP="008A23BD">
      <w:pPr>
        <w:spacing w:after="0" w:line="360" w:lineRule="auto"/>
        <w:rPr>
          <w:rFonts w:ascii="Open Sans" w:hAnsi="Open Sans" w:cs="Open Sans"/>
          <w:lang w:val="en-GB"/>
        </w:rPr>
      </w:pPr>
      <w:r w:rsidRPr="000E6929">
        <w:rPr>
          <w:rFonts w:ascii="Open Sans" w:hAnsi="Open Sans" w:cs="Open Sans"/>
          <w:lang w:val="en-GB"/>
        </w:rPr>
        <w:t>Werbeservice I Martin Hlavacek, 1230 Wien</w:t>
      </w:r>
    </w:p>
    <w:p w14:paraId="15F8E611" w14:textId="77777777" w:rsidR="00034F88" w:rsidRPr="007D142E" w:rsidRDefault="00034F88" w:rsidP="008A23BD">
      <w:pPr>
        <w:spacing w:after="0" w:line="360" w:lineRule="auto"/>
        <w:rPr>
          <w:rFonts w:ascii="Open Sans" w:hAnsi="Open Sans" w:cs="Open Sans"/>
        </w:rPr>
      </w:pPr>
      <w:r w:rsidRPr="007D142E">
        <w:rPr>
          <w:rFonts w:ascii="Open Sans" w:hAnsi="Open Sans" w:cs="Open Sans"/>
        </w:rPr>
        <w:t>www.werbeservice.at</w:t>
      </w:r>
    </w:p>
    <w:p w14:paraId="18C0C820" w14:textId="77777777" w:rsidR="00556D8C" w:rsidRPr="000E6929" w:rsidRDefault="00556D8C"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p>
    <w:p w14:paraId="4DEB60DC" w14:textId="1F3A4048"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Offenlegung gem. § 25 Mediengesetz</w:t>
      </w:r>
    </w:p>
    <w:p w14:paraId="59EFAD1D" w14:textId="0388000C"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Willibald Kavalirek, Dr. Alexander Niederwimmer, Josef Schinwald, </w:t>
      </w:r>
      <w:r w:rsidR="00556D8C" w:rsidRPr="000E6929">
        <w:rPr>
          <w:rFonts w:ascii="Open Sans" w:hAnsi="Open Sans" w:cs="Open Sans"/>
        </w:rPr>
        <w:t>Christian Schoier</w:t>
      </w:r>
      <w:r w:rsidRPr="000E6929">
        <w:rPr>
          <w:rFonts w:ascii="Open Sans" w:hAnsi="Open Sans" w:cs="Open Sans"/>
        </w:rPr>
        <w:t xml:space="preserve">, Klaus Guggenberger, Dieter Wolter und Kurt Prall, dem Kassier Gerhard Schmelzer sowie der Schriftführerin </w:t>
      </w:r>
      <w:r w:rsidR="00556D8C" w:rsidRPr="000E6929">
        <w:rPr>
          <w:rFonts w:ascii="Open Sans" w:hAnsi="Open Sans" w:cs="Open Sans"/>
        </w:rPr>
        <w:t>Dr. Sonja Loidl</w:t>
      </w:r>
      <w:r w:rsidRPr="000E6929">
        <w:rPr>
          <w:rFonts w:ascii="Open Sans" w:hAnsi="Open Sans" w:cs="Open Sans"/>
        </w:rPr>
        <w:t>.</w:t>
      </w:r>
    </w:p>
    <w:p w14:paraId="5AD11F87" w14:textId="77777777" w:rsidR="00034F88" w:rsidRPr="000E6929" w:rsidRDefault="00034F88" w:rsidP="008A23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rPr>
      </w:pPr>
      <w:r w:rsidRPr="000E6929">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23B370C3" w14:textId="77777777" w:rsidR="00034F88" w:rsidRPr="000E6929" w:rsidRDefault="00034F88" w:rsidP="008A23BD">
      <w:pPr>
        <w:spacing w:after="0" w:line="360" w:lineRule="auto"/>
        <w:jc w:val="both"/>
        <w:rPr>
          <w:rFonts w:ascii="Open Sans" w:hAnsi="Open Sans" w:cs="Open Sans"/>
        </w:rPr>
      </w:pPr>
      <w:r w:rsidRPr="000E6929">
        <w:rPr>
          <w:rFonts w:ascii="Open Sans" w:hAnsi="Open Sans" w:cs="Open Sans"/>
        </w:rPr>
        <w:t>Coverbild: Gassenbauer (BSVÖ)</w:t>
      </w:r>
    </w:p>
    <w:p w14:paraId="45F5D5A7" w14:textId="3DE8E94B" w:rsidR="00E84D59" w:rsidRPr="000E6929" w:rsidRDefault="00E84D59" w:rsidP="008A23BD">
      <w:pPr>
        <w:pStyle w:val="berschrift1"/>
        <w:numPr>
          <w:ilvl w:val="0"/>
          <w:numId w:val="2"/>
        </w:numPr>
        <w:spacing w:before="0" w:line="360" w:lineRule="auto"/>
        <w:rPr>
          <w:rFonts w:cs="Open Sans"/>
        </w:rPr>
      </w:pPr>
      <w:bookmarkStart w:id="2" w:name="_Toc503176057"/>
      <w:r w:rsidRPr="000E6929">
        <w:rPr>
          <w:rFonts w:cs="Open Sans"/>
        </w:rPr>
        <w:lastRenderedPageBreak/>
        <w:t>Präsident des Blinden- und Sehbehindertenverbandes Österreich</w:t>
      </w:r>
      <w:bookmarkEnd w:id="2"/>
      <w:r w:rsidRPr="000E6929">
        <w:rPr>
          <w:rFonts w:cs="Open Sans"/>
        </w:rPr>
        <w:br/>
      </w:r>
      <w:r w:rsidRPr="000E6929">
        <w:rPr>
          <w:rStyle w:val="berschrift1Zchn"/>
          <w:rFonts w:cs="Open Sans"/>
          <w:sz w:val="22"/>
          <w:szCs w:val="22"/>
        </w:rPr>
        <w:t>Dr. Markus Wolf</w:t>
      </w:r>
    </w:p>
    <w:p w14:paraId="03123D9D" w14:textId="31AEAD1C" w:rsidR="00E84D59" w:rsidRPr="000E6929" w:rsidRDefault="00E84D59" w:rsidP="008A23BD">
      <w:pPr>
        <w:pStyle w:val="berschrift2"/>
        <w:spacing w:before="0" w:line="360" w:lineRule="auto"/>
        <w:rPr>
          <w:rFonts w:ascii="Open Sans" w:hAnsi="Open Sans" w:cs="Open Sans"/>
          <w:b/>
          <w:color w:val="auto"/>
          <w:sz w:val="22"/>
          <w:szCs w:val="22"/>
        </w:rPr>
      </w:pPr>
      <w:r w:rsidRPr="000E6929">
        <w:rPr>
          <w:rFonts w:ascii="Open Sans" w:hAnsi="Open Sans" w:cs="Open Sans"/>
          <w:b/>
          <w:color w:val="auto"/>
          <w:sz w:val="22"/>
          <w:szCs w:val="22"/>
        </w:rPr>
        <w:t>Gemeinsam durch die Krise</w:t>
      </w:r>
    </w:p>
    <w:p w14:paraId="313C86E1" w14:textId="77777777" w:rsidR="00D95A90" w:rsidRPr="000E6929" w:rsidRDefault="00D95A90" w:rsidP="008A23BD">
      <w:pPr>
        <w:spacing w:after="0" w:line="360" w:lineRule="auto"/>
        <w:rPr>
          <w:rFonts w:ascii="Open Sans" w:eastAsia="Times New Roman" w:hAnsi="Open Sans" w:cs="Open Sans"/>
          <w:sz w:val="24"/>
          <w:szCs w:val="24"/>
          <w:lang w:eastAsia="de-AT"/>
        </w:rPr>
      </w:pPr>
    </w:p>
    <w:p w14:paraId="7A0F4173" w14:textId="20080E81" w:rsidR="00D95A90" w:rsidRPr="000E6929" w:rsidRDefault="00D95A90" w:rsidP="008A23BD">
      <w:pPr>
        <w:spacing w:after="0" w:line="360" w:lineRule="auto"/>
        <w:rPr>
          <w:rFonts w:ascii="Open Sans" w:eastAsia="Times New Roman" w:hAnsi="Open Sans" w:cs="Open Sans"/>
          <w:i/>
          <w:sz w:val="24"/>
          <w:szCs w:val="24"/>
          <w:lang w:eastAsia="de-AT"/>
        </w:rPr>
      </w:pPr>
      <w:r w:rsidRPr="000E6929">
        <w:rPr>
          <w:rFonts w:ascii="Open Sans" w:eastAsia="Times New Roman" w:hAnsi="Open Sans" w:cs="Open Sans"/>
          <w:i/>
          <w:sz w:val="24"/>
          <w:szCs w:val="24"/>
          <w:lang w:eastAsia="de-AT"/>
        </w:rPr>
        <w:t>Viele</w:t>
      </w:r>
      <w:r w:rsidR="007D142E">
        <w:rPr>
          <w:rFonts w:ascii="Open Sans" w:eastAsia="Times New Roman" w:hAnsi="Open Sans" w:cs="Open Sans"/>
          <w:i/>
          <w:sz w:val="24"/>
          <w:szCs w:val="24"/>
          <w:lang w:eastAsia="de-AT"/>
        </w:rPr>
        <w:t>s</w:t>
      </w:r>
      <w:r w:rsidRPr="000E6929">
        <w:rPr>
          <w:rFonts w:ascii="Open Sans" w:eastAsia="Times New Roman" w:hAnsi="Open Sans" w:cs="Open Sans"/>
          <w:i/>
          <w:sz w:val="24"/>
          <w:szCs w:val="24"/>
          <w:lang w:eastAsia="de-AT"/>
        </w:rPr>
        <w:t xml:space="preserve"> hat sich in den letzten Wochen verändert und unser gesellschaftliches Leben umgekrempelt. Wie wird es weitergehen? Und was können wir aus der Krise lernen?</w:t>
      </w:r>
    </w:p>
    <w:p w14:paraId="364EBF35" w14:textId="77777777" w:rsidR="00D95A90" w:rsidRPr="000E6929" w:rsidRDefault="00D95A90" w:rsidP="008A23BD">
      <w:pPr>
        <w:spacing w:after="0" w:line="360" w:lineRule="auto"/>
        <w:rPr>
          <w:rFonts w:ascii="Open Sans" w:eastAsia="Times New Roman" w:hAnsi="Open Sans" w:cs="Open Sans"/>
          <w:sz w:val="24"/>
          <w:szCs w:val="24"/>
          <w:lang w:eastAsia="de-AT"/>
        </w:rPr>
      </w:pPr>
    </w:p>
    <w:p w14:paraId="060A136C" w14:textId="777777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Ein Wort dominiert die Nachrichten seit Jahresbeginn und Sie wissen, wovon ich spreche. Niemand hätte – sagen wir noch vor einem Jahr – gedacht, dass auch ein stabiles und sicheres Land wie Österreich auf einmal in einen Zustand der Ausnahme geraten würde und dass es möglich sein würde, an Wochentagen in verlassenen Einkaufsstraßen unterwegs zu sein. Die Vorstellung, dass Schulen, Theater, Museen, Restaurants und Geschäfte geschlossen sein würden und dass es uns nicht erlaubt wäre, Freunde und Familie zu treffen, hätte uns den Kopf schütteln lassen. Eine Idee wie aus einem düsteren Zukunftsfilm! Grenzen, die geschlossen sein würden, Ausgangsbeschränkungen und Atemschutzmasken, all das wäre uns überspitzt und unvorstellbar vorgekommen und doch ist es Realität geworden. </w:t>
      </w:r>
    </w:p>
    <w:p w14:paraId="4B97CE6E" w14:textId="777777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Und die Gefahr? Etwas Unsichtbares, das weder gerochen, noch geschmeckt werden kann, das winzig klein ist und übertragen werden kann, ohne dass wir es wissen. Ein nicht greifbarer und dabei umso grausamerer Gegner, der in unserem Nachbarland Italien schon so viele Leben forderte und der weltweit tausende Opfer zu beklagen lässt.</w:t>
      </w:r>
    </w:p>
    <w:p w14:paraId="19D734A5" w14:textId="77777777" w:rsidR="00D95A90" w:rsidRPr="000E6929" w:rsidRDefault="00D95A90" w:rsidP="008A23BD">
      <w:pPr>
        <w:spacing w:after="0" w:line="360" w:lineRule="auto"/>
        <w:rPr>
          <w:rFonts w:ascii="Open Sans" w:eastAsia="Times New Roman" w:hAnsi="Open Sans" w:cs="Open Sans"/>
          <w:sz w:val="24"/>
          <w:szCs w:val="24"/>
          <w:lang w:eastAsia="de-AT"/>
        </w:rPr>
      </w:pPr>
    </w:p>
    <w:p w14:paraId="700B59E2" w14:textId="77777777" w:rsidR="00D95A90" w:rsidRPr="000E6929" w:rsidRDefault="00D95A90" w:rsidP="008A23BD">
      <w:pPr>
        <w:spacing w:after="0" w:line="360" w:lineRule="auto"/>
        <w:rPr>
          <w:rFonts w:ascii="Open Sans" w:eastAsia="Times New Roman" w:hAnsi="Open Sans" w:cs="Open Sans"/>
          <w:b/>
          <w:sz w:val="24"/>
          <w:szCs w:val="24"/>
          <w:lang w:eastAsia="de-AT"/>
        </w:rPr>
      </w:pPr>
      <w:r w:rsidRPr="000E6929">
        <w:rPr>
          <w:rFonts w:ascii="Open Sans" w:eastAsia="Times New Roman" w:hAnsi="Open Sans" w:cs="Open Sans"/>
          <w:b/>
          <w:sz w:val="24"/>
          <w:szCs w:val="24"/>
          <w:lang w:eastAsia="de-AT"/>
        </w:rPr>
        <w:t xml:space="preserve">Wird schon werden? </w:t>
      </w:r>
    </w:p>
    <w:p w14:paraId="2CBD369B" w14:textId="0D9F40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Für Menschen mit Behinderungen entstehen durch Krisensituationen schnell Zeiten der besonderen Herausforderung. Routinen werden unmöglich, Pflege- und Assistenzpersonal ist nicht mehr verfügbar und neu beschlossene Gesetze übersehen wichtige Aspekte für ein selbstbestimmtes Leben. Blinde und sehbehinderte Menschen sind in der Zeit, in der das Tasten und Berühren vermieden werden soll, klar im Nachteil. Orientierung, die auch im öffentlichen Raum nur schwerlich ohne die Hilfe der Hände auskommt, wird zum Problem, Abstandhalten ebenso, wenn andere Menschen still an Orten Schlange stehen, die bisher Teil </w:t>
      </w:r>
      <w:r w:rsidRPr="000E6929">
        <w:rPr>
          <w:rFonts w:ascii="Open Sans" w:eastAsia="Times New Roman" w:hAnsi="Open Sans" w:cs="Open Sans"/>
          <w:sz w:val="24"/>
          <w:szCs w:val="24"/>
          <w:lang w:eastAsia="de-AT"/>
        </w:rPr>
        <w:lastRenderedPageBreak/>
        <w:t xml:space="preserve">des Gehweges waren. Aber die Pandemie bringt noch viel mehr Probleme mit sich – darunter auch solche, die jetzt noch gar nicht absehbar sind. Viele haben durch die Maßnahmen ihre Jobs verloren, viele Arbeitsplätze sind durch die angeschlagene Wirtschaft auch in Zukunft unsicher und auch gestrichene Ausbildungsplätze lassen Zukunftspläne bröckeln. Ein Arbeitsmarkt, der schon bisher für Menschen mit Behinderungen viele Hürden bereithielt, verspricht für die Zeit nach der Krise </w:t>
      </w:r>
      <w:r w:rsidR="007D142E">
        <w:rPr>
          <w:rFonts w:ascii="Open Sans" w:eastAsia="Times New Roman" w:hAnsi="Open Sans" w:cs="Open Sans"/>
          <w:sz w:val="24"/>
          <w:szCs w:val="24"/>
          <w:lang w:eastAsia="de-AT"/>
        </w:rPr>
        <w:t>hohe</w:t>
      </w:r>
      <w:r w:rsidRPr="000E6929">
        <w:rPr>
          <w:rFonts w:ascii="Open Sans" w:eastAsia="Times New Roman" w:hAnsi="Open Sans" w:cs="Open Sans"/>
          <w:sz w:val="24"/>
          <w:szCs w:val="24"/>
          <w:lang w:eastAsia="de-AT"/>
        </w:rPr>
        <w:t xml:space="preserve"> Arbeitslosenzahlen von Menschen mit Behinderungen. Wir sind als Gesellschaft nun einmal mehr aufgerufen, inklusiv zu denken und alle Menschen chancengleich zu behandeln. Eigenständiges Einkommen durch sinnstiftende Arbeit ist ein wichtiger Bestandteil eines selbstbestimmten Lebens! </w:t>
      </w:r>
    </w:p>
    <w:p w14:paraId="71E4B18C" w14:textId="77777777" w:rsidR="00D95A90" w:rsidRPr="000E6929" w:rsidRDefault="00D95A90" w:rsidP="008A23BD">
      <w:pPr>
        <w:spacing w:after="0" w:line="360" w:lineRule="auto"/>
        <w:rPr>
          <w:rFonts w:ascii="Open Sans" w:eastAsia="Times New Roman" w:hAnsi="Open Sans" w:cs="Open Sans"/>
          <w:sz w:val="24"/>
          <w:szCs w:val="24"/>
          <w:lang w:eastAsia="de-AT"/>
        </w:rPr>
      </w:pPr>
    </w:p>
    <w:p w14:paraId="6D7C2E82" w14:textId="77777777" w:rsidR="00D95A90" w:rsidRPr="000E6929" w:rsidRDefault="00D95A90" w:rsidP="008A23BD">
      <w:pPr>
        <w:spacing w:after="0" w:line="360" w:lineRule="auto"/>
        <w:rPr>
          <w:rFonts w:ascii="Open Sans" w:eastAsia="Times New Roman" w:hAnsi="Open Sans" w:cs="Open Sans"/>
          <w:b/>
          <w:sz w:val="24"/>
          <w:szCs w:val="24"/>
          <w:lang w:eastAsia="de-AT"/>
        </w:rPr>
      </w:pPr>
      <w:r w:rsidRPr="000E6929">
        <w:rPr>
          <w:rFonts w:ascii="Open Sans" w:eastAsia="Times New Roman" w:hAnsi="Open Sans" w:cs="Open Sans"/>
          <w:b/>
          <w:sz w:val="24"/>
          <w:szCs w:val="24"/>
          <w:lang w:eastAsia="de-AT"/>
        </w:rPr>
        <w:t xml:space="preserve">Was nehmen wir mit? </w:t>
      </w:r>
    </w:p>
    <w:p w14:paraId="3DC7A489" w14:textId="12BA1E91"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Zeiten der Krise sind auch Zeiten des Lernens. So zeigte </w:t>
      </w:r>
      <w:r w:rsidR="007D142E">
        <w:rPr>
          <w:rFonts w:ascii="Open Sans" w:eastAsia="Times New Roman" w:hAnsi="Open Sans" w:cs="Open Sans"/>
          <w:sz w:val="24"/>
          <w:szCs w:val="24"/>
          <w:lang w:eastAsia="de-AT"/>
        </w:rPr>
        <w:t xml:space="preserve">die </w:t>
      </w:r>
      <w:r w:rsidRPr="000E6929">
        <w:rPr>
          <w:rFonts w:ascii="Open Sans" w:eastAsia="Times New Roman" w:hAnsi="Open Sans" w:cs="Open Sans"/>
          <w:sz w:val="24"/>
          <w:szCs w:val="24"/>
          <w:lang w:eastAsia="de-AT"/>
        </w:rPr>
        <w:t xml:space="preserve">Ausnahmesituation im ersten Halbjahr 2020 Schwächen und Stärken auf, die später, wenn wir wieder zu einem „normalen“ Leben zurückkehren können, nicht vergessen werden sollen. </w:t>
      </w:r>
    </w:p>
    <w:p w14:paraId="2E69BD3B" w14:textId="777777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Dass in Österreich schon vieles digital erschlossen ist, dies aber noch lange nicht alle Bereiche betrifft und vor allem nicht zur Genüge barrierefrei ausgeführt ist, führt in Krisenzeiten zu Informationsengpässen, zu kurzfristigem und teurem Nachrüsten und zu fehlender Inklusion. Lese- und Informationsmaterial ist nur dann sinnvoll, wenn es auch für alle zugänglich ist. Für blinde und sehbehinderte Menschen weltweit ist elektronisch barrierefreies Material eine wichtige Basis für gleichberechtigte gesellschaftliche Teilhabe an Information und an Kultur. </w:t>
      </w:r>
    </w:p>
    <w:p w14:paraId="298D4BAA" w14:textId="77777777" w:rsidR="00D95A90" w:rsidRPr="000E6929" w:rsidRDefault="00D95A90" w:rsidP="008A23BD">
      <w:pPr>
        <w:spacing w:after="0" w:line="360" w:lineRule="auto"/>
        <w:rPr>
          <w:rFonts w:ascii="Open Sans" w:eastAsia="Times New Roman" w:hAnsi="Open Sans" w:cs="Open Sans"/>
          <w:sz w:val="24"/>
          <w:szCs w:val="24"/>
          <w:lang w:eastAsia="de-AT"/>
        </w:rPr>
      </w:pPr>
    </w:p>
    <w:p w14:paraId="2C9C7A52" w14:textId="777777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Wir haben auch wieder gelernt, dass Menschen soziale Geschöpfe sind. Isolation tut niemanden auf Dauer gut und einmal mehr zeigt sich, dass Inklusion, sozialer Kontakt und ein gesellschaftliches Miteinander Grundbedürfnisse sind, die nicht vernachlässigt werden dürfen. Auch nach der Krise müssen Menschen mit Behinderung ebenso wie ältere Personen gleichberechtigt und selbstverständlich in das gesellschaftliche Leben eingebunden werden. Inklusion ist das Stichwort für soziale Partizipation.  </w:t>
      </w:r>
    </w:p>
    <w:p w14:paraId="4107976E" w14:textId="77777777"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Der Blinden- und Sehbehindertenverband und seine Landesorganisationen sind auch in der Krisenzeit für Sie da – das war zu Anbeginn in der schweren Nachkriegszeit der Fall, und das </w:t>
      </w:r>
      <w:r w:rsidRPr="000E6929">
        <w:rPr>
          <w:rFonts w:ascii="Open Sans" w:eastAsia="Times New Roman" w:hAnsi="Open Sans" w:cs="Open Sans"/>
          <w:sz w:val="24"/>
          <w:szCs w:val="24"/>
          <w:lang w:eastAsia="de-AT"/>
        </w:rPr>
        <w:lastRenderedPageBreak/>
        <w:t xml:space="preserve">ist auch heute noch so. Als Anlaufstelle und Konstante bieten wir Antworten und Unterstützung, wenn das Leben plötzlich neue Wege einschlägt. </w:t>
      </w:r>
    </w:p>
    <w:p w14:paraId="1F32F90E" w14:textId="2103C269" w:rsidR="00D95A90"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Das Wort der Stunde soll nicht jenes sein, das uns täglich und überall begegnet, das unsere Ängste schürt und Pläne zerschlägt. Es soll ersetzt werden durch jenes, das in großem Maße an den Tag gelegt wurde und das nun und in Zukunft unser Handeln bestimmen muss: Solidarität. Nur gemeinsam kommen wir weiter. Nur gemeinsam können wir Krisen überwinden.</w:t>
      </w:r>
    </w:p>
    <w:p w14:paraId="2845F456" w14:textId="217FF7D4" w:rsidR="008A23BD" w:rsidRPr="008A23BD" w:rsidRDefault="008A23BD" w:rsidP="008A23BD">
      <w:pPr>
        <w:spacing w:after="0" w:line="360" w:lineRule="auto"/>
        <w:rPr>
          <w:rFonts w:ascii="Open Sans" w:eastAsia="Times New Roman" w:hAnsi="Open Sans" w:cs="Open Sans"/>
          <w:lang w:eastAsia="de-AT"/>
        </w:rPr>
      </w:pPr>
      <w:r w:rsidRPr="008A23BD">
        <w:rPr>
          <w:rFonts w:ascii="Open Sans" w:eastAsia="Times New Roman" w:hAnsi="Open Sans" w:cs="Open Sans"/>
          <w:lang w:eastAsia="de-AT"/>
        </w:rPr>
        <w:t>[Bild: Portrait von Dr. Markus Wolf, Präsident des BSVÖ]</w:t>
      </w:r>
    </w:p>
    <w:p w14:paraId="0D737725" w14:textId="45535463" w:rsidR="00D95A90" w:rsidRPr="000E6929" w:rsidRDefault="00D95A90" w:rsidP="008A23BD">
      <w:pPr>
        <w:spacing w:after="0" w:line="360" w:lineRule="auto"/>
        <w:rPr>
          <w:rFonts w:ascii="Open Sans" w:eastAsia="Times New Roman" w:hAnsi="Open Sans" w:cs="Open Sans"/>
          <w:sz w:val="24"/>
          <w:szCs w:val="24"/>
          <w:lang w:eastAsia="de-AT"/>
        </w:rPr>
      </w:pPr>
      <w:r w:rsidRPr="000E6929">
        <w:rPr>
          <w:rFonts w:ascii="Open Sans" w:eastAsia="Times New Roman" w:hAnsi="Open Sans" w:cs="Open Sans"/>
          <w:sz w:val="24"/>
          <w:szCs w:val="24"/>
          <w:lang w:eastAsia="de-AT"/>
        </w:rPr>
        <w:t xml:space="preserve">   </w:t>
      </w:r>
    </w:p>
    <w:p w14:paraId="58CC2D87" w14:textId="6E50EC43" w:rsidR="00D95A90" w:rsidRPr="000E6929" w:rsidRDefault="00D95A90" w:rsidP="008A23BD">
      <w:pPr>
        <w:pStyle w:val="berschrift1"/>
        <w:numPr>
          <w:ilvl w:val="0"/>
          <w:numId w:val="2"/>
        </w:numPr>
        <w:spacing w:before="0" w:line="360" w:lineRule="auto"/>
        <w:rPr>
          <w:rFonts w:cs="Open Sans"/>
        </w:rPr>
      </w:pPr>
      <w:r w:rsidRPr="000E6929">
        <w:rPr>
          <w:rStyle w:val="berschrift1Zchn"/>
          <w:rFonts w:cs="Open Sans"/>
          <w:b/>
        </w:rPr>
        <w:t>Referat für Internationale Zusammenarbeit.</w:t>
      </w:r>
      <w:r w:rsidRPr="000E6929">
        <w:rPr>
          <w:rStyle w:val="berschrift1Zchn"/>
          <w:rFonts w:cs="Open Sans"/>
          <w:b/>
        </w:rPr>
        <w:br/>
        <w:t xml:space="preserve">Mag. Stefanie Steinbauer </w:t>
      </w:r>
    </w:p>
    <w:p w14:paraId="2BFB78F9" w14:textId="77777777" w:rsidR="00D95A90" w:rsidRPr="000E6929" w:rsidRDefault="00D95A90" w:rsidP="008A23BD">
      <w:pPr>
        <w:spacing w:after="0" w:line="360" w:lineRule="auto"/>
        <w:rPr>
          <w:rFonts w:ascii="Open Sans" w:hAnsi="Open Sans" w:cs="Open Sans"/>
          <w:b/>
        </w:rPr>
      </w:pPr>
    </w:p>
    <w:p w14:paraId="695CB5A2" w14:textId="12C4E991" w:rsidR="00D95A90" w:rsidRPr="000E6929" w:rsidRDefault="00D95A90" w:rsidP="008A23BD">
      <w:pPr>
        <w:pStyle w:val="berschrift2"/>
        <w:spacing w:before="0" w:line="360" w:lineRule="auto"/>
        <w:rPr>
          <w:rFonts w:ascii="Open Sans" w:hAnsi="Open Sans" w:cs="Open Sans"/>
          <w:b/>
          <w:bCs/>
          <w:color w:val="auto"/>
        </w:rPr>
      </w:pPr>
      <w:r w:rsidRPr="000E6929">
        <w:rPr>
          <w:rFonts w:ascii="Open Sans" w:hAnsi="Open Sans" w:cs="Open Sans"/>
          <w:b/>
          <w:bCs/>
          <w:color w:val="auto"/>
        </w:rPr>
        <w:t>Vom EU-Parlament nach Tansania…</w:t>
      </w:r>
    </w:p>
    <w:p w14:paraId="28518DE1" w14:textId="0AB4BCE6" w:rsidR="00D95A90" w:rsidRPr="000E6929" w:rsidRDefault="00D95A90" w:rsidP="008A23BD">
      <w:pPr>
        <w:spacing w:after="0" w:line="360" w:lineRule="auto"/>
        <w:contextualSpacing/>
        <w:rPr>
          <w:rFonts w:ascii="Open Sans" w:hAnsi="Open Sans" w:cs="Open Sans"/>
          <w:bCs/>
          <w:i/>
          <w:iCs/>
          <w:sz w:val="24"/>
          <w:szCs w:val="24"/>
        </w:rPr>
      </w:pPr>
      <w:r w:rsidRPr="000E6929">
        <w:rPr>
          <w:rFonts w:ascii="Open Sans" w:hAnsi="Open Sans" w:cs="Open Sans"/>
          <w:bCs/>
          <w:i/>
          <w:iCs/>
          <w:sz w:val="24"/>
          <w:szCs w:val="24"/>
        </w:rPr>
        <w:br/>
        <w:t>Wir haben uns für barrierefreie Haushaltsgeräte, Frauen- und SeniorInnenrechte stark gemacht, EU-ParlamentarierInnen in Brüssel getroffen und Elefanten im Ngorongoro Krater beobachtet. Jetzt nutzen wir den Moment der Entschleunigung, um neue Abenteuer zu planen. Zum Beispiel mit bunten Steinchen. Aber der Reihe nach.</w:t>
      </w:r>
    </w:p>
    <w:p w14:paraId="5BBCC09C" w14:textId="77777777" w:rsidR="00D95A90" w:rsidRPr="000E6929" w:rsidRDefault="00D95A90" w:rsidP="008A23BD">
      <w:pPr>
        <w:spacing w:after="0" w:line="360" w:lineRule="auto"/>
        <w:contextualSpacing/>
        <w:rPr>
          <w:rFonts w:ascii="Open Sans" w:hAnsi="Open Sans" w:cs="Open Sans"/>
          <w:b/>
          <w:sz w:val="24"/>
          <w:szCs w:val="24"/>
        </w:rPr>
      </w:pPr>
    </w:p>
    <w:p w14:paraId="7C75DB9E" w14:textId="2B4B09DD" w:rsidR="00D95A90" w:rsidRPr="000E6929" w:rsidRDefault="00D95A90" w:rsidP="008A23BD">
      <w:pPr>
        <w:spacing w:before="100" w:beforeAutospacing="1" w:after="0" w:line="360" w:lineRule="auto"/>
        <w:contextualSpacing/>
        <w:rPr>
          <w:rFonts w:ascii="Open Sans" w:hAnsi="Open Sans" w:cs="Open Sans"/>
          <w:sz w:val="24"/>
          <w:szCs w:val="24"/>
        </w:rPr>
      </w:pPr>
      <w:r w:rsidRPr="000E6929">
        <w:rPr>
          <w:rFonts w:ascii="Open Sans" w:hAnsi="Open Sans" w:cs="Open Sans"/>
          <w:sz w:val="24"/>
          <w:szCs w:val="24"/>
        </w:rPr>
        <w:t>Ende 2019 lud die Europäische Blindenunion (EBU) die Abgeordneten zum Europäischen Parlament zu einem informellen Treffen in Brüssel, bei dem auch der Blinden- und Sehbehindertenverband Österreich vertreten war. Die Bedeutung von Inklusion und Gleichbehandlung wurde dabei von hochrangigen Gästen, darunter Inmaculada Placencia, zuständig für die Umsetzung der UN-Behindertenrechtskonvention bei der Europäischen Kommission oder Ioannis Vardakastanis, Präsident des Europäischen Behindertenforums, deutlich gemacht. Die zentralen Forderungen blinder und sehbehinderter Menschen wurden den Anwesenden Abgeordneten dann von EBU Präsident Rodolfo Cattani präsentiert. Da am selben Nachmittag kurzfristig die Rede der neuen Kommissionspräsident</w:t>
      </w:r>
      <w:r w:rsidR="007D142E">
        <w:rPr>
          <w:rFonts w:ascii="Open Sans" w:hAnsi="Open Sans" w:cs="Open Sans"/>
          <w:sz w:val="24"/>
          <w:szCs w:val="24"/>
        </w:rPr>
        <w:t>i</w:t>
      </w:r>
      <w:r w:rsidRPr="000E6929">
        <w:rPr>
          <w:rFonts w:ascii="Open Sans" w:hAnsi="Open Sans" w:cs="Open Sans"/>
          <w:sz w:val="24"/>
          <w:szCs w:val="24"/>
        </w:rPr>
        <w:t xml:space="preserve">n Ursula von der Leyen stattfand, konnten einige Abgeordnete nur VertreterInnen zum Empfang schicken. ÖVP-Delegationsleiter und Vizepräsident des Europäischen Parlaments, Othmar Karas, </w:t>
      </w:r>
      <w:r w:rsidRPr="000E6929">
        <w:rPr>
          <w:rFonts w:ascii="Open Sans" w:hAnsi="Open Sans" w:cs="Open Sans"/>
          <w:sz w:val="24"/>
          <w:szCs w:val="24"/>
        </w:rPr>
        <w:lastRenderedPageBreak/>
        <w:t xml:space="preserve">schaffte doch auch persönlich einen kurzen Besuch, während mit der deutschen Abgeordneten Katrin Langensiepen eine verstärkte behindertenpolitische Zusammenarbeit zwischen Österreich und Deutschland besprochen wurde. Frau Langensiepen ist die erste Europaabgeordnete mit sichtbarer Behinderung und war im Herbst auch auf der Konferenz „Frauen mit Behinderungen“ des Österreichischen Behindertenrates als beeindruckende Rednerin zu Gast. Auch wenn eine stärkere österreichische Teilnahme an der Veranstaltung wünschenswert gewesen wäre, war der Empfang für die Europäische Blindenunion als solche doch erfolgreich. Auch die VertreterInnen des BSVÖ, Vizepräsident Dr. Alexander Niederwimmer mit Gattin sowie die Autorin konnten die positive Gesprächsbasis und die Motivation aller Teilnehmenden, auf europäischer Ebene gemeinsam mehr zu erreichen, deutlich spüren. </w:t>
      </w:r>
    </w:p>
    <w:p w14:paraId="50772586" w14:textId="77777777" w:rsidR="00D95A90" w:rsidRPr="000E6929" w:rsidRDefault="00D95A90" w:rsidP="008A23BD">
      <w:pPr>
        <w:spacing w:before="100" w:beforeAutospacing="1" w:after="0" w:line="360" w:lineRule="auto"/>
        <w:contextualSpacing/>
        <w:rPr>
          <w:rFonts w:ascii="Open Sans" w:hAnsi="Open Sans" w:cs="Open Sans"/>
          <w:sz w:val="24"/>
          <w:szCs w:val="24"/>
        </w:rPr>
      </w:pPr>
    </w:p>
    <w:p w14:paraId="05E75987" w14:textId="77777777" w:rsidR="00D95A90" w:rsidRPr="000E6929" w:rsidRDefault="00D95A90" w:rsidP="008A23BD">
      <w:pPr>
        <w:spacing w:before="100" w:beforeAutospacing="1" w:after="0" w:line="360" w:lineRule="auto"/>
        <w:contextualSpacing/>
        <w:rPr>
          <w:rFonts w:ascii="Open Sans" w:hAnsi="Open Sans" w:cs="Open Sans"/>
          <w:b/>
          <w:sz w:val="24"/>
          <w:szCs w:val="24"/>
        </w:rPr>
      </w:pPr>
      <w:r w:rsidRPr="000E6929">
        <w:rPr>
          <w:rFonts w:ascii="Open Sans" w:hAnsi="Open Sans" w:cs="Open Sans"/>
          <w:b/>
          <w:sz w:val="24"/>
          <w:szCs w:val="24"/>
        </w:rPr>
        <w:t>Mit allen Sinnen reisen</w:t>
      </w:r>
    </w:p>
    <w:p w14:paraId="17624D56" w14:textId="63CBEB03" w:rsidR="00D95A90" w:rsidRPr="000E6929" w:rsidRDefault="00D95A90" w:rsidP="008A23BD">
      <w:pPr>
        <w:spacing w:before="100" w:beforeAutospacing="1" w:after="0" w:line="360" w:lineRule="auto"/>
        <w:contextualSpacing/>
        <w:rPr>
          <w:rFonts w:ascii="Open Sans" w:hAnsi="Open Sans" w:cs="Open Sans"/>
          <w:sz w:val="24"/>
          <w:szCs w:val="24"/>
        </w:rPr>
      </w:pPr>
      <w:r w:rsidRPr="000E6929">
        <w:rPr>
          <w:rFonts w:ascii="Open Sans" w:hAnsi="Open Sans" w:cs="Open Sans"/>
          <w:sz w:val="24"/>
          <w:szCs w:val="24"/>
        </w:rPr>
        <w:t xml:space="preserve">Motiviert waren heuer auch die Teilnehmenden unserer ersten Fernreise im Rahmen unseres Projektes „Gemeinsam mehr Reisen“. Die führte uns Ende Februar in das bunte, lebensfrohe und herzliche Tansania im Südosten Afrikas, inklusive Abstecher auf die traumhafte und geschichtsträchtige Insel Sansibar. Unser Kooperationspartner Life Earth Reisen hat es dabei wirklich geschafft, dem extra für den BSVÖ gewählten Slogan „Reisen mit allen Sinnen“ gerecht zu werden: ob bei der Verkostung von traditionellem Bananenbier in Arusha oder fair verarbeitetem Kaffee in Moshi, den Gerüchen und dem lauten Treiben am Markt von Lushoto, der Ruhe in den Teegärten der Usambara Berge (in denen wir den Tee selbst ernten und verkosten durften), dem Ertasten von Vanille- und Pfefferpflanzen auf der Gewürztour in Sansibar oder dem Bestaunen von Elefanten, Gnus, Löwen und Zebras direkt neben unserem Safarijeep im Ngorongoro Krater und dem Tarangire Nationalpark – wir konnten uns wirklich mit all unseren Sinnen auf dieses einmalige Abenteuer einlassen. Besuche in einer Blindenschule, einer Gesamtschule und einem Buschkrankenhaus ermöglichten es uns dann auch noch, mit Ordensschwestern, Kindern und LehrerInnen in Kontakt zu kommen und – sicher für alle Beteiligten nichts </w:t>
      </w:r>
      <w:r w:rsidR="008A23BD">
        <w:rPr>
          <w:rFonts w:ascii="Open Sans" w:hAnsi="Open Sans" w:cs="Open Sans"/>
          <w:sz w:val="24"/>
          <w:szCs w:val="24"/>
        </w:rPr>
        <w:t>A</w:t>
      </w:r>
      <w:r w:rsidRPr="000E6929">
        <w:rPr>
          <w:rFonts w:ascii="Open Sans" w:hAnsi="Open Sans" w:cs="Open Sans"/>
          <w:sz w:val="24"/>
          <w:szCs w:val="24"/>
        </w:rPr>
        <w:t xml:space="preserve">lltägliches – ein paar Ständchen aus österreichischem Liedgut zum Besten zu geben. Es war somit ein buntes, abwechslungsreiches Programm mit 6 Stationen, vielen Begegnungen mit der lokalen Bevölkerung, kleinen Wanderungen, </w:t>
      </w:r>
      <w:r w:rsidRPr="000E6929">
        <w:rPr>
          <w:rFonts w:ascii="Open Sans" w:hAnsi="Open Sans" w:cs="Open Sans"/>
          <w:sz w:val="24"/>
          <w:szCs w:val="24"/>
        </w:rPr>
        <w:lastRenderedPageBreak/>
        <w:t xml:space="preserve">Stadtführungen, Strandtagen zur Erholung, Zeit für Spontanität und einer überaus angenehmen Kleingruppe wurde durch unsere einheimischen Begleiter, die uns ihr Land und ihre Kultur näherbrachten, perfekt abgerundet. Und wenn einmal etwas nicht ganz nach Plan funktioniert hat, war es auch nicht weiter schlimm – „pole pole“ hieß es dann, was so viel wie „ganz langsam, immer mit der Ruhe“ auf Swahili bedeutet und den Rhythmus des Landes auch für uns Weiße gut auf den Punkt gebracht hat. Eine offene und bemühte Reiseleitung und die vom BSVÖ vermittelten Freiwilligen haben einen reibungslosen Ablauf unseres Afrikaabenteuers möglich gemacht. Um es mit den Worten einer Teilnehmerin zu sagen: „Ich bin sehr glücklich darüber, trotz meiner 72 Jahre, mich entschlossen gehabt zu haben, diese Reise ins Unbekannte mitzumachen. So eine Gelegenheit bekommt man nicht so leicht. Der Mut hatte sich geloht – ich erlebte eines der größten Abenteuer meines Lebens. Dem BSVÖ und Life Earth Reisen sei nochmals gedankt.“ </w:t>
      </w:r>
    </w:p>
    <w:p w14:paraId="313DA60C" w14:textId="77777777" w:rsidR="00D95A90" w:rsidRPr="000E6929" w:rsidRDefault="00D95A90" w:rsidP="008A23BD">
      <w:pPr>
        <w:spacing w:before="100" w:beforeAutospacing="1" w:after="0" w:line="360" w:lineRule="auto"/>
        <w:contextualSpacing/>
        <w:rPr>
          <w:rFonts w:ascii="Open Sans" w:hAnsi="Open Sans" w:cs="Open Sans"/>
          <w:sz w:val="24"/>
          <w:szCs w:val="24"/>
        </w:rPr>
      </w:pPr>
    </w:p>
    <w:p w14:paraId="2517F0FA" w14:textId="77777777" w:rsidR="00D95A90" w:rsidRPr="000E6929" w:rsidRDefault="00D95A90" w:rsidP="008A23BD">
      <w:pPr>
        <w:spacing w:before="100" w:beforeAutospacing="1" w:after="0" w:line="360" w:lineRule="auto"/>
        <w:contextualSpacing/>
        <w:rPr>
          <w:rFonts w:ascii="Open Sans" w:hAnsi="Open Sans" w:cs="Open Sans"/>
          <w:b/>
          <w:sz w:val="24"/>
          <w:szCs w:val="24"/>
        </w:rPr>
      </w:pPr>
      <w:r w:rsidRPr="000E6929">
        <w:rPr>
          <w:rFonts w:ascii="Open Sans" w:hAnsi="Open Sans" w:cs="Open Sans"/>
          <w:b/>
          <w:sz w:val="24"/>
          <w:szCs w:val="24"/>
        </w:rPr>
        <w:t>Neue Ziele: Marokko und Mexiko</w:t>
      </w:r>
    </w:p>
    <w:p w14:paraId="22847FC3" w14:textId="77777777" w:rsidR="00D95A90" w:rsidRPr="000E6929" w:rsidRDefault="00D95A90" w:rsidP="008A23BD">
      <w:pPr>
        <w:spacing w:after="0" w:line="360" w:lineRule="auto"/>
        <w:contextualSpacing/>
        <w:rPr>
          <w:rFonts w:ascii="Open Sans" w:hAnsi="Open Sans" w:cs="Open Sans"/>
          <w:sz w:val="24"/>
          <w:szCs w:val="24"/>
        </w:rPr>
      </w:pPr>
      <w:r w:rsidRPr="000E6929">
        <w:rPr>
          <w:rFonts w:ascii="Open Sans" w:hAnsi="Open Sans" w:cs="Open Sans"/>
          <w:sz w:val="24"/>
          <w:szCs w:val="24"/>
        </w:rPr>
        <w:t xml:space="preserve">Aufgrund des äußerst positiven Feedbacks unserer Reisegruppe haben wir uns entschlossen, die Reise nur leicht abgeändert zu wiederholen, sobald es die globale Situation zulässt. Und da die Zusammenarbeit so gut funktioniert und unsere Ideen gerade in dieser Zeit, in der Reisen wieder als das Privileg angesehen werden, das sie eigentlich schon immer waren, arbeiten wir bereits an neuen Abenteuern. Ab 2021 möchten wir pro Jahr eine circa zweiwöchige Fernreise sowie eine circa einwöchige Reise innerhalb Europas oder dem Mittelmeerraum anbieten. Neben der Wiederholung der Tansania Reise wird es daher nächstes Jahr eine einwöchige Marokko Reise geben, auf der wir dem Motto „Mit allen Sinnen reisen“ ebenfalls bestens gerecht werden. Gewürze und buntes Treiben auf den Souks, den einheimischen Märkten, erwarten uns ebenso wie frische Datteln und andere lokale Köstlichkeiten, Livemusik in einer der für ihr Nachtleben bekannten Städte und die absolute Stille bei einem Ausflug in die Wüste sowie exotische Düfte bei einer Behandlung im Hammam und Entspannung am Strand. Abgerundet wird das ganzheitliche Erlebnis durch tägliche Yogaeinheiten – unter Anleitung, aber auf freiwilliger Basis, versteht sich. Und für das Jahr 2022 haben wir Mexiko als Fernreiseziel auserkoren. Auch hier werden wir unser Bestes geben, um ein unvergessliches Programm zu erarbeiten. Informationen zu allen Reisen und </w:t>
      </w:r>
      <w:r w:rsidRPr="000E6929">
        <w:rPr>
          <w:rFonts w:ascii="Open Sans" w:hAnsi="Open Sans" w:cs="Open Sans"/>
          <w:sz w:val="24"/>
          <w:szCs w:val="24"/>
        </w:rPr>
        <w:lastRenderedPageBreak/>
        <w:t xml:space="preserve">zur Hilfestellung von Seiten des BSVÖ, etwa bei der Vermittlung von freiwilligen Begleitpersonen, finden Sie auf unserer Webseite unter </w:t>
      </w:r>
      <w:hyperlink r:id="rId8" w:history="1">
        <w:r w:rsidRPr="000E6929">
          <w:rPr>
            <w:rStyle w:val="Hyperlink"/>
            <w:rFonts w:ascii="Open Sans" w:hAnsi="Open Sans" w:cs="Open Sans"/>
            <w:color w:val="auto"/>
            <w:sz w:val="24"/>
            <w:szCs w:val="24"/>
          </w:rPr>
          <w:t>https://www.blindenverband.at/de/projekte/inklusionsreisen</w:t>
        </w:r>
      </w:hyperlink>
      <w:r w:rsidRPr="000E6929">
        <w:rPr>
          <w:rFonts w:ascii="Open Sans" w:hAnsi="Open Sans" w:cs="Open Sans"/>
          <w:sz w:val="24"/>
          <w:szCs w:val="24"/>
        </w:rPr>
        <w:t xml:space="preserve">. </w:t>
      </w:r>
    </w:p>
    <w:p w14:paraId="5026269E" w14:textId="77777777" w:rsidR="00D95A90" w:rsidRPr="000E6929" w:rsidRDefault="00D95A90" w:rsidP="008A23BD">
      <w:pPr>
        <w:spacing w:after="0" w:line="360" w:lineRule="auto"/>
        <w:contextualSpacing/>
        <w:rPr>
          <w:rFonts w:ascii="Open Sans" w:hAnsi="Open Sans" w:cs="Open Sans"/>
          <w:sz w:val="24"/>
          <w:szCs w:val="24"/>
        </w:rPr>
      </w:pPr>
    </w:p>
    <w:p w14:paraId="62A45FE0" w14:textId="77777777" w:rsidR="00D95A90" w:rsidRPr="000E6929" w:rsidRDefault="00D95A90" w:rsidP="008A23BD">
      <w:pPr>
        <w:spacing w:after="0" w:line="360" w:lineRule="auto"/>
        <w:contextualSpacing/>
        <w:rPr>
          <w:rFonts w:ascii="Open Sans" w:hAnsi="Open Sans" w:cs="Open Sans"/>
          <w:b/>
          <w:sz w:val="24"/>
          <w:szCs w:val="24"/>
        </w:rPr>
      </w:pPr>
      <w:r w:rsidRPr="000E6929">
        <w:rPr>
          <w:rFonts w:ascii="Open Sans" w:hAnsi="Open Sans" w:cs="Open Sans"/>
          <w:b/>
          <w:sz w:val="24"/>
          <w:szCs w:val="24"/>
        </w:rPr>
        <w:t>Barrierefreiheit im Haushalt</w:t>
      </w:r>
    </w:p>
    <w:p w14:paraId="56FF0477" w14:textId="77777777" w:rsidR="00D95A90" w:rsidRPr="000E6929" w:rsidRDefault="00D95A90" w:rsidP="008A23BD">
      <w:pPr>
        <w:spacing w:after="0" w:line="360" w:lineRule="auto"/>
        <w:contextualSpacing/>
        <w:rPr>
          <w:rFonts w:ascii="Open Sans" w:hAnsi="Open Sans" w:cs="Open Sans"/>
          <w:sz w:val="24"/>
          <w:szCs w:val="24"/>
        </w:rPr>
      </w:pPr>
      <w:r w:rsidRPr="000E6929">
        <w:rPr>
          <w:rFonts w:ascii="Open Sans" w:hAnsi="Open Sans" w:cs="Open Sans"/>
          <w:sz w:val="24"/>
          <w:szCs w:val="24"/>
        </w:rPr>
        <w:t xml:space="preserve">Neben der Weiterführung von erfolgreichen Projekten wie dem Bewerbungstraining für Jugendliche und junge Erwachsene und dem SeniorInnenprojekt AGEBU in der letzten Periode, sollten im Frühjahr eigentlich die ersten Kurse unseres Frauenprojektes GEAR beginnen, die blinden und sehbehinderten Frauen unterschiedlichste Inhalte für mehr Selbstvertrauen, Präsenz und Durchsetzungsvermögen vermitteln sollten. Aus gegebenem Anlass müssen wir uns hier noch etwas gedulden. Deshalb haben wir unser Durchsetzungsvermögen schon einmal auf den Bereich barrierefreie Haushaltsgeräte gelenkt, und beschäftigen uns in einer Arbeitsgruppe im deutschsprachigen Raum intensiv mit Strategien, um Hersteller von Waschmaschinen, Kühlschränken und Co. vom Recht aller Menschen auf eine selbständige Nutzung von Alltagsgegenständen zu überzeugen. Hier konnten bereits nützliche Allianzen mit Behindertenorganisationen, Hochschulen und Plattformen geschlossen werden, die unseren Argumenten in den Verhandlungen mit Herstellern mehr Gewicht verleihen sollen. </w:t>
      </w:r>
    </w:p>
    <w:p w14:paraId="105B3F3F" w14:textId="77777777" w:rsidR="00D95A90" w:rsidRPr="000E6929" w:rsidRDefault="00D95A90" w:rsidP="008A23BD">
      <w:pPr>
        <w:spacing w:after="0" w:line="360" w:lineRule="auto"/>
        <w:contextualSpacing/>
        <w:rPr>
          <w:rFonts w:ascii="Open Sans" w:hAnsi="Open Sans" w:cs="Open Sans"/>
          <w:sz w:val="24"/>
          <w:szCs w:val="24"/>
        </w:rPr>
      </w:pPr>
    </w:p>
    <w:p w14:paraId="17960A96" w14:textId="77777777" w:rsidR="00D95A90" w:rsidRPr="000E6929" w:rsidRDefault="00D95A90" w:rsidP="008A23BD">
      <w:pPr>
        <w:spacing w:after="0" w:line="360" w:lineRule="auto"/>
        <w:contextualSpacing/>
        <w:rPr>
          <w:rFonts w:ascii="Open Sans" w:hAnsi="Open Sans" w:cs="Open Sans"/>
          <w:b/>
          <w:sz w:val="24"/>
          <w:szCs w:val="24"/>
        </w:rPr>
      </w:pPr>
      <w:r w:rsidRPr="000E6929">
        <w:rPr>
          <w:rFonts w:ascii="Open Sans" w:hAnsi="Open Sans" w:cs="Open Sans"/>
          <w:b/>
          <w:sz w:val="24"/>
          <w:szCs w:val="24"/>
        </w:rPr>
        <w:t>LEGO Braille Projekt</w:t>
      </w:r>
    </w:p>
    <w:p w14:paraId="7220E6E5" w14:textId="77777777" w:rsidR="00D95A90" w:rsidRPr="000E6929" w:rsidRDefault="00D95A90" w:rsidP="008A23BD">
      <w:pPr>
        <w:spacing w:after="0" w:line="360" w:lineRule="auto"/>
        <w:contextualSpacing/>
        <w:rPr>
          <w:rFonts w:ascii="Open Sans" w:hAnsi="Open Sans" w:cs="Open Sans"/>
          <w:sz w:val="24"/>
          <w:szCs w:val="24"/>
        </w:rPr>
      </w:pPr>
      <w:r w:rsidRPr="000E6929">
        <w:rPr>
          <w:rFonts w:ascii="Open Sans" w:hAnsi="Open Sans" w:cs="Open Sans"/>
          <w:sz w:val="24"/>
          <w:szCs w:val="24"/>
        </w:rPr>
        <w:t xml:space="preserve">Ein sehr bekannter Hersteller von sehr bekannten bunten Steinchen ist bereits auf unserer Seite wenn es um Inklusion und die Aufwertung der Brailleschrift geht. Die Rede ist natürlich vom Weltkonzern LEGO und seiner LEGO Stiftung, die das Punktemuster der Brailleschrift gemeinsam mit verschiedenen Blindenverbänden auf LEGO Steine übertragen haben. Ziel des Projektes ist es, das Erlernen der weltweit anerkannten Brailleschrift mithilfe der LEGO Steine weiter zu fördern. Nach Abschluss der Prototypen-Testphase werden die LEGO Braille Sets ab heuer über ausgewählte Organisationen blinden und sehbehinderten Kindern gratis zur Verfügung gestellt. Ein LEGO Braille Set wird voraussichtlich 250 verschiedene LEGO Braille Steine enthalten, auf deren Oberfläche sich jeweils die leicht zu ertastenden Punktemuster einzelner Buchstaben, Zahlen oder Symbole befinden. Jedes Set enthält die </w:t>
      </w:r>
      <w:r w:rsidRPr="000E6929">
        <w:rPr>
          <w:rFonts w:ascii="Open Sans" w:hAnsi="Open Sans" w:cs="Open Sans"/>
          <w:sz w:val="24"/>
          <w:szCs w:val="24"/>
        </w:rPr>
        <w:lastRenderedPageBreak/>
        <w:t>passenden Steine für unter anderem das Alphabet, die Zahlen von null bis neun und Mathematiksymbole. Um auch Familienmitglieder, LehrerInnen und andere Kinder ohne Sehbehinderung zu berücksichtigen und ein gemeinsames Spiel- und Lernerlebnis zu ermöglichen, sind die LEGO Braille Steine zudem mit Buchstaben oder Symbolen bedruckt. Vor der jeweiligen Markteinführung durchliefen die Sets ausgiebige Testphasen, um den unterschiedlichen linguistischen Anforderungen gerecht zu werden. John Goodwin, CEO der LEGO Stiftung, sagt zum Projekt: "Blinde und sehbehinderte Kinder haben, genau wie nicht eingeschränkte Kinder, Zukunftsträume und Sehnsüchte. Sie haben den gleichen Wunsch, die Welt zu erforschen, sind aber oft einer unfreiwilligen Isolation ausgesetzt. Wir sind uns sicher, dass Kinder am besten im Spiel lernen und dadurch wichtige Fähigkeiten wie Kreativität, Teamarbeit und Kommunikation entwickeln. Mit diesem Projekt schaffen wir einen spielerischen und integrativen Ansatz für das Erlernen der Blindenschrift, der hoffentlich Kinder, Eltern, Betreuer, Lehrer und Praktizierende weltweit genauso wie uns selbst begeistert."</w:t>
      </w:r>
    </w:p>
    <w:p w14:paraId="7346C730" w14:textId="77777777" w:rsidR="00D95A90" w:rsidRPr="000E6929" w:rsidRDefault="00D95A90" w:rsidP="008A23BD">
      <w:pPr>
        <w:spacing w:after="0" w:line="360" w:lineRule="auto"/>
        <w:contextualSpacing/>
        <w:rPr>
          <w:rFonts w:ascii="Open Sans" w:hAnsi="Open Sans" w:cs="Open Sans"/>
          <w:sz w:val="24"/>
          <w:szCs w:val="24"/>
        </w:rPr>
      </w:pPr>
    </w:p>
    <w:p w14:paraId="7D548122" w14:textId="77777777" w:rsidR="00D95A90" w:rsidRPr="000E6929" w:rsidRDefault="00D95A90" w:rsidP="008A23BD">
      <w:pPr>
        <w:spacing w:after="0" w:line="360" w:lineRule="auto"/>
        <w:contextualSpacing/>
        <w:rPr>
          <w:rFonts w:ascii="Open Sans" w:hAnsi="Open Sans" w:cs="Open Sans"/>
          <w:sz w:val="24"/>
          <w:szCs w:val="24"/>
        </w:rPr>
      </w:pPr>
      <w:r w:rsidRPr="000E6929">
        <w:rPr>
          <w:rFonts w:ascii="Open Sans" w:hAnsi="Open Sans" w:cs="Open Sans"/>
          <w:sz w:val="24"/>
          <w:szCs w:val="24"/>
        </w:rPr>
        <w:t xml:space="preserve">Die Idee zu den LEGO Braille Steinen wurde von der Danish Association of the Blind 2011 an die LEGO Gruppe herangetragen, und auch die brasilianische Dorina Nowill Foundation for the Blind war 2017 von dem Konzept überzeugt. In enger Zusammenarbeit mit weiteren Blindenverbänden aus Brasilien, Dänemark, Großbritannien und Norwegen entstanden die innovativen LEGO Steine, die das Lernen der Brailleschrift erleichtern und fördern sollen.Morten Bonde, Senior Art Director bei der LEGO Gruppe, kennt die Schwierigkeiten sehbehinderter Mitmenschen aus eigener Erfahrung: Er leidet an einer genetischen Augenerkrankung, die ihn im Laufe der Zeit erblinden lässt. "Die Reaktionen auf die LEGO Braille Steine, die wir von Schülern und Lehrern bisher während der Testphase erhalten haben, waren sehr inspirierend. Sie erinnern mich daran, dass die einzigen Einschränkungen im Leben die sind, die ich mir selbst setze. Das Engagement der Kinder und ihr Interesse daran, unabhängig und gleichberechtigt in die Gesellschaft integriert zu sein, sind sehr präsent. Es berührt mich, wie blinde und sehbehinderte Kinder von den LEGO Braille Steinen profitieren und damit wichtige Fähigkeiten sowie Selbstvertrauen für den Beruf und das alltägliche Leben entwickeln." </w:t>
      </w:r>
    </w:p>
    <w:p w14:paraId="2DEAE991" w14:textId="77777777" w:rsidR="00D95A90" w:rsidRPr="000E6929" w:rsidRDefault="00D95A90" w:rsidP="008A23BD">
      <w:pPr>
        <w:spacing w:after="0" w:line="360" w:lineRule="auto"/>
        <w:contextualSpacing/>
        <w:rPr>
          <w:rFonts w:ascii="Open Sans" w:hAnsi="Open Sans" w:cs="Open Sans"/>
          <w:sz w:val="24"/>
          <w:szCs w:val="24"/>
        </w:rPr>
      </w:pPr>
    </w:p>
    <w:p w14:paraId="280F2F07" w14:textId="77777777" w:rsidR="00D95A90" w:rsidRPr="000E6929" w:rsidRDefault="00D95A90" w:rsidP="008A23BD">
      <w:pPr>
        <w:spacing w:after="0" w:line="360" w:lineRule="auto"/>
        <w:contextualSpacing/>
        <w:rPr>
          <w:rFonts w:ascii="Open Sans" w:hAnsi="Open Sans" w:cs="Open Sans"/>
          <w:sz w:val="24"/>
          <w:szCs w:val="24"/>
        </w:rPr>
      </w:pPr>
      <w:r w:rsidRPr="000E6929">
        <w:rPr>
          <w:rFonts w:ascii="Open Sans" w:hAnsi="Open Sans" w:cs="Open Sans"/>
          <w:sz w:val="24"/>
          <w:szCs w:val="24"/>
        </w:rPr>
        <w:t xml:space="preserve">Der BSVÖ ist exklusiver Österreich-Partner des LEGO Braille Projektes und wird die Steine über ausgewählte Organisationen, Schulen und Einrichtungen verteilen sowie den PädagogInnen und FrühförderInnen in einem Einführungsworkshop das LEGO Play Konzept näherbringen. Die Steine sind für Kinder und Jugendliche zwischen 4 und 18 Jahren geeignet und sollen auch den inklusiven Unterricht fördern. Starttermin für eine österreichweite Verbreitung der Steine ist voraussichtlich Jänner 2021. </w:t>
      </w:r>
    </w:p>
    <w:p w14:paraId="698BE0BA" w14:textId="77777777" w:rsidR="00D95A90" w:rsidRPr="000E6929" w:rsidRDefault="00D95A90" w:rsidP="008A23BD">
      <w:pPr>
        <w:spacing w:after="0" w:line="360" w:lineRule="auto"/>
        <w:contextualSpacing/>
        <w:rPr>
          <w:rFonts w:ascii="Open Sans" w:hAnsi="Open Sans" w:cs="Open Sans"/>
          <w:sz w:val="24"/>
          <w:szCs w:val="24"/>
        </w:rPr>
      </w:pPr>
    </w:p>
    <w:p w14:paraId="4D789ECA" w14:textId="7409F95C" w:rsidR="00D95A90" w:rsidRPr="000E6929" w:rsidRDefault="00D95A90" w:rsidP="008A23BD">
      <w:pPr>
        <w:spacing w:after="0" w:line="360" w:lineRule="auto"/>
        <w:contextualSpacing/>
        <w:rPr>
          <w:rFonts w:ascii="Open Sans" w:hAnsi="Open Sans" w:cs="Open Sans"/>
        </w:rPr>
      </w:pPr>
      <w:r w:rsidRPr="000E6929">
        <w:rPr>
          <w:rFonts w:ascii="Open Sans" w:hAnsi="Open Sans" w:cs="Open Sans"/>
        </w:rPr>
        <w:t>[Bild: Am Empfang der Europäischen Blindenunion im EU-Parlament in Brüssel: Mag. Stefanie Steinbauer (BSVÖ), Europaabgeordnete Katrin Langensiepen und Dr. Alexander Niederwimmer (BSVOÖ)</w:t>
      </w:r>
    </w:p>
    <w:p w14:paraId="277097CE" w14:textId="77777777" w:rsidR="00D95A90" w:rsidRPr="000E6929" w:rsidRDefault="00D95A90" w:rsidP="008A23BD">
      <w:pPr>
        <w:spacing w:after="0" w:line="360" w:lineRule="auto"/>
        <w:contextualSpacing/>
        <w:rPr>
          <w:rFonts w:ascii="Open Sans" w:hAnsi="Open Sans" w:cs="Open Sans"/>
        </w:rPr>
      </w:pPr>
    </w:p>
    <w:p w14:paraId="2F5D1000" w14:textId="64BFE8D7" w:rsidR="00D95A90" w:rsidRPr="000E6929" w:rsidRDefault="00D95A90" w:rsidP="008A23BD">
      <w:pPr>
        <w:spacing w:after="0" w:line="360" w:lineRule="auto"/>
        <w:contextualSpacing/>
        <w:rPr>
          <w:rFonts w:ascii="Open Sans" w:hAnsi="Open Sans" w:cs="Open Sans"/>
        </w:rPr>
      </w:pPr>
      <w:r w:rsidRPr="000E6929">
        <w:rPr>
          <w:rFonts w:ascii="Open Sans" w:hAnsi="Open Sans" w:cs="Open Sans"/>
        </w:rPr>
        <w:t>Bild: Gruppenfoto der Reisegruppe gemeinsam mit den Ordensschwestern und MitarbeiterInnen im Buschkrankenhaus in Lushoto, im Hintergrund eine landestypische Schirmakazie, im Vordergrund die ebenfalls typische rote Erde.</w:t>
      </w:r>
    </w:p>
    <w:p w14:paraId="203BA4BF" w14:textId="77777777" w:rsidR="00D95A90" w:rsidRPr="000E6929" w:rsidRDefault="00D95A90" w:rsidP="008A23BD">
      <w:pPr>
        <w:spacing w:after="0" w:line="360" w:lineRule="auto"/>
        <w:contextualSpacing/>
        <w:rPr>
          <w:rFonts w:ascii="Open Sans" w:hAnsi="Open Sans" w:cs="Open Sans"/>
        </w:rPr>
      </w:pPr>
    </w:p>
    <w:p w14:paraId="2B2BF793" w14:textId="10163C08" w:rsidR="00D95A90" w:rsidRPr="000E6929" w:rsidRDefault="00D95A90" w:rsidP="008A23BD">
      <w:pPr>
        <w:spacing w:after="0" w:line="360" w:lineRule="auto"/>
        <w:contextualSpacing/>
        <w:rPr>
          <w:rFonts w:ascii="Open Sans" w:hAnsi="Open Sans" w:cs="Open Sans"/>
        </w:rPr>
      </w:pPr>
      <w:r w:rsidRPr="000E6929">
        <w:rPr>
          <w:rFonts w:ascii="Open Sans" w:hAnsi="Open Sans" w:cs="Open Sans"/>
        </w:rPr>
        <w:t>Bild: Eine sehbehinderte Teilnehmende auf der Teeplantage in den Usambara Bergen beim Pflücken von Tee, umgeben von sattem Grün]</w:t>
      </w:r>
    </w:p>
    <w:p w14:paraId="4009BE85" w14:textId="1F958D7F" w:rsidR="00D95A90" w:rsidRPr="000E6929" w:rsidRDefault="00D95A90" w:rsidP="008A23BD">
      <w:pPr>
        <w:spacing w:after="0" w:line="360" w:lineRule="auto"/>
        <w:contextualSpacing/>
        <w:rPr>
          <w:rFonts w:ascii="Open Sans" w:hAnsi="Open Sans" w:cs="Open Sans"/>
        </w:rPr>
      </w:pPr>
    </w:p>
    <w:p w14:paraId="16F17A2E" w14:textId="77777777" w:rsidR="00856D9F" w:rsidRPr="000E6929" w:rsidRDefault="00856D9F" w:rsidP="008A23BD">
      <w:pPr>
        <w:spacing w:after="0" w:line="360" w:lineRule="auto"/>
        <w:rPr>
          <w:rFonts w:ascii="Open Sans" w:eastAsia="Times New Roman" w:hAnsi="Open Sans" w:cs="Open Sans"/>
          <w:sz w:val="24"/>
          <w:szCs w:val="24"/>
          <w:lang w:eastAsia="de-AT"/>
        </w:rPr>
      </w:pPr>
    </w:p>
    <w:p w14:paraId="48E8F5F3" w14:textId="23F273D1" w:rsidR="00856D9F" w:rsidRPr="000E6929" w:rsidRDefault="00856D9F" w:rsidP="008A23BD">
      <w:pPr>
        <w:pStyle w:val="berschrift1"/>
        <w:numPr>
          <w:ilvl w:val="0"/>
          <w:numId w:val="2"/>
        </w:numPr>
        <w:spacing w:before="0" w:line="360" w:lineRule="auto"/>
        <w:rPr>
          <w:rFonts w:cs="Open Sans"/>
        </w:rPr>
      </w:pPr>
      <w:r w:rsidRPr="000E6929">
        <w:rPr>
          <w:rStyle w:val="berschrift1Zchn"/>
          <w:rFonts w:cs="Open Sans"/>
          <w:b/>
        </w:rPr>
        <w:t>PR-Referat</w:t>
      </w:r>
      <w:r w:rsidRPr="000E6929">
        <w:rPr>
          <w:rStyle w:val="berschrift1Zchn"/>
          <w:rFonts w:cs="Open Sans"/>
          <w:b/>
        </w:rPr>
        <w:br/>
        <w:t>Dr. Iris Gassenbauer</w:t>
      </w:r>
    </w:p>
    <w:p w14:paraId="4C15A7B7" w14:textId="3A112058" w:rsidR="00A775BF" w:rsidRPr="000E6929" w:rsidRDefault="00A775BF" w:rsidP="008A23BD">
      <w:pPr>
        <w:pStyle w:val="berschrift2"/>
        <w:spacing w:line="360" w:lineRule="auto"/>
        <w:rPr>
          <w:rFonts w:ascii="Open Sans" w:hAnsi="Open Sans" w:cs="Open Sans"/>
          <w:b/>
          <w:bCs/>
          <w:color w:val="auto"/>
        </w:rPr>
      </w:pPr>
      <w:r w:rsidRPr="000E6929">
        <w:rPr>
          <w:rFonts w:ascii="Open Sans" w:hAnsi="Open Sans" w:cs="Open Sans"/>
          <w:b/>
          <w:bCs/>
          <w:color w:val="auto"/>
        </w:rPr>
        <w:t>Maschinen und viele Fragen</w:t>
      </w:r>
    </w:p>
    <w:p w14:paraId="75CFEFF8" w14:textId="3E1E33C0" w:rsidR="00A775BF" w:rsidRPr="008A23BD" w:rsidRDefault="00A775BF" w:rsidP="008A23BD">
      <w:pPr>
        <w:spacing w:after="0" w:line="360" w:lineRule="auto"/>
        <w:rPr>
          <w:rFonts w:ascii="Open Sans" w:hAnsi="Open Sans" w:cs="Open Sans"/>
          <w:i/>
          <w:sz w:val="24"/>
          <w:szCs w:val="24"/>
        </w:rPr>
      </w:pPr>
      <w:r w:rsidRPr="008A23BD">
        <w:rPr>
          <w:rFonts w:ascii="Open Sans" w:hAnsi="Open Sans" w:cs="Open Sans"/>
          <w:i/>
          <w:sz w:val="24"/>
          <w:szCs w:val="24"/>
        </w:rPr>
        <w:t xml:space="preserve">Wie gut sind Webshops für blinde und sehbehinderte Menschen erreichbar und welche Reisangebote gibt es? Was wäre notwendig, um Barrieren abzubauen? Und wie sieht es am Arbeitsmarkt aus? </w:t>
      </w:r>
    </w:p>
    <w:p w14:paraId="4535EACA" w14:textId="01E6F195" w:rsidR="00A775BF" w:rsidRPr="008A23BD" w:rsidRDefault="00A775B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All diese Fragen und noch viele mehr sind uns im letzten Geschäftsjahr gestellt worden. Denn regelmäßig erreichen uns Fragen von Student*innen und Schüler*innen, die sich dazu entschlossen haben, zum Themenbereich Blindheit und Sehbehinderung vorwissenschaftliche und wissenschaftliche Arbeiten zu verfassen und zu forschen. Dass sie </w:t>
      </w:r>
      <w:r w:rsidRPr="008A23BD">
        <w:rPr>
          <w:rFonts w:ascii="Open Sans" w:hAnsi="Open Sans" w:cs="Open Sans"/>
          <w:sz w:val="24"/>
          <w:szCs w:val="24"/>
        </w:rPr>
        <w:lastRenderedPageBreak/>
        <w:t xml:space="preserve">sich im Zuge ihrer Recherche an uns wenden, ist sehr erfreulich, da wir so die Möglichkeit haben, sie an unsere Experten und Expertinnen zu verweisen. Wir können ihnen mit gesicherten Informationen weiterhelfen oder ihnen die Möglichkeit bieten, über unsere Kanäle nach Interviewpartner*innen zu suchen und Umfragen zu teilen, die später in die Forschungsarbeiten und Studien einfließen. Außerdem haben wir so die Chance, zu sensibilisieren und die interessierten und motivierten Forschenden mit erwünschtem Wording oder neuen Anlaufstellen und Kontakten zu unterstützen. Es ist positiv, dass verschiedene Thematiken rund um Blindheit und Sehbehinderung in Österreich wissenschaftlich behandelt werden und dass auch interdisziplinäre Untersuchungen stattfinden. </w:t>
      </w:r>
    </w:p>
    <w:p w14:paraId="407D1E3A" w14:textId="77777777" w:rsidR="00A775BF" w:rsidRPr="008A23BD" w:rsidRDefault="00A775BF" w:rsidP="008A23BD">
      <w:pPr>
        <w:pStyle w:val="berschrift2"/>
        <w:spacing w:line="360" w:lineRule="auto"/>
        <w:rPr>
          <w:rFonts w:ascii="Open Sans" w:hAnsi="Open Sans" w:cs="Open Sans"/>
          <w:color w:val="auto"/>
          <w:sz w:val="24"/>
          <w:szCs w:val="24"/>
        </w:rPr>
      </w:pPr>
      <w:r w:rsidRPr="008A23BD">
        <w:rPr>
          <w:rFonts w:ascii="Open Sans" w:hAnsi="Open Sans" w:cs="Open Sans"/>
          <w:color w:val="auto"/>
          <w:sz w:val="24"/>
          <w:szCs w:val="24"/>
        </w:rPr>
        <w:t>Schweigsame Maschinen und stille Flitzer</w:t>
      </w:r>
    </w:p>
    <w:p w14:paraId="1AFD5E8E" w14:textId="77D44838" w:rsidR="00A775BF" w:rsidRPr="008A23BD" w:rsidRDefault="00A775B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Eine Problematik, die uns durch 2019 begleitet hat und auch weiterhin aktuell sein wird, ist jene der nicht barrierefrei bedienbaren Haushaltsgeräte. Seit 2019 ist der BSVÖ Mitglied der </w:t>
      </w:r>
      <w:r w:rsidR="00076CD9" w:rsidRPr="008A23BD">
        <w:rPr>
          <w:rFonts w:ascii="Open Sans" w:hAnsi="Open Sans" w:cs="Open Sans"/>
          <w:sz w:val="24"/>
          <w:szCs w:val="24"/>
        </w:rPr>
        <w:t>l</w:t>
      </w:r>
      <w:r w:rsidRPr="008A23BD">
        <w:rPr>
          <w:rFonts w:ascii="Open Sans" w:hAnsi="Open Sans" w:cs="Open Sans"/>
          <w:sz w:val="24"/>
          <w:szCs w:val="24"/>
        </w:rPr>
        <w:t xml:space="preserve">änderübergreifenden „Haushalt DACH“ Arbeitsgruppe, die sich mit Expert*innen dem Thema annimmt und dafür einsetzt, dass bei der Produktion von Haushaltsgeräten nicht nur auf eine Bedienung gesetzt wird, die rein durch visuelle Elemente funktioniert. Das Thema wurde mehrfach aufgegriffen, um breitenwirksam auf die Problematik aufmerksam zu machen und um für ein universelles Design for All zu plädieren. </w:t>
      </w:r>
    </w:p>
    <w:p w14:paraId="05212C01" w14:textId="77777777" w:rsidR="00A775BF" w:rsidRPr="008A23BD" w:rsidRDefault="00A775B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Gleichzeitig beschäftigte uns auch das vermehrte Aufkommen von E-Rollern, die als geräuscharme und dafür umso schnellere Fahrzeuge zu Gefahren für andere Verkehrsteilnehmer*innen werden und nicht zuletzt für blinde und sehbehinderte Personen in einer sicheren und selbstbestimmten Mobilität einschränken. Hier ausdauernd zu sensibilisieren und auf einen respektvollen und vorausschauenden Umgang zu verweisen, sind wichtige Schritte am Weg zu einem gleichberechtigen Miteinander. </w:t>
      </w:r>
    </w:p>
    <w:p w14:paraId="0FD0F81C" w14:textId="604B47FF" w:rsidR="00D95A90" w:rsidRPr="008A23BD" w:rsidRDefault="008A23BD" w:rsidP="008A23BD">
      <w:pPr>
        <w:spacing w:after="0" w:line="360" w:lineRule="auto"/>
        <w:contextualSpacing/>
        <w:rPr>
          <w:rFonts w:ascii="Open Sans" w:hAnsi="Open Sans" w:cs="Open Sans"/>
        </w:rPr>
      </w:pPr>
      <w:r w:rsidRPr="008A23BD">
        <w:rPr>
          <w:rFonts w:ascii="Open Sans" w:hAnsi="Open Sans" w:cs="Open Sans"/>
        </w:rPr>
        <w:t>[Bild: Ein umgestürzter E-Roller versperrt den Weg]</w:t>
      </w:r>
    </w:p>
    <w:p w14:paraId="1925056D" w14:textId="77777777" w:rsidR="00EF072A" w:rsidRPr="000E6929" w:rsidRDefault="00EF072A" w:rsidP="008A23BD">
      <w:pPr>
        <w:spacing w:after="0" w:line="360" w:lineRule="auto"/>
        <w:rPr>
          <w:rFonts w:ascii="Open Sans" w:eastAsia="Times New Roman" w:hAnsi="Open Sans" w:cs="Open Sans"/>
          <w:sz w:val="24"/>
          <w:szCs w:val="24"/>
          <w:lang w:eastAsia="de-AT"/>
        </w:rPr>
      </w:pPr>
    </w:p>
    <w:p w14:paraId="3C4DE04B" w14:textId="064CE127" w:rsidR="00EF072A" w:rsidRPr="000E6929" w:rsidRDefault="00EF072A" w:rsidP="008A23BD">
      <w:pPr>
        <w:pStyle w:val="berschrift1"/>
        <w:numPr>
          <w:ilvl w:val="0"/>
          <w:numId w:val="2"/>
        </w:numPr>
        <w:spacing w:before="0" w:line="360" w:lineRule="auto"/>
        <w:rPr>
          <w:rFonts w:cs="Open Sans"/>
        </w:rPr>
      </w:pPr>
      <w:r w:rsidRPr="000E6929">
        <w:rPr>
          <w:rStyle w:val="berschrift1Zchn"/>
          <w:rFonts w:cs="Open Sans"/>
          <w:b/>
        </w:rPr>
        <w:t>Referat für barrierefreies Bauen.</w:t>
      </w:r>
      <w:r w:rsidRPr="000E6929">
        <w:rPr>
          <w:rStyle w:val="berschrift1Zchn"/>
          <w:rFonts w:cs="Open Sans"/>
          <w:b/>
        </w:rPr>
        <w:br/>
        <w:t xml:space="preserve">Ing. Josef Sögner </w:t>
      </w:r>
    </w:p>
    <w:p w14:paraId="12A271D8" w14:textId="77777777" w:rsidR="00EF072A" w:rsidRPr="000E6929" w:rsidRDefault="00EF072A" w:rsidP="008A23BD">
      <w:pPr>
        <w:spacing w:after="0" w:line="360" w:lineRule="auto"/>
        <w:rPr>
          <w:rFonts w:ascii="Open Sans" w:hAnsi="Open Sans" w:cs="Open Sans"/>
          <w:b/>
        </w:rPr>
      </w:pPr>
    </w:p>
    <w:p w14:paraId="7CF621B7" w14:textId="687B17FD" w:rsidR="00EF072A" w:rsidRPr="000E6929" w:rsidRDefault="00EF072A" w:rsidP="008A23BD">
      <w:pPr>
        <w:pStyle w:val="berschrift2"/>
        <w:spacing w:before="0" w:line="360" w:lineRule="auto"/>
        <w:rPr>
          <w:rFonts w:ascii="Open Sans" w:hAnsi="Open Sans" w:cs="Open Sans"/>
          <w:b/>
          <w:bCs/>
          <w:color w:val="auto"/>
        </w:rPr>
      </w:pPr>
      <w:r w:rsidRPr="000E6929">
        <w:rPr>
          <w:rFonts w:ascii="Open Sans" w:hAnsi="Open Sans" w:cs="Open Sans"/>
          <w:b/>
          <w:bCs/>
          <w:color w:val="auto"/>
        </w:rPr>
        <w:lastRenderedPageBreak/>
        <w:t>Voller Zugang!</w:t>
      </w:r>
    </w:p>
    <w:p w14:paraId="494476D3" w14:textId="08A85DAC" w:rsidR="00EF072A" w:rsidRPr="008A23BD" w:rsidRDefault="00EF072A" w:rsidP="008A23BD">
      <w:pPr>
        <w:spacing w:after="0" w:line="360" w:lineRule="auto"/>
        <w:rPr>
          <w:rFonts w:ascii="Open Sans" w:hAnsi="Open Sans" w:cs="Open Sans"/>
          <w:i/>
          <w:sz w:val="24"/>
          <w:szCs w:val="24"/>
        </w:rPr>
      </w:pPr>
      <w:r w:rsidRPr="008A23BD">
        <w:rPr>
          <w:rFonts w:ascii="Open Sans" w:hAnsi="Open Sans" w:cs="Open Sans"/>
          <w:i/>
          <w:sz w:val="24"/>
          <w:szCs w:val="24"/>
        </w:rPr>
        <w:t xml:space="preserve">Wie sollen taktile Leitsysteme verlegt werden? Wie wird gute Glasflächenmarkierung angebracht? Und wie kann ein ganzheitlich durchdachtes barrierefreies Bauprojekt geplant werden? Auf diese und mehr Fragen hat das Referat für barrierefreies Bauen des BSVÖ viele Antworten. </w:t>
      </w:r>
    </w:p>
    <w:p w14:paraId="3101456B" w14:textId="77777777" w:rsidR="00EF072A" w:rsidRPr="008A23BD" w:rsidRDefault="00EF072A" w:rsidP="008A23BD">
      <w:pPr>
        <w:spacing w:after="0" w:line="360" w:lineRule="auto"/>
        <w:rPr>
          <w:rFonts w:ascii="Open Sans" w:hAnsi="Open Sans" w:cs="Open Sans"/>
          <w:sz w:val="24"/>
          <w:szCs w:val="24"/>
        </w:rPr>
      </w:pPr>
      <w:r w:rsidRPr="008A23BD">
        <w:rPr>
          <w:rFonts w:ascii="Open Sans" w:hAnsi="Open Sans" w:cs="Open Sans"/>
          <w:sz w:val="24"/>
          <w:szCs w:val="24"/>
        </w:rPr>
        <w:t xml:space="preserve">Das Referat setzt seine Expertise dafür ein, dass Mängel der Barrierefreiheit für blinde- und sehbehinderte Menschen behoben werden können, dass schon Planungsphasen begleitet werden, um teures Nachrüsten zu vermeiden und dass Alltagsbarrieren aufgezeigt und abgebaut werden können. </w:t>
      </w:r>
    </w:p>
    <w:p w14:paraId="18D0F3A3" w14:textId="77777777" w:rsidR="00EF072A" w:rsidRPr="008A23BD" w:rsidRDefault="00EF072A" w:rsidP="008A23BD">
      <w:pPr>
        <w:spacing w:after="0" w:line="360" w:lineRule="auto"/>
        <w:rPr>
          <w:rFonts w:ascii="Open Sans" w:hAnsi="Open Sans" w:cs="Open Sans"/>
          <w:sz w:val="24"/>
          <w:szCs w:val="24"/>
        </w:rPr>
      </w:pPr>
    </w:p>
    <w:p w14:paraId="231F7EEC" w14:textId="77777777" w:rsidR="00EF072A" w:rsidRPr="008A23BD" w:rsidRDefault="00EF072A" w:rsidP="008A23BD">
      <w:pPr>
        <w:spacing w:after="0" w:line="360" w:lineRule="auto"/>
        <w:rPr>
          <w:rFonts w:ascii="Open Sans" w:hAnsi="Open Sans" w:cs="Open Sans"/>
          <w:sz w:val="24"/>
          <w:szCs w:val="24"/>
        </w:rPr>
      </w:pPr>
      <w:r w:rsidRPr="008A23BD">
        <w:rPr>
          <w:rFonts w:ascii="Open Sans" w:hAnsi="Open Sans" w:cs="Open Sans"/>
          <w:sz w:val="24"/>
          <w:szCs w:val="24"/>
        </w:rPr>
        <w:t xml:space="preserve">So wurden auch im Geschäftsjahr 2019 neben einer Vielzahl an geführten Beratungsgesprächen auch Begehungen unternommen, Ersteinschätzungen abgegeben und Projektabstimmungen koordiniert. </w:t>
      </w:r>
    </w:p>
    <w:p w14:paraId="745DDDF3" w14:textId="77777777" w:rsidR="00EF072A" w:rsidRPr="008A23BD" w:rsidRDefault="00EF072A" w:rsidP="008A23BD">
      <w:pPr>
        <w:spacing w:after="0" w:line="360" w:lineRule="auto"/>
        <w:rPr>
          <w:rFonts w:ascii="Open Sans" w:hAnsi="Open Sans" w:cs="Open Sans"/>
          <w:sz w:val="24"/>
          <w:szCs w:val="24"/>
        </w:rPr>
      </w:pPr>
      <w:r w:rsidRPr="008A23BD">
        <w:rPr>
          <w:rFonts w:ascii="Open Sans" w:hAnsi="Open Sans" w:cs="Open Sans"/>
          <w:sz w:val="24"/>
          <w:szCs w:val="24"/>
        </w:rPr>
        <w:t xml:space="preserve">In der langen Liste an unternommenen Beratungen und Mängelbesprechungen scheinen unterschiedliche Betriebe und Einrichtungen auf, so auch: </w:t>
      </w:r>
      <w:r w:rsidRPr="008A23BD">
        <w:rPr>
          <w:rFonts w:ascii="Open Sans" w:hAnsi="Open Sans" w:cs="Open Sans"/>
          <w:sz w:val="24"/>
          <w:szCs w:val="24"/>
        </w:rPr>
        <w:br/>
      </w:r>
    </w:p>
    <w:p w14:paraId="5018A8EA"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 xml:space="preserve">Veterinärmedizinische Universität Wien (Lokalaugenschein und eine Beratung zur Ausführung von taktilen Bodeninformationen (TBIs)), </w:t>
      </w:r>
    </w:p>
    <w:p w14:paraId="5D14F9BD"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 xml:space="preserve">Wiener Linien (Abstimmung zur Planung von TBIs in U-Bahnstationen, BSVÖ und ÖBR) </w:t>
      </w:r>
    </w:p>
    <w:p w14:paraId="08BDB49C"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 xml:space="preserve">Sozialmedizinisches Zentrum Süd – Kaiser-Franz-Josef-Spital (TBIs im Mutter-Kind-OP-Zentrum) </w:t>
      </w:r>
    </w:p>
    <w:p w14:paraId="70C67C31"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POST AG (Post-Partner-Überprüfung. Betreuungsangebot durch BSVÖ und ÖZIV)</w:t>
      </w:r>
    </w:p>
    <w:p w14:paraId="0997547F"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GPA-Planungsgesellschaft (Beratung Wohnbauplanung für blinde &amp; sehbehinderte Menschen)</w:t>
      </w:r>
    </w:p>
    <w:p w14:paraId="0D9146CF" w14:textId="77777777" w:rsidR="00EF072A" w:rsidRPr="008A23BD" w:rsidRDefault="00EF072A" w:rsidP="008A23BD">
      <w:pPr>
        <w:pStyle w:val="Listenabsatz"/>
        <w:numPr>
          <w:ilvl w:val="0"/>
          <w:numId w:val="3"/>
        </w:numPr>
        <w:spacing w:after="0" w:line="360" w:lineRule="auto"/>
        <w:rPr>
          <w:rFonts w:ascii="Open Sans" w:hAnsi="Open Sans" w:cs="Open Sans"/>
          <w:sz w:val="24"/>
          <w:szCs w:val="24"/>
        </w:rPr>
      </w:pPr>
      <w:r w:rsidRPr="008A23BD">
        <w:rPr>
          <w:rFonts w:ascii="Open Sans" w:hAnsi="Open Sans" w:cs="Open Sans"/>
          <w:sz w:val="24"/>
          <w:szCs w:val="24"/>
        </w:rPr>
        <w:t>Erste Bank (Ersteinschätzung zu Neuerungen an der Bedienoberfläche von Bankomaten)</w:t>
      </w:r>
    </w:p>
    <w:p w14:paraId="19562F4B" w14:textId="77777777" w:rsidR="00EF072A" w:rsidRPr="008A23BD" w:rsidRDefault="00EF072A" w:rsidP="008A23BD">
      <w:pPr>
        <w:spacing w:after="0" w:line="360" w:lineRule="auto"/>
        <w:rPr>
          <w:rFonts w:ascii="Open Sans" w:hAnsi="Open Sans" w:cs="Open Sans"/>
          <w:sz w:val="24"/>
          <w:szCs w:val="24"/>
        </w:rPr>
      </w:pPr>
    </w:p>
    <w:p w14:paraId="1A611DA6" w14:textId="26657F18" w:rsidR="00EF072A" w:rsidRPr="008A23BD" w:rsidRDefault="00EF072A" w:rsidP="008A23BD">
      <w:pPr>
        <w:spacing w:after="0" w:line="360" w:lineRule="auto"/>
        <w:rPr>
          <w:rFonts w:ascii="Open Sans" w:hAnsi="Open Sans" w:cs="Open Sans"/>
          <w:sz w:val="24"/>
          <w:szCs w:val="24"/>
        </w:rPr>
      </w:pPr>
      <w:r w:rsidRPr="008A23BD">
        <w:rPr>
          <w:rFonts w:ascii="Open Sans" w:hAnsi="Open Sans" w:cs="Open Sans"/>
          <w:sz w:val="24"/>
          <w:szCs w:val="24"/>
        </w:rPr>
        <w:t xml:space="preserve">In Zusammenarbeit mit u.a. dem KMS (Komitee für Mobilität sehbeeinträchtiger Menschen Österreichs), dem Blinden- und Sehbehindertenverband Wien, Niederösterreich und Burgenland, dem FSV (Österr. Forschungsgesellschaft Straße-Schiene-Verkehr), dem BMVIT und anderen Interessenvertreterorganisationen setzte sich das Referat für barrierefreies </w:t>
      </w:r>
      <w:r w:rsidRPr="008A23BD">
        <w:rPr>
          <w:rFonts w:ascii="Open Sans" w:hAnsi="Open Sans" w:cs="Open Sans"/>
          <w:sz w:val="24"/>
          <w:szCs w:val="24"/>
        </w:rPr>
        <w:lastRenderedPageBreak/>
        <w:t xml:space="preserve">Bauen auch 2019 dafür ein, dass bauliche und Informationsbarrieren abgetragen wurden, um blinden- und sehbehinderten Menschen sichere und selbstständige Mobilität zu ermöglichen. </w:t>
      </w:r>
    </w:p>
    <w:p w14:paraId="526E1D14" w14:textId="1BD6CC20" w:rsidR="005552E8" w:rsidRPr="008A23BD" w:rsidRDefault="005552E8" w:rsidP="008A23BD">
      <w:pPr>
        <w:spacing w:after="0" w:line="360" w:lineRule="auto"/>
        <w:rPr>
          <w:rFonts w:ascii="Open Sans" w:hAnsi="Open Sans" w:cs="Open Sans"/>
          <w:sz w:val="24"/>
          <w:szCs w:val="24"/>
        </w:rPr>
      </w:pPr>
      <w:r w:rsidRPr="008A23BD">
        <w:rPr>
          <w:rFonts w:ascii="Open Sans" w:hAnsi="Open Sans" w:cs="Open Sans"/>
          <w:sz w:val="24"/>
          <w:szCs w:val="24"/>
        </w:rPr>
        <w:t>Kontaktbox:</w:t>
      </w:r>
    </w:p>
    <w:p w14:paraId="1A619B07" w14:textId="2810B676" w:rsidR="005552E8" w:rsidRPr="008A23BD" w:rsidRDefault="005552E8" w:rsidP="008A23BD">
      <w:pPr>
        <w:spacing w:after="0" w:line="360" w:lineRule="auto"/>
        <w:rPr>
          <w:rFonts w:ascii="Open Sans" w:hAnsi="Open Sans" w:cs="Open Sans"/>
          <w:sz w:val="24"/>
          <w:szCs w:val="24"/>
        </w:rPr>
      </w:pPr>
      <w:r w:rsidRPr="008A23BD">
        <w:rPr>
          <w:rFonts w:ascii="Open Sans" w:hAnsi="Open Sans" w:cs="Open Sans"/>
          <w:sz w:val="24"/>
          <w:szCs w:val="24"/>
        </w:rPr>
        <w:t>Herr Ing. Josef Sögner</w:t>
      </w:r>
    </w:p>
    <w:p w14:paraId="24348870" w14:textId="0EA06672" w:rsidR="005552E8" w:rsidRPr="008A23BD" w:rsidRDefault="005552E8" w:rsidP="008A23BD">
      <w:pPr>
        <w:spacing w:after="0" w:line="360" w:lineRule="auto"/>
        <w:rPr>
          <w:rFonts w:ascii="Open Sans" w:hAnsi="Open Sans" w:cs="Open Sans"/>
          <w:sz w:val="24"/>
          <w:szCs w:val="24"/>
        </w:rPr>
      </w:pPr>
      <w:r w:rsidRPr="008A23BD">
        <w:rPr>
          <w:rFonts w:ascii="Open Sans" w:hAnsi="Open Sans" w:cs="Open Sans"/>
          <w:sz w:val="24"/>
          <w:szCs w:val="24"/>
        </w:rPr>
        <w:t>Josef.soegner@blindenverband.at</w:t>
      </w:r>
    </w:p>
    <w:p w14:paraId="4AC7B83D" w14:textId="6436E12C" w:rsidR="005552E8" w:rsidRDefault="005552E8" w:rsidP="008A23BD">
      <w:pPr>
        <w:spacing w:after="0" w:line="360" w:lineRule="auto"/>
        <w:rPr>
          <w:rFonts w:ascii="Open Sans" w:hAnsi="Open Sans" w:cs="Open Sans"/>
          <w:sz w:val="24"/>
          <w:szCs w:val="24"/>
        </w:rPr>
      </w:pPr>
      <w:r w:rsidRPr="008A23BD">
        <w:rPr>
          <w:rFonts w:ascii="Open Sans" w:hAnsi="Open Sans" w:cs="Open Sans"/>
          <w:sz w:val="24"/>
          <w:szCs w:val="24"/>
        </w:rPr>
        <w:t>Telefon: +</w:t>
      </w:r>
      <w:r w:rsidR="00076CD9" w:rsidRPr="008A23BD">
        <w:rPr>
          <w:rFonts w:ascii="Open Sans" w:hAnsi="Open Sans" w:cs="Open Sans"/>
          <w:sz w:val="24"/>
          <w:szCs w:val="24"/>
        </w:rPr>
        <w:t xml:space="preserve"> </w:t>
      </w:r>
      <w:r w:rsidRPr="008A23BD">
        <w:rPr>
          <w:rFonts w:ascii="Open Sans" w:hAnsi="Open Sans" w:cs="Open Sans"/>
          <w:sz w:val="24"/>
          <w:szCs w:val="24"/>
        </w:rPr>
        <w:t>43 1 982 75 84 – 203</w:t>
      </w:r>
      <w:r w:rsidRPr="008A23BD">
        <w:rPr>
          <w:rFonts w:ascii="Open Sans" w:hAnsi="Open Sans" w:cs="Open Sans"/>
          <w:sz w:val="24"/>
          <w:szCs w:val="24"/>
        </w:rPr>
        <w:br/>
        <w:t>Fax: + 43 1 982 75 84 – 209</w:t>
      </w:r>
      <w:r w:rsidRPr="008A23BD">
        <w:rPr>
          <w:rFonts w:ascii="Open Sans" w:hAnsi="Open Sans" w:cs="Open Sans"/>
          <w:sz w:val="24"/>
          <w:szCs w:val="24"/>
        </w:rPr>
        <w:br/>
        <w:t>Blinden- und Sehbehindertenverband Österreich (BSVÖ)</w:t>
      </w:r>
      <w:r w:rsidRPr="008A23BD">
        <w:rPr>
          <w:rFonts w:ascii="Open Sans" w:hAnsi="Open Sans" w:cs="Open Sans"/>
          <w:sz w:val="24"/>
          <w:szCs w:val="24"/>
        </w:rPr>
        <w:br/>
        <w:t>Hietzinger Kai 85/DG</w:t>
      </w:r>
      <w:r w:rsidRPr="008A23BD">
        <w:rPr>
          <w:rFonts w:ascii="Open Sans" w:hAnsi="Open Sans" w:cs="Open Sans"/>
          <w:sz w:val="24"/>
          <w:szCs w:val="24"/>
        </w:rPr>
        <w:br/>
        <w:t>1130 Wien</w:t>
      </w:r>
    </w:p>
    <w:p w14:paraId="28695231" w14:textId="1E67C2EB" w:rsidR="00BA1C71" w:rsidRPr="00BA1C71" w:rsidRDefault="00BA1C71" w:rsidP="008A23BD">
      <w:pPr>
        <w:spacing w:after="0" w:line="360" w:lineRule="auto"/>
        <w:rPr>
          <w:rFonts w:ascii="Open Sans" w:hAnsi="Open Sans" w:cs="Open Sans"/>
        </w:rPr>
      </w:pPr>
      <w:r w:rsidRPr="00BA1C71">
        <w:rPr>
          <w:rFonts w:ascii="Open Sans" w:hAnsi="Open Sans" w:cs="Open Sans"/>
        </w:rPr>
        <w:t>[Bild: Portrait von Ing. Josef Sögner]</w:t>
      </w:r>
    </w:p>
    <w:p w14:paraId="1ABB3522" w14:textId="77777777" w:rsidR="00EF072A" w:rsidRPr="000E6929" w:rsidRDefault="00EF072A" w:rsidP="008A23BD">
      <w:pPr>
        <w:spacing w:after="0" w:line="360" w:lineRule="auto"/>
        <w:rPr>
          <w:rFonts w:ascii="Open Sans" w:hAnsi="Open Sans" w:cs="Open Sans"/>
        </w:rPr>
      </w:pPr>
    </w:p>
    <w:p w14:paraId="3CABB605" w14:textId="573F4367" w:rsidR="00FA20EF" w:rsidRPr="000E6929" w:rsidRDefault="00FA20EF" w:rsidP="008A23BD">
      <w:pPr>
        <w:pStyle w:val="berschrift1"/>
        <w:numPr>
          <w:ilvl w:val="0"/>
          <w:numId w:val="2"/>
        </w:numPr>
        <w:spacing w:before="0" w:line="360" w:lineRule="auto"/>
        <w:rPr>
          <w:rFonts w:cs="Open Sans"/>
        </w:rPr>
      </w:pPr>
      <w:r w:rsidRPr="000E6929">
        <w:rPr>
          <w:rStyle w:val="berschrift1Zchn"/>
          <w:rFonts w:cs="Open Sans"/>
          <w:b/>
        </w:rPr>
        <w:t>Referat für barrierefreies Bauen.</w:t>
      </w:r>
      <w:r w:rsidRPr="000E6929">
        <w:rPr>
          <w:rStyle w:val="berschrift1Zchn"/>
          <w:rFonts w:cs="Open Sans"/>
          <w:b/>
        </w:rPr>
        <w:br/>
        <w:t xml:space="preserve">DI Doris Ossberger (Leiterin Referat für barrierefreies Bauen) </w:t>
      </w:r>
    </w:p>
    <w:p w14:paraId="2272C1EC" w14:textId="77777777" w:rsidR="00FA20EF" w:rsidRPr="000E6929" w:rsidRDefault="00FA20EF" w:rsidP="008A23BD">
      <w:pPr>
        <w:spacing w:after="0" w:line="360" w:lineRule="auto"/>
        <w:rPr>
          <w:rFonts w:ascii="Open Sans" w:hAnsi="Open Sans" w:cs="Open Sans"/>
          <w:b/>
        </w:rPr>
      </w:pPr>
    </w:p>
    <w:p w14:paraId="6709BA05" w14:textId="77777777" w:rsidR="00FA20EF" w:rsidRPr="008A23BD" w:rsidRDefault="00FA20EF" w:rsidP="008A23BD">
      <w:pPr>
        <w:spacing w:after="0" w:line="360" w:lineRule="auto"/>
        <w:rPr>
          <w:rFonts w:ascii="Open Sans" w:hAnsi="Open Sans" w:cs="Open Sans"/>
          <w:b/>
          <w:sz w:val="24"/>
          <w:szCs w:val="24"/>
        </w:rPr>
      </w:pPr>
      <w:r w:rsidRPr="008A23BD">
        <w:rPr>
          <w:rFonts w:ascii="Open Sans" w:hAnsi="Open Sans" w:cs="Open Sans"/>
          <w:b/>
          <w:sz w:val="24"/>
          <w:szCs w:val="24"/>
        </w:rPr>
        <w:t>Sagenumwobene Streifen</w:t>
      </w:r>
    </w:p>
    <w:p w14:paraId="7B323F82" w14:textId="77777777" w:rsidR="00FA20EF" w:rsidRPr="008A23BD" w:rsidRDefault="00FA20EF" w:rsidP="008A23BD">
      <w:pPr>
        <w:spacing w:after="0" w:line="360" w:lineRule="auto"/>
        <w:rPr>
          <w:rFonts w:ascii="Open Sans" w:hAnsi="Open Sans" w:cs="Open Sans"/>
          <w:b/>
          <w:i/>
          <w:sz w:val="24"/>
          <w:szCs w:val="24"/>
        </w:rPr>
      </w:pPr>
      <w:r w:rsidRPr="008A23BD">
        <w:rPr>
          <w:rFonts w:ascii="Open Sans" w:hAnsi="Open Sans" w:cs="Open Sans"/>
          <w:b/>
          <w:i/>
          <w:sz w:val="24"/>
          <w:szCs w:val="24"/>
        </w:rPr>
        <w:t>Corona braucht keine Leitsysteme. Warum verleitet es mich dann, darüber zu schreiben?</w:t>
      </w:r>
    </w:p>
    <w:p w14:paraId="51BB5B6E"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Aus einem ähnlichen Grund wie es Leute in Baumärkte und ähnliche Etablissements getrieben hat, in die sie sich bis vor Kurzem auch vom raffiniertesten Leitsystem nicht hätten führen lassen: Es hat viele von uns dazu genötigt, in die hintersten Winkel unserer To Do Listen zu kriechen und dort lange Liegengebliebenes aufzustöbern.</w:t>
      </w:r>
    </w:p>
    <w:p w14:paraId="1BAF78E2"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Eigentlich hinkt dieser Vergleich aber ziemlich. Erstens bin ich in der Corona-Krise nicht gerade von Unterbeschäftigung geplagt. Zweitens ist es nicht so, dass TBI – also taktile Bodeninformationen oder im Volksmund bisweilen auch „Blindenleitsysteme“ – uns im Referat für barrierefreies Bauen nur am Rande beschäftigen würden. Nicht zuletzt hatte das Jahr 2018 ja auch die heiß ersehnte Überarbeitung der dazugehörigen ÖNORM V 2102 gebracht. Was aber tatsächlich bislang auf der Strecke geblieben war, ist die Aufklärung von </w:t>
      </w:r>
      <w:r w:rsidRPr="008A23BD">
        <w:rPr>
          <w:rFonts w:ascii="Open Sans" w:hAnsi="Open Sans" w:cs="Open Sans"/>
          <w:sz w:val="24"/>
          <w:szCs w:val="24"/>
        </w:rPr>
        <w:lastRenderedPageBreak/>
        <w:t>ein paar althergebrachten Mythen darüber, wie TBI funktionieren – beginnen wir also einmal mit drei davon:</w:t>
      </w:r>
    </w:p>
    <w:p w14:paraId="35BD3B7C" w14:textId="77777777" w:rsidR="00FA20EF" w:rsidRPr="008A23BD" w:rsidRDefault="00FA20EF" w:rsidP="008A23BD">
      <w:pPr>
        <w:spacing w:after="0" w:line="360" w:lineRule="auto"/>
        <w:rPr>
          <w:rFonts w:ascii="Open Sans" w:hAnsi="Open Sans" w:cs="Open Sans"/>
          <w:i/>
          <w:sz w:val="24"/>
          <w:szCs w:val="24"/>
        </w:rPr>
      </w:pPr>
      <w:r w:rsidRPr="008A23BD">
        <w:rPr>
          <w:rFonts w:ascii="Open Sans" w:hAnsi="Open Sans" w:cs="Open Sans"/>
          <w:b/>
          <w:i/>
          <w:sz w:val="24"/>
          <w:szCs w:val="24"/>
        </w:rPr>
        <w:t>Mythos Nr. 1:</w:t>
      </w:r>
      <w:r w:rsidRPr="008A23BD">
        <w:rPr>
          <w:rFonts w:ascii="Open Sans" w:hAnsi="Open Sans" w:cs="Open Sans"/>
          <w:i/>
          <w:sz w:val="24"/>
          <w:szCs w:val="24"/>
        </w:rPr>
        <w:t xml:space="preserve"> Taktile Leitsysteme nehmen Menschen an die Hand, zeigen ihnen den Weg und schützen sie vor Gefahren.  </w:t>
      </w:r>
    </w:p>
    <w:p w14:paraId="379FE588"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Bedingt stimmt das schon, aber nur sehr bedingt eben. Im Prinzip können die tastbaren Rillen am Boden zwei sehr brauchbare Informationen vermitteln: wo entlang ein begehbarer Weg führt und an welchen Stellen eine Gefahr lauern könnte. Wenn sie so ausgeführt sind, dass man sie gut sehen kann, tun sie das auch für alle, die sich sehend orientieren, und werden darüber hinaus nicht selbst zur Stolpergefahr. Wege und vor allem Wegenetze haben es aber an sich, dass sie zu verschiedensten Zielen führen. Deshalb können taktil gekennzeichnete Wegenetze ganz genauso wenig wie alle anderen Auskunft darüber geben, wohin sie führen. Zu wissen, welche Wege man gehen muss, um an welches Ziel zu kommen, ist und bleibt Aufgabe derjenigen, die sie gehen. Ebenso wenig kann ein taktiles Aufmerksamkeitsfeld vor einer gefährlichen Stelle wie einer Stufe, über die man stolpern, oder einer Straße, die man ungewollt betreten könnte, davor schützen, dass etwas passiert – es ist ja keine unüberwindbare Mauer oder dergleichen. Aber indem es eindeutig als „Besonderheit“ im Leitsystem wahrgenommen werden kann, gibt es Gelegenheit in dem Bereich vorsichtiger unterwegs zu sein und so einen Unfall selbst zu vermeiden. </w:t>
      </w:r>
    </w:p>
    <w:p w14:paraId="0C3551F3"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Taktile Leitsysteme funktionieren also nicht ohne viel konzentriertes und verantwortungsvolles Handeln derer, die sie nutzen. Deshalb ist es auch so wichtig, TBI möglichst einfach und sparsam zu halten und wirklich gezielt einzusetzen. Ansonsten verwirren und gefährden sie mehr als sie helfen.</w:t>
      </w:r>
    </w:p>
    <w:p w14:paraId="74958BF3" w14:textId="77777777" w:rsidR="00FA20EF" w:rsidRPr="008A23BD" w:rsidRDefault="00FA20EF" w:rsidP="008A23BD">
      <w:pPr>
        <w:spacing w:after="0" w:line="360" w:lineRule="auto"/>
        <w:rPr>
          <w:rFonts w:ascii="Open Sans" w:hAnsi="Open Sans" w:cs="Open Sans"/>
          <w:sz w:val="24"/>
          <w:szCs w:val="24"/>
        </w:rPr>
      </w:pPr>
    </w:p>
    <w:p w14:paraId="2826DDB8" w14:textId="77777777" w:rsidR="00FA20EF" w:rsidRPr="008A23BD" w:rsidRDefault="00FA20EF" w:rsidP="008A23BD">
      <w:pPr>
        <w:spacing w:after="0" w:line="360" w:lineRule="auto"/>
        <w:rPr>
          <w:rFonts w:ascii="Open Sans" w:hAnsi="Open Sans" w:cs="Open Sans"/>
          <w:i/>
          <w:sz w:val="24"/>
          <w:szCs w:val="24"/>
        </w:rPr>
      </w:pPr>
      <w:r w:rsidRPr="008A23BD">
        <w:rPr>
          <w:rFonts w:ascii="Open Sans" w:hAnsi="Open Sans" w:cs="Open Sans"/>
          <w:b/>
          <w:i/>
          <w:sz w:val="24"/>
          <w:szCs w:val="24"/>
        </w:rPr>
        <w:t>Mythos Nr. 2:</w:t>
      </w:r>
      <w:r w:rsidRPr="008A23BD">
        <w:rPr>
          <w:rFonts w:ascii="Open Sans" w:hAnsi="Open Sans" w:cs="Open Sans"/>
          <w:i/>
          <w:sz w:val="24"/>
          <w:szCs w:val="24"/>
        </w:rPr>
        <w:t xml:space="preserve"> Es gibt nichts Blöderes als eine taktile Leitlinie, die auf eine Hausmauer zuführt und dort endet. </w:t>
      </w:r>
    </w:p>
    <w:p w14:paraId="761499CE"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 xml:space="preserve">Im Gegensatz zu TBI sind Hausmauern – wie der Name schon sagt – sehr wohl Mauern. Als solche sind sie sehr stabil, verlässlich tast-, meist schwer überseh- und für Geübte durch Schallreflexion sogar hörbar. Dadurch sind sie hervorragend geeignet, um daran entlang zu gehen. Sie zählen zu jenen gegebenen Raumelementen, die auch überall dort, wo es keine TBI gibt, von blinden Menschen erfolgreich als Orientierungslinien genutzt werden. Das </w:t>
      </w:r>
      <w:r w:rsidRPr="008A23BD">
        <w:rPr>
          <w:rFonts w:ascii="Open Sans" w:hAnsi="Open Sans" w:cs="Open Sans"/>
          <w:sz w:val="24"/>
          <w:szCs w:val="24"/>
        </w:rPr>
        <w:lastRenderedPageBreak/>
        <w:t xml:space="preserve">Gefüge aus solchen „gegebenen Orientierungselementen“ bildet die Grundlage jedes taktilen Leitsystems. TBI werden nur dort zur Ergänzung eingesetzt, wo es entweder keine durchgehende Orientierungslinie oder kein anderes Raumelement gibt, das die Funktion erfüllen kann, wie z.B. vor einer Stufe als Stolpergefahr zu warnen ohne dabei deren Nutzung zu be- oder verhindern. Eine taktile Leitlinie, die auf eine Hausmauer zuführt, möchte also niemanden gegen eine Wand laufen lassen, sondern ist einfach nur ein Übergang von einer Art von Orientierungslinie zu einer anderen. </w:t>
      </w:r>
    </w:p>
    <w:p w14:paraId="0F5D7C5C" w14:textId="77777777"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Ein Detail am Rande: Eine ganz schön lästige bis gefährliche Sache sind bekanntlich Hindernisse, die ein taktiles Leitsystem verstellen. Die Straßenverkehrsordnung verbietet das seit geraumer Zeit für „Leiteinrichtungen für Menschen mit Sehbehinderungen“. Dass es sich um solche handelt, ist bei TBI leider deutlich einfacher zu argumentieren als bei Hausmauern.</w:t>
      </w:r>
    </w:p>
    <w:p w14:paraId="1078871A" w14:textId="77777777" w:rsidR="00FA20EF" w:rsidRPr="008A23BD" w:rsidRDefault="00FA20EF" w:rsidP="008A23BD">
      <w:pPr>
        <w:spacing w:after="0" w:line="360" w:lineRule="auto"/>
        <w:rPr>
          <w:rFonts w:ascii="Open Sans" w:hAnsi="Open Sans" w:cs="Open Sans"/>
          <w:i/>
          <w:sz w:val="24"/>
          <w:szCs w:val="24"/>
        </w:rPr>
      </w:pPr>
      <w:r w:rsidRPr="008A23BD">
        <w:rPr>
          <w:rFonts w:ascii="Open Sans" w:hAnsi="Open Sans" w:cs="Open Sans"/>
          <w:b/>
          <w:i/>
          <w:sz w:val="24"/>
          <w:szCs w:val="24"/>
        </w:rPr>
        <w:t>Mythos Nr. 3:</w:t>
      </w:r>
      <w:r w:rsidRPr="008A23BD">
        <w:rPr>
          <w:rFonts w:ascii="Open Sans" w:hAnsi="Open Sans" w:cs="Open Sans"/>
          <w:i/>
          <w:sz w:val="24"/>
          <w:szCs w:val="24"/>
        </w:rPr>
        <w:t xml:space="preserve"> Es kann doch nicht so schwer sein, ein international einheitliches System festzulegen.</w:t>
      </w:r>
    </w:p>
    <w:p w14:paraId="7AE3B454" w14:textId="42124E45" w:rsidR="00FA20EF" w:rsidRPr="008A23BD" w:rsidRDefault="00FA20EF" w:rsidP="008A23BD">
      <w:pPr>
        <w:spacing w:after="0" w:line="360" w:lineRule="auto"/>
        <w:rPr>
          <w:rFonts w:ascii="Open Sans" w:hAnsi="Open Sans" w:cs="Open Sans"/>
          <w:sz w:val="24"/>
          <w:szCs w:val="24"/>
        </w:rPr>
      </w:pPr>
      <w:r w:rsidRPr="008A23BD">
        <w:rPr>
          <w:rFonts w:ascii="Open Sans" w:hAnsi="Open Sans" w:cs="Open Sans"/>
          <w:sz w:val="24"/>
          <w:szCs w:val="24"/>
        </w:rPr>
        <w:t>Oh doch, das ist es, und wie. Aber es ist lange nicht so verwerflich, wie es vielleicht klingt. Kulturen sind verschieden, Menschen noch viel mehr – und dadurch auch die baulichen Strukturen, die sie im Laufe der Zeit hervorbringen. Es gi</w:t>
      </w:r>
      <w:r w:rsidR="002246F3" w:rsidRPr="008A23BD">
        <w:rPr>
          <w:rFonts w:ascii="Open Sans" w:hAnsi="Open Sans" w:cs="Open Sans"/>
          <w:sz w:val="24"/>
          <w:szCs w:val="24"/>
        </w:rPr>
        <w:t>l</w:t>
      </w:r>
      <w:r w:rsidRPr="008A23BD">
        <w:rPr>
          <w:rFonts w:ascii="Open Sans" w:hAnsi="Open Sans" w:cs="Open Sans"/>
          <w:sz w:val="24"/>
          <w:szCs w:val="24"/>
        </w:rPr>
        <w:t>t viele verschiedene Gewohnheiten wahrzunehmen, sich auszudrücken, Dinge zu verstehen etc. Es wird ja beispielsweise auch nicht auf der ganzen Welt dieselbe Sprache gesprochen. Sogar innerhalb von Österreich gibt es von Bundesland zu Bundesland feine Unterschiede. Gewohntes kann Sicherheit schaffen. Vielfalt macht vieles schöner und interessanter und manches auch komplizierter. Aber sie ist auf keinen Fall das Alleinstellungsmerkmal von „blinden Menschen, die sich auf nichts einigen wollen“, sondern etwas, das uns immer und überall begegnet.</w:t>
      </w:r>
    </w:p>
    <w:p w14:paraId="4DB93180" w14:textId="7AF61556" w:rsidR="00C05005" w:rsidRPr="00BA1C71" w:rsidRDefault="00C05005" w:rsidP="008A23BD">
      <w:pPr>
        <w:spacing w:after="0" w:line="360" w:lineRule="auto"/>
        <w:rPr>
          <w:rFonts w:ascii="Open Sans" w:hAnsi="Open Sans" w:cs="Open Sans"/>
        </w:rPr>
      </w:pPr>
      <w:r w:rsidRPr="00BA1C71">
        <w:rPr>
          <w:rFonts w:ascii="Open Sans" w:hAnsi="Open Sans" w:cs="Open Sans"/>
        </w:rPr>
        <w:t>[Bild: Ein Mann orientiert sich mit Lan</w:t>
      </w:r>
      <w:r w:rsidR="002246F3" w:rsidRPr="00BA1C71">
        <w:rPr>
          <w:rFonts w:ascii="Open Sans" w:hAnsi="Open Sans" w:cs="Open Sans"/>
        </w:rPr>
        <w:t>g</w:t>
      </w:r>
      <w:r w:rsidRPr="00BA1C71">
        <w:rPr>
          <w:rFonts w:ascii="Open Sans" w:hAnsi="Open Sans" w:cs="Open Sans"/>
        </w:rPr>
        <w:t xml:space="preserve">stock auf taktilem Leitsystem] </w:t>
      </w:r>
    </w:p>
    <w:p w14:paraId="02BD2EE4" w14:textId="548E32D0" w:rsidR="00C05005" w:rsidRPr="000E6929" w:rsidRDefault="00C05005" w:rsidP="008A23BD">
      <w:pPr>
        <w:pStyle w:val="berschrift1"/>
        <w:numPr>
          <w:ilvl w:val="0"/>
          <w:numId w:val="2"/>
        </w:numPr>
        <w:spacing w:before="0" w:line="360" w:lineRule="auto"/>
        <w:rPr>
          <w:rFonts w:cs="Open Sans"/>
        </w:rPr>
      </w:pPr>
      <w:r w:rsidRPr="000E6929">
        <w:rPr>
          <w:rStyle w:val="berschrift1Zchn"/>
          <w:rFonts w:cs="Open Sans"/>
          <w:b/>
        </w:rPr>
        <w:t>Hörbücherei des Blinden- und Sehbehindertenverbandes.</w:t>
      </w:r>
      <w:r w:rsidRPr="000E6929">
        <w:rPr>
          <w:rStyle w:val="berschrift1Zchn"/>
          <w:rFonts w:cs="Open Sans"/>
          <w:b/>
        </w:rPr>
        <w:br/>
        <w:t xml:space="preserve">Mag. Gertrud Guano </w:t>
      </w:r>
    </w:p>
    <w:p w14:paraId="2EBC8E50" w14:textId="77777777" w:rsidR="00C05005" w:rsidRPr="000E6929" w:rsidRDefault="00C05005" w:rsidP="008A23BD">
      <w:pPr>
        <w:spacing w:after="0" w:line="360" w:lineRule="auto"/>
        <w:rPr>
          <w:rFonts w:ascii="Open Sans" w:hAnsi="Open Sans" w:cs="Open Sans"/>
          <w:b/>
        </w:rPr>
      </w:pPr>
    </w:p>
    <w:p w14:paraId="420B5C37" w14:textId="77777777" w:rsidR="00C05005" w:rsidRPr="000E6929" w:rsidRDefault="00C05005" w:rsidP="008A23BD">
      <w:pPr>
        <w:spacing w:after="0" w:line="360" w:lineRule="auto"/>
        <w:rPr>
          <w:rStyle w:val="Fett"/>
          <w:rFonts w:ascii="Open Sans" w:eastAsia="Times New Roman" w:hAnsi="Open Sans" w:cs="Open Sans"/>
          <w:sz w:val="28"/>
          <w:szCs w:val="28"/>
        </w:rPr>
      </w:pPr>
      <w:r w:rsidRPr="000E6929">
        <w:rPr>
          <w:rStyle w:val="Fett"/>
          <w:rFonts w:ascii="Open Sans" w:eastAsia="Times New Roman" w:hAnsi="Open Sans" w:cs="Open Sans"/>
          <w:sz w:val="28"/>
          <w:szCs w:val="28"/>
        </w:rPr>
        <w:t>Desinfizieren ist neu, daisyfiziert wird wie immer!  -</w:t>
      </w:r>
    </w:p>
    <w:p w14:paraId="48DD8791" w14:textId="77777777" w:rsidR="00C05005" w:rsidRPr="000E6929" w:rsidRDefault="00C05005" w:rsidP="008A23BD">
      <w:pPr>
        <w:spacing w:after="0" w:line="360" w:lineRule="auto"/>
        <w:rPr>
          <w:rStyle w:val="Fett"/>
          <w:rFonts w:ascii="Open Sans" w:eastAsia="Times New Roman" w:hAnsi="Open Sans" w:cs="Open Sans"/>
          <w:sz w:val="28"/>
          <w:szCs w:val="28"/>
        </w:rPr>
      </w:pPr>
      <w:r w:rsidRPr="000E6929">
        <w:rPr>
          <w:rStyle w:val="Fett"/>
          <w:rFonts w:ascii="Open Sans" w:eastAsia="Times New Roman" w:hAnsi="Open Sans" w:cs="Open Sans"/>
          <w:sz w:val="28"/>
          <w:szCs w:val="28"/>
        </w:rPr>
        <w:t>Die Hörbücherei im Ausnahmezustand</w:t>
      </w:r>
    </w:p>
    <w:p w14:paraId="1381C54B" w14:textId="77777777" w:rsidR="00C05005" w:rsidRPr="000E6929" w:rsidRDefault="00C05005" w:rsidP="008A23BD">
      <w:pPr>
        <w:spacing w:after="0" w:line="360" w:lineRule="auto"/>
        <w:rPr>
          <w:rStyle w:val="Fett"/>
          <w:rFonts w:ascii="Open Sans" w:eastAsia="Times New Roman" w:hAnsi="Open Sans" w:cs="Open Sans"/>
          <w:b w:val="0"/>
          <w:sz w:val="24"/>
          <w:szCs w:val="24"/>
        </w:rPr>
      </w:pPr>
    </w:p>
    <w:p w14:paraId="747A88E9" w14:textId="77777777" w:rsidR="00C05005" w:rsidRPr="000E6929" w:rsidRDefault="00C05005" w:rsidP="008A23BD">
      <w:pPr>
        <w:spacing w:after="0" w:line="360" w:lineRule="auto"/>
        <w:rPr>
          <w:rStyle w:val="Fett"/>
          <w:rFonts w:ascii="Open Sans" w:eastAsia="Times New Roman" w:hAnsi="Open Sans" w:cs="Open Sans"/>
          <w:b w:val="0"/>
          <w:bCs w:val="0"/>
          <w:sz w:val="24"/>
          <w:szCs w:val="24"/>
        </w:rPr>
      </w:pPr>
      <w:r w:rsidRPr="000E6929">
        <w:rPr>
          <w:rStyle w:val="Fett"/>
          <w:rFonts w:ascii="Open Sans" w:eastAsia="Times New Roman" w:hAnsi="Open Sans" w:cs="Open Sans"/>
          <w:sz w:val="24"/>
          <w:szCs w:val="24"/>
        </w:rPr>
        <w:lastRenderedPageBreak/>
        <w:tab/>
      </w:r>
      <w:r w:rsidRPr="000E6929">
        <w:rPr>
          <w:rStyle w:val="Fett"/>
          <w:rFonts w:ascii="Open Sans" w:eastAsia="Times New Roman" w:hAnsi="Open Sans" w:cs="Open Sans"/>
          <w:b w:val="0"/>
          <w:bCs w:val="0"/>
          <w:sz w:val="24"/>
          <w:szCs w:val="24"/>
        </w:rPr>
        <w:t xml:space="preserve">In Meran sperrt die Polizei Parkbänke ab, in Bozen werden nachts die Straßen desinfiziert, berichtet uns eine Hörerin aus Südtirol. Durch das Herunterfahren des öffentlichen, sozialen und beruflichen Lebens aufgrund der Coronavirus-Pandemie erlebt unsere Gesellschaft als Ganzes derzeit eine Beschränkung ihres Daseins wie es sie seit den 1940ern und der Besatzungszeit nicht mehr gab. Die Schulen sind geschlossen, die Erwachsenen gehen nicht zur Arbeit, fast alle sitzen daheim und hoffen, dass es bald vorbei ist. Vor über 70 Jahren gingen mein Vater und seine Geschwister als Kinder aus Angst vor den Besatzungssoldaten nicht vor das Haus, heute wir zum Schutz vor etwas das wir nicht sehen können. Gleichwohl leben wir in Frieden, haben wir genug zu essen, die Infra- und staatlichen Strukturen funktionieren. </w:t>
      </w:r>
    </w:p>
    <w:p w14:paraId="1BE35B77" w14:textId="77777777" w:rsidR="00C05005" w:rsidRPr="000E6929" w:rsidRDefault="00C05005" w:rsidP="008A23BD">
      <w:pPr>
        <w:spacing w:after="0" w:line="360" w:lineRule="auto"/>
        <w:ind w:firstLine="708"/>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 xml:space="preserve">Und auch die Behindertenverbände kümmern sich um ihre Schützlinge. Die Hörbücherei versorgt ihre HörerInnen wie gehabt mit Hörstoff aus der Welt der Kultur und Information. Da sie sowieso hauptsächlich als Versand-Bibliothek fungiert, fallen für die BenutzerInnen die Bestimmungen der generellen Ausgangsbeschränkungen sowie des Betretungsverbotes für Öffentliche Bibliotheken kaum ins Gewicht, da die NutzerInnen der Hörbücherei ihre Hörbücher per Post zugeschickt bekommen bzw. sie per Download herunterladen. Was also die Ausleihe betrifft, so erfolgt diese bereits im herkömmlichen Sinne kontaktlos, also ohne persönliche Begegnung. </w:t>
      </w:r>
    </w:p>
    <w:p w14:paraId="7C38B1C7" w14:textId="77777777" w:rsidR="00C05005" w:rsidRPr="000E6929" w:rsidRDefault="00C05005" w:rsidP="008A23BD">
      <w:pPr>
        <w:spacing w:after="0" w:line="360" w:lineRule="auto"/>
        <w:ind w:firstLine="708"/>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 xml:space="preserve">Gleichwohl gibt es für die MitarbeiterInnen der Hörbücherei aufgrund der Schutzbestimmungen im Rahmen der Covid-19-Pandemie einige Änderungen im Arbeitsalltag. Die Kollegen jedes Teams (Verleih, IT-Techniker, Aufnahmeteam) alternieren innerhalb ihrer Arbeitsgruppe in ihrer Anwesenheit vor Ort am Hietzinger Kai. D.h. es sind immer mindestens ein Techniker, eine Aufnahmeleiterin mindestens einen Tag pro Woche und ein Mitarbeiter vom Verleih an zwei Verleihtagen in den Büros, da eine vollständige Umstellung auf Homeoffice aufgrund der Versand- und Studiotätigkeiten leider nicht möglich ist. Diese Regelung gilt derzeit bis 20. April (danach wird die Anwesenheit in der Hörbücherei um jeweils einen Tag für jeden aufgestockt). Die restlichen Tage arbeitet jeder von seinem Computer zu Hause aus und hat das Bürotelephon auf sein privates Handy zu sich nach Hause umgeleitet, um Anrufe entgegenzunehmen. Einzig der Leiter der Hörbücherei ist drei </w:t>
      </w:r>
      <w:r w:rsidRPr="000E6929">
        <w:rPr>
          <w:rStyle w:val="Fett"/>
          <w:rFonts w:ascii="Open Sans" w:eastAsia="Times New Roman" w:hAnsi="Open Sans" w:cs="Open Sans"/>
          <w:b w:val="0"/>
          <w:bCs w:val="0"/>
          <w:sz w:val="24"/>
          <w:szCs w:val="24"/>
        </w:rPr>
        <w:lastRenderedPageBreak/>
        <w:t xml:space="preserve">Tage pro Woche vor Ort. An den Tagen im Büro nimmt sich jeder die jeweils notwendigen Unterlagen und Bücher zum Daisyifizieren für die Arbeit nach Hause mit. </w:t>
      </w:r>
    </w:p>
    <w:p w14:paraId="26091F6C" w14:textId="77777777" w:rsidR="00C05005" w:rsidRPr="000E6929" w:rsidRDefault="00C05005" w:rsidP="008A23BD">
      <w:pPr>
        <w:spacing w:after="0" w:line="360" w:lineRule="auto"/>
        <w:ind w:firstLine="708"/>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Im Verleih werden die Hörbücher-Boxen nach Einlangen per Post gemäß der Hygienevorschriften gereinigt und einige Tage gelagert, um nicht sofort wieder in die Versandschleife und damit außer Haus zu gelangen und eventuell auf der Oberfläche befindliche Viren zu verteilen. Laut Studien, auf welche sich der BVÖ (Büchereiverband Österreichs) bezieht, halten sich SARS-Cov-2-Viren auf Kunststoff höchstens bis zu 72 Stunden,</w:t>
      </w:r>
      <w:r w:rsidRPr="000E6929">
        <w:rPr>
          <w:rStyle w:val="Funotenzeichen"/>
          <w:rFonts w:ascii="Open Sans" w:eastAsia="Times New Roman" w:hAnsi="Open Sans" w:cs="Open Sans"/>
          <w:b/>
          <w:bCs/>
          <w:sz w:val="24"/>
          <w:szCs w:val="24"/>
        </w:rPr>
        <w:footnoteReference w:id="1"/>
      </w:r>
      <w:r w:rsidRPr="000E6929">
        <w:rPr>
          <w:rStyle w:val="Fett"/>
          <w:rFonts w:ascii="Open Sans" w:eastAsia="Times New Roman" w:hAnsi="Open Sans" w:cs="Open Sans"/>
          <w:b w:val="0"/>
          <w:bCs w:val="0"/>
          <w:sz w:val="24"/>
          <w:szCs w:val="24"/>
        </w:rPr>
        <w:t xml:space="preserve">) wobei Faktoren wie Umgebungstemperatur und Luftfeuchtigkeit zu berücksichtigen sind. Mit der Maßnahme der “In-Quarantäne-Haltung“ der zurückgenommenen Bücher für mindestens drei Tage versuchen wir ebenfalls das Risiko zu minimieren. </w:t>
      </w:r>
    </w:p>
    <w:p w14:paraId="47073D16" w14:textId="4D91E8B2" w:rsidR="00C05005" w:rsidRPr="000E6929" w:rsidRDefault="00C05005" w:rsidP="008A23BD">
      <w:pPr>
        <w:spacing w:after="0" w:line="360" w:lineRule="auto"/>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ab/>
        <w:t xml:space="preserve">Was die Studios anbelangt, so sind alle Sprecher im Pensionsalter aufgrund ihrer Zugehörigkeit zur Risikogruppe der Älteren Menschen zu ihrer eigenen Sicherheit für die Aufsprache derzeit gesperrt. Weiters ist Studio 1, das mit Regieplatz funktioniert, aufgrund des zu nahen Kontaktes zwischen Sprecher und Regie außer Betrieb. Die Studios 2 bis 4 sind prinzipiell offen, die Sprecher arbeiten hier aufgrund der Eigenregie selbständig im abgeschlossenen Raum. Desinfektionsmittel und Einweghandschuhe stehen zur Verfügung. Diese Möglichkeit nehmen derzeit ein bis zwei Sprecher pro Tag wahr. Auch unsere Testhörer sind fleißig daheim am Testhören unserer Testhörbücher. Also jener Bücher, die in den Studios 2 bis </w:t>
      </w:r>
      <w:r w:rsidR="0069174E">
        <w:rPr>
          <w:rStyle w:val="Fett"/>
          <w:rFonts w:ascii="Open Sans" w:eastAsia="Times New Roman" w:hAnsi="Open Sans" w:cs="Open Sans"/>
          <w:b w:val="0"/>
          <w:bCs w:val="0"/>
          <w:sz w:val="24"/>
          <w:szCs w:val="24"/>
        </w:rPr>
        <w:t>4</w:t>
      </w:r>
      <w:r w:rsidRPr="000E6929">
        <w:rPr>
          <w:rStyle w:val="Fett"/>
          <w:rFonts w:ascii="Open Sans" w:eastAsia="Times New Roman" w:hAnsi="Open Sans" w:cs="Open Sans"/>
          <w:b w:val="0"/>
          <w:bCs w:val="0"/>
          <w:sz w:val="24"/>
          <w:szCs w:val="24"/>
        </w:rPr>
        <w:t xml:space="preserve"> produziert werden und vor der Freigabe probegehört werden und bei Auftreten von Fehlern, die uns die Testhörer melden, vom Sprecher im Studio und hernach an den Schnittplätzen korrigiert werden bevor sie auf die Neuerscheinungsliste dürfen.</w:t>
      </w:r>
    </w:p>
    <w:p w14:paraId="7BBF6070" w14:textId="4963DA98" w:rsidR="00C05005" w:rsidRPr="000E6929" w:rsidRDefault="00C05005" w:rsidP="008A23BD">
      <w:pPr>
        <w:spacing w:after="0" w:line="360" w:lineRule="auto"/>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ab/>
        <w:t xml:space="preserve">Durch das Herunterfahren der Hörbuchproduktion verzögert sich die Fertigstellung vieler Hörbücher, was sich wiederum auf die Neuerscheinungsliste auswirken könnte. Möglicherweise werden viele Titel erst etwas später verfügbar sein als ursprünglich geplant. Wir ersuchen Sie in diesem Fall aufgrund der außernatürlichen Umstände um Ihr Verständnis! Überdies arbeiten wir an unserem Literaturjournal, das ebenfalls wie geplant erscheinen soll. Auch darin werden eventuell neue Hörbücher besprochen, von denen wohl </w:t>
      </w:r>
      <w:r w:rsidRPr="000E6929">
        <w:rPr>
          <w:rStyle w:val="Fett"/>
          <w:rFonts w:ascii="Open Sans" w:eastAsia="Times New Roman" w:hAnsi="Open Sans" w:cs="Open Sans"/>
          <w:b w:val="0"/>
          <w:bCs w:val="0"/>
          <w:sz w:val="24"/>
          <w:szCs w:val="24"/>
        </w:rPr>
        <w:lastRenderedPageBreak/>
        <w:t xml:space="preserve">ebenfalls einige etwas verzögert fertiggestellt und für den Verleih bereit sein werden. Wir bemühen uns in jedem Fall, so viele neue Hörbücher wie möglich zum frühestmöglichen Zeitpunkt zur Verfügung stellen zu können. </w:t>
      </w:r>
    </w:p>
    <w:p w14:paraId="77E394A8" w14:textId="77777777" w:rsidR="00C05005" w:rsidRPr="000E6929" w:rsidRDefault="00C05005" w:rsidP="008A23BD">
      <w:pPr>
        <w:spacing w:after="0" w:line="360" w:lineRule="auto"/>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ab/>
        <w:t xml:space="preserve">Auch unsere Lesungen sind von den Einschränkungen betroffen, unsere Veranstaltung mit dem Autor Felix Mitterer, die am 1. April hätte stattfinden sollen, musste leider verschoben werden. Wie es mit den Folgeveranstaltungen weitergeht, ob die Termine wie geplant bzw. ob an Ersatzterminen stattfinden hängt von der weiteren Entwicklung ab. Sobald wir wieder fix planen können, geben wir die neuen Daten bekannt.  </w:t>
      </w:r>
    </w:p>
    <w:p w14:paraId="70CAE77D" w14:textId="7198D026" w:rsidR="00C05005" w:rsidRPr="000E6929" w:rsidRDefault="00C05005" w:rsidP="008A23BD">
      <w:pPr>
        <w:spacing w:after="0" w:line="360" w:lineRule="auto"/>
        <w:ind w:firstLine="708"/>
        <w:rPr>
          <w:rStyle w:val="Fett"/>
          <w:rFonts w:ascii="Open Sans" w:eastAsia="Times New Roman" w:hAnsi="Open Sans" w:cs="Open Sans"/>
          <w:b w:val="0"/>
          <w:bCs w:val="0"/>
          <w:sz w:val="24"/>
          <w:szCs w:val="24"/>
        </w:rPr>
      </w:pPr>
      <w:r w:rsidRPr="000E6929">
        <w:rPr>
          <w:rStyle w:val="Fett"/>
          <w:rFonts w:ascii="Open Sans" w:eastAsia="Times New Roman" w:hAnsi="Open Sans" w:cs="Open Sans"/>
          <w:b w:val="0"/>
          <w:bCs w:val="0"/>
          <w:sz w:val="24"/>
          <w:szCs w:val="24"/>
        </w:rPr>
        <w:t>In jedem Fall sind wir bemüht unsere HörerInnen weiterhin mit Hörstoff zu versorgen und unsere Hörbuchproduktion so gut wie möglich voranzutreiben. Wir hoffen</w:t>
      </w:r>
      <w:r w:rsidR="0069174E">
        <w:rPr>
          <w:rStyle w:val="Fett"/>
          <w:rFonts w:ascii="Open Sans" w:eastAsia="Times New Roman" w:hAnsi="Open Sans" w:cs="Open Sans"/>
          <w:b w:val="0"/>
          <w:bCs w:val="0"/>
          <w:sz w:val="24"/>
          <w:szCs w:val="24"/>
        </w:rPr>
        <w:t>,</w:t>
      </w:r>
      <w:r w:rsidRPr="000E6929">
        <w:rPr>
          <w:rStyle w:val="Fett"/>
          <w:rFonts w:ascii="Open Sans" w:eastAsia="Times New Roman" w:hAnsi="Open Sans" w:cs="Open Sans"/>
          <w:b w:val="0"/>
          <w:bCs w:val="0"/>
          <w:sz w:val="24"/>
          <w:szCs w:val="24"/>
        </w:rPr>
        <w:t xml:space="preserve"> dass das Leben baldmöglichst wieder in geordneten Bahnen verläuft und freuen uns, wenn wir Sie dann wieder bei unseren Lesungen persönlich im Haus begrüßen dürfen! Bleiben Sie gesund!</w:t>
      </w:r>
    </w:p>
    <w:p w14:paraId="331FAD5B" w14:textId="4D241588" w:rsidR="00C05005" w:rsidRPr="000E6929" w:rsidRDefault="00C05005" w:rsidP="008A23BD">
      <w:pPr>
        <w:spacing w:after="0" w:line="360" w:lineRule="auto"/>
        <w:jc w:val="both"/>
        <w:rPr>
          <w:rStyle w:val="Fett"/>
          <w:rFonts w:ascii="Open Sans" w:eastAsia="Times New Roman" w:hAnsi="Open Sans" w:cs="Open Sans"/>
          <w:b w:val="0"/>
        </w:rPr>
      </w:pPr>
    </w:p>
    <w:p w14:paraId="7C5AD712" w14:textId="77777777" w:rsidR="000256F2" w:rsidRPr="000E6929" w:rsidRDefault="000256F2" w:rsidP="008A23BD">
      <w:pPr>
        <w:spacing w:after="0" w:line="360" w:lineRule="auto"/>
        <w:jc w:val="both"/>
        <w:rPr>
          <w:rStyle w:val="Fett"/>
          <w:rFonts w:ascii="Open Sans" w:eastAsia="Times New Roman" w:hAnsi="Open Sans" w:cs="Open Sans"/>
          <w:b w:val="0"/>
        </w:rPr>
      </w:pPr>
    </w:p>
    <w:p w14:paraId="614A5B24"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Style w:val="Fett"/>
          <w:rFonts w:ascii="Open Sans" w:eastAsia="Times New Roman" w:hAnsi="Open Sans" w:cs="Open Sans"/>
          <w:b w:val="0"/>
          <w:sz w:val="24"/>
          <w:szCs w:val="24"/>
        </w:rPr>
      </w:pPr>
      <w:r w:rsidRPr="000E6929">
        <w:rPr>
          <w:rFonts w:ascii="Open Sans" w:hAnsi="Open Sans" w:cs="Open Sans"/>
          <w:b/>
          <w:sz w:val="28"/>
          <w:szCs w:val="28"/>
        </w:rPr>
        <w:t>ABC Global Books –</w:t>
      </w:r>
      <w:r w:rsidRPr="000E6929">
        <w:rPr>
          <w:rFonts w:ascii="Open Sans" w:hAnsi="Open Sans" w:cs="Open Sans"/>
          <w:sz w:val="28"/>
          <w:szCs w:val="28"/>
        </w:rPr>
        <w:t xml:space="preserve"> </w:t>
      </w:r>
      <w:r w:rsidRPr="000E6929">
        <w:rPr>
          <w:rStyle w:val="Fett"/>
          <w:rFonts w:ascii="Open Sans" w:eastAsia="Times New Roman" w:hAnsi="Open Sans" w:cs="Open Sans"/>
          <w:sz w:val="28"/>
          <w:szCs w:val="28"/>
        </w:rPr>
        <w:t xml:space="preserve"> Neue Mitgliedsbibliotheken</w:t>
      </w:r>
      <w:r w:rsidRPr="000E6929">
        <w:rPr>
          <w:rStyle w:val="Fett"/>
          <w:rFonts w:ascii="Open Sans" w:eastAsia="Times New Roman" w:hAnsi="Open Sans" w:cs="Open Sans"/>
          <w:sz w:val="24"/>
          <w:szCs w:val="24"/>
        </w:rPr>
        <w:t xml:space="preserve"> </w:t>
      </w:r>
    </w:p>
    <w:p w14:paraId="7C97612C"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Style w:val="Fett"/>
          <w:rFonts w:ascii="Open Sans" w:eastAsia="Times New Roman" w:hAnsi="Open Sans" w:cs="Open Sans"/>
          <w:b w:val="0"/>
          <w:sz w:val="24"/>
          <w:szCs w:val="24"/>
        </w:rPr>
      </w:pPr>
    </w:p>
    <w:p w14:paraId="5677C0CE"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Fonts w:ascii="Open Sans" w:hAnsi="Open Sans" w:cs="Open Sans"/>
          <w:sz w:val="24"/>
          <w:szCs w:val="24"/>
        </w:rPr>
      </w:pPr>
      <w:r w:rsidRPr="000E6929">
        <w:rPr>
          <w:rStyle w:val="Fett"/>
          <w:rFonts w:ascii="Open Sans" w:eastAsia="Times New Roman" w:hAnsi="Open Sans" w:cs="Open Sans"/>
          <w:sz w:val="24"/>
          <w:szCs w:val="24"/>
        </w:rPr>
        <w:tab/>
        <w:t xml:space="preserve">Das </w:t>
      </w:r>
      <w:r w:rsidRPr="000E6929">
        <w:rPr>
          <w:rFonts w:ascii="Open Sans" w:hAnsi="Open Sans" w:cs="Open Sans"/>
          <w:sz w:val="24"/>
          <w:szCs w:val="24"/>
        </w:rPr>
        <w:t>ABC Global Books-Projekt</w:t>
      </w:r>
      <w:r w:rsidRPr="000E6929">
        <w:rPr>
          <w:rStyle w:val="Funotenzeichen"/>
          <w:rFonts w:ascii="Open Sans" w:hAnsi="Open Sans" w:cs="Open Sans"/>
          <w:sz w:val="24"/>
          <w:szCs w:val="24"/>
        </w:rPr>
        <w:footnoteReference w:id="2"/>
      </w:r>
      <w:r w:rsidRPr="000E6929">
        <w:rPr>
          <w:rFonts w:ascii="Open Sans" w:hAnsi="Open Sans" w:cs="Open Sans"/>
          <w:sz w:val="24"/>
          <w:szCs w:val="24"/>
        </w:rPr>
        <w:t>), der weltweite Katalog an barrierefreien Medien verzeichnet neue Mitgliedsbibliotheken und neue barrierefreie Titel aus folgenden Ländern und Bibliotheken:</w:t>
      </w:r>
    </w:p>
    <w:p w14:paraId="4B2C875C" w14:textId="77777777" w:rsidR="00C05005" w:rsidRPr="000E6929" w:rsidRDefault="00C05005" w:rsidP="008A23BD">
      <w:pPr>
        <w:pStyle w:val="StandardWeb"/>
        <w:pBdr>
          <w:top w:val="single" w:sz="4" w:space="1" w:color="auto"/>
          <w:left w:val="single" w:sz="4" w:space="4" w:color="auto"/>
          <w:bottom w:val="single" w:sz="4" w:space="1" w:color="auto"/>
          <w:right w:val="single" w:sz="4" w:space="4" w:color="auto"/>
        </w:pBdr>
        <w:spacing w:line="360" w:lineRule="auto"/>
        <w:rPr>
          <w:rFonts w:ascii="Open Sans" w:hAnsi="Open Sans" w:cs="Open Sans"/>
        </w:rPr>
      </w:pPr>
      <w:r w:rsidRPr="000E6929">
        <w:rPr>
          <w:rFonts w:ascii="Open Sans" w:hAnsi="Open Sans" w:cs="Open Sans"/>
        </w:rPr>
        <w:t>- Burkina Faso - UNABPAM Union Nationale des Associations Burkinabé pour la Promotion des Aveugles et Malvoyants (Französisch)</w:t>
      </w:r>
      <w:r w:rsidRPr="000E6929">
        <w:rPr>
          <w:rFonts w:ascii="Open Sans" w:hAnsi="Open Sans" w:cs="Open Sans"/>
        </w:rPr>
        <w:br/>
        <w:t>- Kolumbien - INCI Instituto Nacional para Ciegos (Spanisch)</w:t>
      </w:r>
      <w:r w:rsidRPr="000E6929">
        <w:rPr>
          <w:rFonts w:ascii="Open Sans" w:hAnsi="Open Sans" w:cs="Open Sans"/>
        </w:rPr>
        <w:br/>
        <w:t>- Dominikanische Republik  - ACICIRD Asociación de Ciegos del Cibao de la República Dominicana inc und BNPHU Biblioteca Nacional Pedro Henríquez Ureña (Spanisch)</w:t>
      </w:r>
      <w:r w:rsidRPr="000E6929">
        <w:rPr>
          <w:rFonts w:ascii="Open Sans" w:hAnsi="Open Sans" w:cs="Open Sans"/>
        </w:rPr>
        <w:br/>
        <w:t>- Tunesien - BNT Bibliothèque Nationale de Tunisie (Arabisch)</w:t>
      </w:r>
      <w:r w:rsidRPr="000E6929">
        <w:rPr>
          <w:rFonts w:ascii="Open Sans" w:hAnsi="Open Sans" w:cs="Open Sans"/>
        </w:rPr>
        <w:br/>
        <w:t>- USA - APH American Printing House (Englisch)</w:t>
      </w:r>
    </w:p>
    <w:p w14:paraId="0651BD2D"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Style w:val="Fett"/>
          <w:rFonts w:ascii="Open Sans" w:eastAsia="Times New Roman" w:hAnsi="Open Sans" w:cs="Open Sans"/>
          <w:b w:val="0"/>
          <w:sz w:val="24"/>
          <w:szCs w:val="24"/>
        </w:rPr>
      </w:pPr>
      <w:r w:rsidRPr="000E6929">
        <w:rPr>
          <w:rStyle w:val="Fett"/>
          <w:rFonts w:ascii="Open Sans" w:eastAsia="Times New Roman" w:hAnsi="Open Sans" w:cs="Open Sans"/>
          <w:sz w:val="24"/>
          <w:szCs w:val="24"/>
        </w:rPr>
        <w:t xml:space="preserve">Derzeit sind 64 Mitgliedsbibliotheken bei ABC und bieten über 600.000 barrierefreie Titel in 76 Sprachen an. Im nächsten Monat werden sieben weitere Bibliotheken Mitglied werden. </w:t>
      </w:r>
    </w:p>
    <w:p w14:paraId="08D31848"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Style w:val="Fett"/>
          <w:rFonts w:ascii="Open Sans" w:eastAsia="Times New Roman" w:hAnsi="Open Sans" w:cs="Open Sans"/>
          <w:b w:val="0"/>
          <w:sz w:val="24"/>
          <w:szCs w:val="24"/>
        </w:rPr>
      </w:pPr>
      <w:r w:rsidRPr="000E6929">
        <w:rPr>
          <w:rStyle w:val="Fett"/>
          <w:rFonts w:ascii="Open Sans" w:eastAsia="Times New Roman" w:hAnsi="Open Sans" w:cs="Open Sans"/>
          <w:sz w:val="24"/>
          <w:szCs w:val="24"/>
        </w:rPr>
        <w:lastRenderedPageBreak/>
        <w:tab/>
        <w:t>DAS ABC – Accessible Books Consortium ist eine von der WIPO (Weltorganisation für Geistiges Eigentum)</w:t>
      </w:r>
      <w:r w:rsidRPr="000E6929">
        <w:rPr>
          <w:rStyle w:val="Funotenzeichen"/>
          <w:rFonts w:ascii="Open Sans" w:eastAsia="Times New Roman" w:hAnsi="Open Sans" w:cs="Open Sans"/>
          <w:bCs/>
          <w:sz w:val="24"/>
          <w:szCs w:val="24"/>
        </w:rPr>
        <w:footnoteReference w:id="3"/>
      </w:r>
      <w:r w:rsidRPr="000E6929">
        <w:rPr>
          <w:rStyle w:val="Fett"/>
          <w:rFonts w:ascii="Open Sans" w:eastAsia="Times New Roman" w:hAnsi="Open Sans" w:cs="Open Sans"/>
          <w:sz w:val="24"/>
          <w:szCs w:val="24"/>
        </w:rPr>
        <w:t>) geleitete öffentlich-private Einrichtung, die zur UN gehört und Organisationen für Menschen mit Lesebehinderungen vereint und deren Ziel es ist, weltweit den Zugang zu barrierefreien Medien (Braille, Audio, EBook, Großdruck, etc.) für blinde, seh- und lesebehinderte Menschen zu erhöhen.</w:t>
      </w:r>
    </w:p>
    <w:p w14:paraId="255726B9" w14:textId="77777777" w:rsidR="00C05005" w:rsidRPr="000E6929" w:rsidRDefault="00C05005" w:rsidP="008A23BD">
      <w:pPr>
        <w:pBdr>
          <w:top w:val="single" w:sz="4" w:space="1" w:color="auto"/>
          <w:left w:val="single" w:sz="4" w:space="4" w:color="auto"/>
          <w:bottom w:val="single" w:sz="4" w:space="1" w:color="auto"/>
          <w:right w:val="single" w:sz="4" w:space="4" w:color="auto"/>
        </w:pBdr>
        <w:spacing w:after="0" w:line="360" w:lineRule="auto"/>
        <w:jc w:val="both"/>
        <w:rPr>
          <w:rStyle w:val="Fett"/>
          <w:rFonts w:ascii="Open Sans" w:eastAsia="Times New Roman" w:hAnsi="Open Sans" w:cs="Open Sans"/>
          <w:b w:val="0"/>
          <w:sz w:val="24"/>
          <w:szCs w:val="24"/>
        </w:rPr>
      </w:pPr>
      <w:r w:rsidRPr="000E6929">
        <w:rPr>
          <w:rStyle w:val="Fett"/>
          <w:rFonts w:ascii="Open Sans" w:eastAsia="Times New Roman" w:hAnsi="Open Sans" w:cs="Open Sans"/>
          <w:sz w:val="24"/>
          <w:szCs w:val="24"/>
        </w:rPr>
        <w:tab/>
      </w:r>
      <w:r w:rsidRPr="000E6929">
        <w:rPr>
          <w:rFonts w:ascii="Open Sans" w:hAnsi="Open Sans" w:cs="Open Sans"/>
          <w:sz w:val="24"/>
          <w:szCs w:val="24"/>
        </w:rPr>
        <w:t xml:space="preserve">Interessierte können über die Hörbücherei ihre Titelwünsche bekanntgeben (der Katalog ist derzeit nicht öffentlich zugänglich) und die Hörbücherei organisiert die jeweiligen Titel bei der Partnerbücherei im Ausland. Dieser Service ist kostenlos. Bei Interesse melden Sie sich gerne via </w:t>
      </w:r>
      <w:hyperlink r:id="rId9" w:history="1">
        <w:r w:rsidRPr="000E6929">
          <w:rPr>
            <w:rStyle w:val="Hyperlink"/>
            <w:rFonts w:ascii="Open Sans" w:hAnsi="Open Sans" w:cs="Open Sans"/>
            <w:color w:val="auto"/>
          </w:rPr>
          <w:t>verleih@hoerbuecherei.at</w:t>
        </w:r>
      </w:hyperlink>
      <w:r w:rsidRPr="000E6929">
        <w:rPr>
          <w:rFonts w:ascii="Open Sans" w:hAnsi="Open Sans" w:cs="Open Sans"/>
          <w:sz w:val="24"/>
          <w:szCs w:val="24"/>
        </w:rPr>
        <w:t xml:space="preserve"> oder Tel 01-982 75 84-230 bzw. Fax 01-982 75 84-235.</w:t>
      </w:r>
    </w:p>
    <w:p w14:paraId="30B4714C" w14:textId="77777777" w:rsidR="00BA1C71" w:rsidRDefault="00BA1C71" w:rsidP="00BA1C71">
      <w:pPr>
        <w:spacing w:after="0" w:line="360" w:lineRule="auto"/>
        <w:jc w:val="both"/>
        <w:rPr>
          <w:rStyle w:val="Fett"/>
          <w:rFonts w:ascii="Open Sans" w:eastAsia="Times New Roman" w:hAnsi="Open Sans" w:cs="Open Sans"/>
          <w:sz w:val="24"/>
          <w:szCs w:val="24"/>
        </w:rPr>
      </w:pPr>
    </w:p>
    <w:p w14:paraId="1B755343" w14:textId="0C47D442" w:rsidR="00C05005" w:rsidRPr="00BA1C71" w:rsidRDefault="00BA1C71" w:rsidP="00BA1C71">
      <w:pPr>
        <w:spacing w:after="0" w:line="360" w:lineRule="auto"/>
        <w:jc w:val="both"/>
        <w:rPr>
          <w:rFonts w:ascii="Open Sans" w:hAnsi="Open Sans" w:cs="Open Sans"/>
          <w:b/>
          <w:bCs/>
          <w:i/>
        </w:rPr>
      </w:pPr>
      <w:r w:rsidRPr="00BA1C71">
        <w:rPr>
          <w:rStyle w:val="Fett"/>
          <w:rFonts w:ascii="Open Sans" w:eastAsia="Times New Roman" w:hAnsi="Open Sans" w:cs="Open Sans"/>
          <w:b w:val="0"/>
          <w:bCs w:val="0"/>
        </w:rPr>
        <w:t>[Bild</w:t>
      </w:r>
      <w:r>
        <w:rPr>
          <w:rStyle w:val="Fett"/>
          <w:rFonts w:ascii="Open Sans" w:eastAsia="Times New Roman" w:hAnsi="Open Sans" w:cs="Open Sans"/>
          <w:b w:val="0"/>
          <w:bCs w:val="0"/>
        </w:rPr>
        <w:t xml:space="preserve">: Lesestoff zum Hören: Kopfhörer liegen auf einem konventionellen Buch] </w:t>
      </w:r>
      <w:r w:rsidR="00C05005" w:rsidRPr="00BA1C71">
        <w:rPr>
          <w:rStyle w:val="Fett"/>
          <w:rFonts w:ascii="Open Sans" w:eastAsia="Times New Roman" w:hAnsi="Open Sans" w:cs="Open Sans"/>
          <w:b w:val="0"/>
          <w:bCs w:val="0"/>
        </w:rPr>
        <w:tab/>
      </w:r>
      <w:r w:rsidR="00C05005" w:rsidRPr="00BA1C71">
        <w:rPr>
          <w:rFonts w:ascii="Open Sans" w:hAnsi="Open Sans" w:cs="Open Sans"/>
          <w:b/>
          <w:bCs/>
          <w:i/>
        </w:rPr>
        <w:t xml:space="preserve"> </w:t>
      </w:r>
    </w:p>
    <w:p w14:paraId="4DC7037D" w14:textId="77777777" w:rsidR="007A71E7" w:rsidRPr="000E6929" w:rsidRDefault="007A71E7" w:rsidP="008A23BD">
      <w:pPr>
        <w:pStyle w:val="berschrift1"/>
        <w:numPr>
          <w:ilvl w:val="0"/>
          <w:numId w:val="2"/>
        </w:numPr>
        <w:spacing w:line="360" w:lineRule="auto"/>
        <w:rPr>
          <w:rStyle w:val="berschrift1Zchn"/>
          <w:rFonts w:cs="Open Sans"/>
          <w:b/>
        </w:rPr>
      </w:pPr>
      <w:r w:rsidRPr="000E6929">
        <w:rPr>
          <w:rStyle w:val="berschrift1Zchn"/>
          <w:rFonts w:cs="Open Sans"/>
          <w:b/>
        </w:rPr>
        <w:t>Brailleschriftkommission</w:t>
      </w:r>
      <w:r w:rsidR="008D2653" w:rsidRPr="000E6929">
        <w:rPr>
          <w:rStyle w:val="berschrift1Zchn"/>
          <w:rFonts w:cs="Open Sans"/>
          <w:b/>
        </w:rPr>
        <w:t>.</w:t>
      </w:r>
    </w:p>
    <w:p w14:paraId="0C89EA16" w14:textId="68C666FC" w:rsidR="00FA20EF" w:rsidRPr="000E6929" w:rsidRDefault="007A71E7" w:rsidP="008A23BD">
      <w:pPr>
        <w:pStyle w:val="berschrift1"/>
        <w:spacing w:line="360" w:lineRule="auto"/>
        <w:ind w:left="720"/>
        <w:rPr>
          <w:rFonts w:cs="Open Sans"/>
        </w:rPr>
      </w:pPr>
      <w:r w:rsidRPr="000E6929">
        <w:rPr>
          <w:rFonts w:cs="Open Sans"/>
        </w:rPr>
        <w:t>OStR Prof. - Mag. Erich Schmid, B.Ed.</w:t>
      </w:r>
      <w:r w:rsidR="008D2653" w:rsidRPr="000E6929">
        <w:rPr>
          <w:rStyle w:val="berschrift1Zchn"/>
          <w:rFonts w:cs="Open Sans"/>
          <w:b/>
        </w:rPr>
        <w:br/>
      </w:r>
    </w:p>
    <w:p w14:paraId="13EF0617" w14:textId="77777777" w:rsidR="007A71E7" w:rsidRPr="000E6929" w:rsidRDefault="007A71E7" w:rsidP="008A23BD">
      <w:pPr>
        <w:spacing w:after="0" w:line="360" w:lineRule="auto"/>
        <w:rPr>
          <w:rFonts w:ascii="Open Sans" w:hAnsi="Open Sans" w:cs="Open Sans"/>
          <w:b/>
        </w:rPr>
      </w:pPr>
      <w:r w:rsidRPr="000E6929">
        <w:rPr>
          <w:rFonts w:ascii="Open Sans" w:hAnsi="Open Sans" w:cs="Open Sans"/>
          <w:b/>
        </w:rPr>
        <w:t>Lehrbuch "Kurzschrift für alle" erschienen</w:t>
      </w:r>
    </w:p>
    <w:p w14:paraId="4B0C521A" w14:textId="675467BA" w:rsidR="007A71E7" w:rsidRDefault="007A71E7" w:rsidP="008A23BD">
      <w:pPr>
        <w:spacing w:after="0" w:line="360" w:lineRule="auto"/>
        <w:rPr>
          <w:rFonts w:ascii="Open Sans" w:hAnsi="Open Sans" w:cs="Open Sans"/>
        </w:rPr>
      </w:pPr>
      <w:r w:rsidRPr="000E6929">
        <w:rPr>
          <w:rFonts w:ascii="Open Sans" w:hAnsi="Open Sans" w:cs="Open Sans"/>
        </w:rPr>
        <w:t>Seit 1995 bin ich Vorsitzender der österreichischen Brailleschriftkommission und österreichischer Vertreter in dem 1998 gegründeten Brailleschriftkomitee der deutschsprachigen Länder. Das Gremium besteht aus sieben entsandten VertreterInnen und einer Protokollführerin. Weitere Tätigkeiten im Zusammenhang mit Braille sind die Mitarbeit im Österreichischen Normungsinstitut (= Austrian Standards International, ASI), in der europäischen Normung (CEN) und in der internationalen Normung (ISO). Ein wichtiges Anliegen ist mir dabei, dass die Einheitlichkeit der Brailleschriftsysteme im deutschsprachigen Raum nicht verloren geht.</w:t>
      </w:r>
    </w:p>
    <w:p w14:paraId="2C1C2A7B" w14:textId="122AFB76" w:rsidR="00AA4D8E" w:rsidRPr="00AA4D8E" w:rsidRDefault="00AA4D8E" w:rsidP="008A23BD">
      <w:pPr>
        <w:spacing w:after="0" w:line="360" w:lineRule="auto"/>
        <w:rPr>
          <w:rFonts w:ascii="Open Sans" w:hAnsi="Open Sans" w:cs="Open Sans"/>
        </w:rPr>
      </w:pPr>
      <w:r w:rsidRPr="00AA4D8E">
        <w:rPr>
          <w:rFonts w:ascii="Open Sans" w:hAnsi="Open Sans" w:cs="Open Sans"/>
        </w:rPr>
        <w:t xml:space="preserve">Kurzschrift für alle" ist ein aktuelles und fundiertes Lehrwerk zum Erlernen der deutschen Kurzschrift. Umfassende Informationen und Downloads finden Sie unter </w:t>
      </w:r>
      <w:hyperlink r:id="rId10" w:tgtFrame="_blank" w:history="1">
        <w:r w:rsidRPr="00AA4D8E">
          <w:rPr>
            <w:rStyle w:val="Hyperlink"/>
            <w:rFonts w:ascii="Open Sans" w:hAnsi="Open Sans" w:cs="Open Sans"/>
          </w:rPr>
          <w:t>http://www.braille.ch/kfa/.</w:t>
        </w:r>
      </w:hyperlink>
      <w:r w:rsidRPr="00AA4D8E">
        <w:rPr>
          <w:rFonts w:ascii="Open Sans" w:hAnsi="Open Sans" w:cs="Open Sans"/>
        </w:rPr>
        <w:t xml:space="preserve"> Eine gedruckte Punktschriftausgabe ist im Braille-Zentrum des Bundes-Blindeninstitutes in Wien erhältlich, </w:t>
      </w:r>
      <w:hyperlink r:id="rId11" w:tgtFrame="_blank" w:history="1">
        <w:r w:rsidRPr="00AA4D8E">
          <w:rPr>
            <w:rStyle w:val="Hyperlink"/>
            <w:rFonts w:ascii="Open Sans" w:hAnsi="Open Sans" w:cs="Open Sans"/>
          </w:rPr>
          <w:t>verkauf@bbi.at</w:t>
        </w:r>
      </w:hyperlink>
      <w:r w:rsidRPr="00AA4D8E">
        <w:rPr>
          <w:rFonts w:ascii="Open Sans" w:hAnsi="Open Sans" w:cs="Open Sans"/>
        </w:rPr>
        <w:t>.</w:t>
      </w:r>
      <w:r w:rsidRPr="00AA4D8E">
        <w:rPr>
          <w:rFonts w:ascii="Open Sans" w:hAnsi="Open Sans" w:cs="Open Sans"/>
        </w:rPr>
        <w:br/>
        <w:t>Und nun darf ich Ihnen meine Tätigkeiten im Bereich Punktschrift präsentieren:</w:t>
      </w:r>
    </w:p>
    <w:p w14:paraId="32B69BDE"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lastRenderedPageBreak/>
        <w:t>Seit 1.1.2011 müssen neu auf den Markt kommende Medikamente Braillebeschriftungen auf ihren Verpackungen haben. Wegen des zu verwendenden Codes bekomme ich immer wieder Anfragen von Pharmafirmen.</w:t>
      </w:r>
    </w:p>
    <w:p w14:paraId="192ED114"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Auch in Gruppen für Verkehrsnormen arbeite ich mit. Einer der Standards wurde überarbeitet und ist 2018 im Druck erschienen. Die Standardisierung von tastbaren Symbolen und Schriftzeichen musste wegen der Überarbeitung anderer Normen nach hinten verschoben werden. Diese Standardisierungsarbeit wird im Jahre 2020 aufgenommen. </w:t>
      </w:r>
    </w:p>
    <w:p w14:paraId="58D97A62" w14:textId="559B545B"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Im Brailleschriftkomitee der deutschsprachigen Länder, dem übergeordneten Gremium hat es im November 2019 ein Treffen gegeben. Die Veröffentlichung der neuen Systematik der Brailleschrift, die wenige Reformen enthält, wurde im August 2018 abgeschlossen. Die Hersteller von Übersetzungssoftware haben die geringfügigen Umstellungen bereits eingearbeitet. Die Geschäftsordnung wurde </w:t>
      </w:r>
      <w:r w:rsidR="000256F2" w:rsidRPr="000E6929">
        <w:rPr>
          <w:rFonts w:ascii="Open Sans" w:hAnsi="Open Sans" w:cs="Open Sans"/>
        </w:rPr>
        <w:t>v</w:t>
      </w:r>
      <w:r w:rsidRPr="000E6929">
        <w:rPr>
          <w:rFonts w:ascii="Open Sans" w:hAnsi="Open Sans" w:cs="Open Sans"/>
        </w:rPr>
        <w:t xml:space="preserve">erabschiedet. </w:t>
      </w:r>
    </w:p>
    <w:p w14:paraId="2A38E6AE"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Die Angleichung des Lautschriftsystems des anglo-amerikanischen Raumes an die Brailleschrift im deutschsprachigen Raum ist weiterhin in Arbeit. Die neuen Mitglieder des Komitees bringen hierbei viel Erfahrung und Expertenwissen ein. Im vergangenen Jahr fand jedoch kein Treffen dieser Gruppe statt. </w:t>
      </w:r>
    </w:p>
    <w:p w14:paraId="020C5133"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Seit 2016 läuft eine breitangelegte Studie zur Zukunft der Brailleschrift („ZuBra“). Die Ergebnisse wurden 2018 veröffentlicht und in einigen Artikeln 2019 verbreitet. </w:t>
      </w:r>
    </w:p>
    <w:p w14:paraId="2D93CB39"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Bei der Ausschreibung der „Netidee“ hat die Einhand-Braille-Eingabetastatur Oskar, die für Smartphones und PC verwendbar ist, einen Förderpreis bekommen.</w:t>
      </w:r>
    </w:p>
    <w:p w14:paraId="78DF6395" w14:textId="6615D90E" w:rsidR="007A71E7" w:rsidRPr="000E6929" w:rsidRDefault="007A71E7" w:rsidP="008A23BD">
      <w:pPr>
        <w:spacing w:after="0" w:line="360" w:lineRule="auto"/>
        <w:rPr>
          <w:rFonts w:ascii="Open Sans" w:hAnsi="Open Sans" w:cs="Open Sans"/>
        </w:rPr>
      </w:pPr>
      <w:r w:rsidRPr="000E6929">
        <w:rPr>
          <w:rFonts w:ascii="Open Sans" w:hAnsi="Open Sans" w:cs="Open Sans"/>
        </w:rPr>
        <w:t>Als Vertreter Österreichs habe ich an mehreren Telefonkonferenzen zur „Harmonisierung von Braille auf Papier und Braillezeile“ teilgenommen.</w:t>
      </w:r>
    </w:p>
    <w:p w14:paraId="6F34D556" w14:textId="77777777" w:rsidR="007A71E7" w:rsidRPr="000E6929" w:rsidRDefault="007A71E7" w:rsidP="008A23BD">
      <w:pPr>
        <w:spacing w:after="0" w:line="360" w:lineRule="auto"/>
        <w:rPr>
          <w:rFonts w:ascii="Open Sans" w:hAnsi="Open Sans" w:cs="Open Sans"/>
        </w:rPr>
      </w:pPr>
    </w:p>
    <w:p w14:paraId="711C3F64" w14:textId="7664FF48" w:rsidR="007A71E7" w:rsidRPr="000E6929" w:rsidRDefault="007A71E7" w:rsidP="008A23BD">
      <w:pPr>
        <w:pStyle w:val="berschrift1"/>
        <w:numPr>
          <w:ilvl w:val="0"/>
          <w:numId w:val="2"/>
        </w:numPr>
        <w:spacing w:before="0" w:line="360" w:lineRule="auto"/>
        <w:rPr>
          <w:rStyle w:val="berschrift1Zchn"/>
          <w:rFonts w:cs="Open Sans"/>
          <w:b/>
        </w:rPr>
      </w:pPr>
      <w:r w:rsidRPr="000E6929">
        <w:rPr>
          <w:rFonts w:cs="Open Sans"/>
        </w:rPr>
        <w:t>ALBE – Österreichische Vereinigung Blinder Esperantisten</w:t>
      </w:r>
      <w:r w:rsidRPr="000E6929">
        <w:rPr>
          <w:rStyle w:val="berschrift1Zchn"/>
          <w:rFonts w:cs="Open Sans"/>
          <w:b/>
        </w:rPr>
        <w:t>.</w:t>
      </w:r>
      <w:r w:rsidRPr="000E6929">
        <w:rPr>
          <w:rStyle w:val="berschrift1Zchn"/>
          <w:rFonts w:cs="Open Sans"/>
          <w:b/>
        </w:rPr>
        <w:br/>
        <w:t xml:space="preserve">Veronika Haupt </w:t>
      </w:r>
    </w:p>
    <w:p w14:paraId="676A6D70" w14:textId="388556F0" w:rsidR="007A71E7" w:rsidRPr="000E6929" w:rsidRDefault="007A71E7" w:rsidP="008A23BD">
      <w:pPr>
        <w:spacing w:after="0" w:line="360" w:lineRule="auto"/>
        <w:rPr>
          <w:rFonts w:ascii="Open Sans" w:hAnsi="Open Sans" w:cs="Open Sans"/>
        </w:rPr>
      </w:pPr>
    </w:p>
    <w:p w14:paraId="3B0DB7B6" w14:textId="77777777" w:rsidR="007A71E7" w:rsidRPr="000E6929" w:rsidRDefault="007A71E7" w:rsidP="008A23BD">
      <w:pPr>
        <w:pStyle w:val="berschrift2"/>
        <w:spacing w:line="360" w:lineRule="auto"/>
        <w:rPr>
          <w:rFonts w:ascii="Open Sans" w:hAnsi="Open Sans" w:cs="Open Sans"/>
          <w:b/>
          <w:bCs/>
          <w:color w:val="auto"/>
          <w:sz w:val="22"/>
          <w:szCs w:val="22"/>
        </w:rPr>
      </w:pPr>
      <w:r w:rsidRPr="000E6929">
        <w:rPr>
          <w:rFonts w:ascii="Open Sans" w:hAnsi="Open Sans" w:cs="Open Sans"/>
          <w:b/>
          <w:bCs/>
          <w:color w:val="auto"/>
        </w:rPr>
        <w:t>Unternehmungslustig, weltoffen und neugierig</w:t>
      </w:r>
    </w:p>
    <w:p w14:paraId="184D8BB6" w14:textId="77777777" w:rsidR="007A71E7" w:rsidRPr="000E6929" w:rsidRDefault="007A71E7" w:rsidP="008A23BD">
      <w:pPr>
        <w:spacing w:after="0" w:line="360" w:lineRule="auto"/>
        <w:rPr>
          <w:rFonts w:ascii="Open Sans" w:hAnsi="Open Sans" w:cs="Open Sans"/>
        </w:rPr>
      </w:pPr>
    </w:p>
    <w:p w14:paraId="71F584F4" w14:textId="689006C0"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Dies sind einige Merkmale, die wir Esperantisten gemeinsam haben. So konnte ich im letzten Jahr drei europäische Länder besuchen, wo Begegnung, </w:t>
      </w:r>
      <w:r w:rsidR="0069174E">
        <w:rPr>
          <w:rFonts w:ascii="Open Sans" w:hAnsi="Open Sans" w:cs="Open Sans"/>
        </w:rPr>
        <w:t>G</w:t>
      </w:r>
      <w:r w:rsidRPr="000E6929">
        <w:rPr>
          <w:rFonts w:ascii="Open Sans" w:hAnsi="Open Sans" w:cs="Open Sans"/>
        </w:rPr>
        <w:t>edanken- und Meinungsaustausch, sowie Arbeit für die Esperantobewegung meine Reisen mit schönem Sinn erfüllten.</w:t>
      </w:r>
    </w:p>
    <w:p w14:paraId="72FA7B8D"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lastRenderedPageBreak/>
        <w:t>Anfang Mai letzten Jahres reiste ich mit einer sehenden Esperantofreundin aus Tschechien in die Esperantostadt Herzberg, wo wir uns um die Braillebibliothek kümmerten, Bücher neu ordneten und eine neue Computerliste erstellten. Hier fand ich wahre Schätze an Literatur in Esperanto.</w:t>
      </w:r>
    </w:p>
    <w:p w14:paraId="0E62B441"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Vom 20. bis 27. Juli fuhren wir nach Lahti „Finnland“, wo wir am 85. internationalen Kongress blinder Esperantisten teilnahmen, der zeitgleich mit dem Universalkongress in dieser schönen Stadt abgehalten wurde, die viele aus den Fernsehübertragungen des nordischen Wintersportes kennen. Unsere Erlebnisse dort waren aber ganz anderer Art. Wir hörten Vorträge über die finnische Küche, unsere japanischen Freunde zeigten uns, wie man sich einen Kimono anzieht und welche verschiedene Arten dieser Bekleidung es gibt. Auch finnische Trachten konnten wir angreifen und bewundern. </w:t>
      </w:r>
    </w:p>
    <w:p w14:paraId="7BA9E7F8"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Beim Universalkongress hatte ich die Qual der Wahl, so viele verschiedene Vorträge und Veranstaltungen wurden dort geboten.</w:t>
      </w:r>
    </w:p>
    <w:p w14:paraId="4CF81387"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Ende Oktober waren wir eingeladen, einige Tage mit unseren tschechischen Esperantofreunden im schönen Städtchen Trebon zu verbringen, das durch seine großen Fischteiche sehr bekannt ist. </w:t>
      </w:r>
    </w:p>
    <w:p w14:paraId="64120FE3"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Erwähnen möchte ich auch, dass ich an einem Gottesdienst in Esperanto am Kahlenberg teilnahm. Dort im Schönstadtzentrum feierten wir in einer Kapelle die heilige Messe, eine Musikgruppe aus der Slowakei begleitete diese Messfeier. </w:t>
      </w:r>
    </w:p>
    <w:p w14:paraId="09F79C21"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Mein Bericht soll jedoch nicht enden, bevor ich einen Ausblick für das heurige Jahr gebe.</w:t>
      </w:r>
    </w:p>
    <w:p w14:paraId="7B2D5D26"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Sieben Personen haben sich für den 86. Kongress blinder Esperantisten in Moskau angemeldet. Ich hoffe sehr, dass wir die Coronapandemie bis dahin überstanden haben und unserer Reise nichts im Wege stehen wird.</w:t>
      </w:r>
    </w:p>
    <w:p w14:paraId="4F3FE566" w14:textId="4DC475ED" w:rsidR="007A71E7" w:rsidRPr="000E6929" w:rsidRDefault="007A71E7" w:rsidP="008A23BD">
      <w:pPr>
        <w:spacing w:after="0" w:line="360" w:lineRule="auto"/>
        <w:rPr>
          <w:rFonts w:ascii="Open Sans" w:hAnsi="Open Sans" w:cs="Open Sans"/>
        </w:rPr>
      </w:pPr>
      <w:r w:rsidRPr="000E6929">
        <w:rPr>
          <w:rFonts w:ascii="Open Sans" w:hAnsi="Open Sans" w:cs="Open Sans"/>
        </w:rPr>
        <w:t>Wir erhielten auch schon Anfragen von den deutschen Esperantisten, ob wir einige Tage in Deutschland verbringen möchten. Nicht nur das Reisen ist schön, die Mitglieder der Blinden Esperantisten erhalten auch einmal im Monat eine Zeitschrift in Brailleschrift, wo man Geschichten aus aller Welt, Rätsel und Neuigkeiten von unseren Esperantofreunden erfahren kann. Weiters veröffentlichen mehrere Länder Zeitschriften auf CD, die ich regelmäßig anhöre und genieße.</w:t>
      </w:r>
    </w:p>
    <w:p w14:paraId="61506A4C"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Ich betrachte Esperanto nicht als Zeitvertreib, sondern als ein Mittel, Kontakt mit Menschen anderer Länder zu pflegen, Ihre Gedanken und Meinungen zu erfahren und die Lebensweise und Umstände zu vergleichen.</w:t>
      </w:r>
    </w:p>
    <w:p w14:paraId="68EF29FB"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Wenn ich nun Ihr Interesse geweckt haben sollte, so können Sie sich gerne an mich wenden, damit wir über das Erlernen der Sprache Esperanto sprechen können.</w:t>
      </w:r>
    </w:p>
    <w:p w14:paraId="3A2A73B3" w14:textId="77777777" w:rsidR="007A71E7" w:rsidRPr="000E6929" w:rsidRDefault="007A71E7" w:rsidP="008A23BD">
      <w:pPr>
        <w:spacing w:after="0" w:line="360" w:lineRule="auto"/>
        <w:rPr>
          <w:rFonts w:ascii="Open Sans" w:hAnsi="Open Sans" w:cs="Open Sans"/>
        </w:rPr>
      </w:pPr>
      <w:r w:rsidRPr="000E6929">
        <w:rPr>
          <w:rFonts w:ascii="Open Sans" w:hAnsi="Open Sans" w:cs="Open Sans"/>
        </w:rPr>
        <w:t xml:space="preserve">E-Mail: </w:t>
      </w:r>
      <w:hyperlink r:id="rId12" w:history="1">
        <w:r w:rsidRPr="000E6929">
          <w:rPr>
            <w:rStyle w:val="Hyperlink"/>
            <w:rFonts w:ascii="Open Sans" w:hAnsi="Open Sans" w:cs="Open Sans"/>
            <w:color w:val="auto"/>
          </w:rPr>
          <w:t>veronika.haupt@chello.at</w:t>
        </w:r>
      </w:hyperlink>
    </w:p>
    <w:p w14:paraId="6E64FACB" w14:textId="77777777" w:rsidR="007A71E7" w:rsidRPr="000E6929" w:rsidRDefault="007A71E7" w:rsidP="008A23BD">
      <w:pPr>
        <w:spacing w:after="0" w:line="360" w:lineRule="auto"/>
        <w:rPr>
          <w:rFonts w:ascii="Open Sans" w:hAnsi="Open Sans" w:cs="Open Sans"/>
        </w:rPr>
      </w:pPr>
    </w:p>
    <w:p w14:paraId="2CFC55BF" w14:textId="77777777" w:rsidR="007A71E7" w:rsidRPr="000E6929" w:rsidRDefault="007A71E7" w:rsidP="008A23BD">
      <w:pPr>
        <w:spacing w:after="0" w:line="360" w:lineRule="auto"/>
        <w:rPr>
          <w:rFonts w:ascii="Open Sans" w:hAnsi="Open Sans" w:cs="Open Sans"/>
        </w:rPr>
      </w:pPr>
    </w:p>
    <w:p w14:paraId="5A3D3D68" w14:textId="61FEF054" w:rsidR="00F44D0B" w:rsidRPr="000E6929" w:rsidRDefault="00F44D0B" w:rsidP="008A23BD">
      <w:pPr>
        <w:pStyle w:val="berschrift1"/>
        <w:numPr>
          <w:ilvl w:val="0"/>
          <w:numId w:val="2"/>
        </w:numPr>
        <w:spacing w:before="0" w:line="360" w:lineRule="auto"/>
        <w:rPr>
          <w:rFonts w:cs="Open Sans"/>
        </w:rPr>
      </w:pPr>
      <w:r w:rsidRPr="000E6929">
        <w:rPr>
          <w:rFonts w:cs="Open Sans"/>
        </w:rPr>
        <w:t>Gremium für Führhundangelegenheiten</w:t>
      </w:r>
      <w:r w:rsidRPr="000E6929">
        <w:rPr>
          <w:rStyle w:val="berschrift1Zchn"/>
          <w:rFonts w:cs="Open Sans"/>
          <w:b/>
        </w:rPr>
        <w:t>.</w:t>
      </w:r>
      <w:r w:rsidRPr="000E6929">
        <w:rPr>
          <w:rStyle w:val="berschrift1Zchn"/>
          <w:rFonts w:cs="Open Sans"/>
          <w:b/>
        </w:rPr>
        <w:br/>
      </w:r>
      <w:r w:rsidRPr="000E6929">
        <w:rPr>
          <w:rFonts w:cs="Open Sans"/>
        </w:rPr>
        <w:t>Führungsqualitäten</w:t>
      </w:r>
    </w:p>
    <w:p w14:paraId="7A69A55B" w14:textId="77777777" w:rsidR="00F44D0B" w:rsidRPr="000E6929" w:rsidRDefault="00F44D0B" w:rsidP="008A23BD">
      <w:pPr>
        <w:spacing w:after="0" w:line="360" w:lineRule="auto"/>
        <w:rPr>
          <w:rFonts w:ascii="Open Sans" w:hAnsi="Open Sans" w:cs="Open Sans"/>
          <w:i/>
        </w:rPr>
      </w:pPr>
      <w:r w:rsidRPr="000E6929">
        <w:rPr>
          <w:rFonts w:ascii="Open Sans" w:hAnsi="Open Sans" w:cs="Open Sans"/>
          <w:i/>
        </w:rPr>
        <w:t xml:space="preserve">Auch wenn smarte Elektronik bei der Orientierung hilft und immer ausgeklügelter wird, sind sie für viele immer noch der beste Wegweiser, um ans Ziel zu kommen: die Blindenführhunde. </w:t>
      </w:r>
    </w:p>
    <w:p w14:paraId="41F98773" w14:textId="77777777" w:rsidR="00F44D0B" w:rsidRPr="000E6929" w:rsidRDefault="00F44D0B" w:rsidP="008A23BD">
      <w:pPr>
        <w:spacing w:after="0" w:line="360" w:lineRule="auto"/>
        <w:rPr>
          <w:rFonts w:ascii="Open Sans" w:hAnsi="Open Sans" w:cs="Open Sans"/>
        </w:rPr>
      </w:pPr>
      <w:r w:rsidRPr="000E6929">
        <w:rPr>
          <w:rFonts w:ascii="Open Sans" w:hAnsi="Open Sans" w:cs="Open Sans"/>
        </w:rPr>
        <w:t xml:space="preserve">Eine neue Erfindung sind sie nun wirklich nicht. Aber wie weit ihre Ursprünge tatsächlich zurückreichen, lässt sich heute nicht mehr feststellen. Während Wandgemälde Führhunde bereits im ersten Jahrhundert vor Christus vermuten lassen, fand Byzantinist PD Dr. Andreas Rhoby (Österreichische Akademie der Wissenschaften) erst kürzlich in einer griechischen Lobesschrift aus dem 12. Jahrhundert die Erwähnung des Hundes in seiner Aufgabe, blinde Menschen zu führen. Dass diese Bestimmung prominent neben dem Dienst als Wach- und Jagdhund genannt wird, lässt darauf schließen, dass die Führhund-Mensch-Beziehung nichts Einmaliges war, sondern Teil des damaligen gesellschaftlichen Lebens. Eine institutionelle Ausbildung begann noch während des ersten Weltkriegs in Oldenburg, wo Blindenführhunde in der weltweit ersten Führhundschule gelehrt wurden, ihre Besitzer zu unterstützen. Von Deutschland ausgehend entwickelte sich die Ausbildung für Blindenführhunde zögerlich auch in anderen Ländern der Welt und ist heute zu einem wichtigen Standard geworden. In Österreich sind alle Rechte und Pflichten rund um ausgebildete Blindenführhunde im §39a des Bundesbehindertengesetzes geregelt. </w:t>
      </w:r>
    </w:p>
    <w:p w14:paraId="1CCE1621" w14:textId="77777777" w:rsidR="00F44D0B" w:rsidRPr="00BA1C71" w:rsidRDefault="00F44D0B" w:rsidP="008A23BD">
      <w:pPr>
        <w:pStyle w:val="berschrift2"/>
        <w:spacing w:line="360" w:lineRule="auto"/>
        <w:rPr>
          <w:rFonts w:ascii="Open Sans" w:hAnsi="Open Sans" w:cs="Open Sans"/>
          <w:b/>
          <w:bCs/>
          <w:color w:val="auto"/>
        </w:rPr>
      </w:pPr>
      <w:r w:rsidRPr="00BA1C71">
        <w:rPr>
          <w:rFonts w:ascii="Open Sans" w:hAnsi="Open Sans" w:cs="Open Sans"/>
          <w:b/>
          <w:bCs/>
          <w:color w:val="auto"/>
        </w:rPr>
        <w:t>Große Hilfe, kein Hilfsmittel</w:t>
      </w:r>
    </w:p>
    <w:p w14:paraId="2933B12D" w14:textId="77777777" w:rsidR="00F44D0B" w:rsidRPr="000E6929" w:rsidRDefault="00F44D0B" w:rsidP="008A23BD">
      <w:pPr>
        <w:spacing w:after="0" w:line="360" w:lineRule="auto"/>
        <w:rPr>
          <w:rFonts w:ascii="Open Sans" w:hAnsi="Open Sans" w:cs="Open Sans"/>
        </w:rPr>
      </w:pPr>
      <w:r w:rsidRPr="000E6929">
        <w:rPr>
          <w:rFonts w:ascii="Open Sans" w:hAnsi="Open Sans" w:cs="Open Sans"/>
        </w:rPr>
        <w:t xml:space="preserve">Blindenführhunde sind für ihre Besitzer*innen wertvolle Begleiter. Sie beherrschen eine breite Palette an Hörzeichen und tragen zur selbstbestimmten und sicheren Mobilität bei. Da sie – im Gegensatz zu Deutschland – in Österreich aber nicht den Status als Hilfsmittel haben, werden sie nicht in allen Fällen voll ausfinanziert. Während Führhunde für Berufstätige seit 2017 mit bis zu 30.000 Euro finanziert werden, müssen die Kosten im privaten Bereich zu gewissen Teilen selbst übernommen beziehungsweise aus unterschiedlichen Töpfen eingefordert werden. </w:t>
      </w:r>
    </w:p>
    <w:p w14:paraId="3F20E63C" w14:textId="77777777" w:rsidR="00F44D0B" w:rsidRPr="00BA1C71" w:rsidRDefault="00F44D0B" w:rsidP="008A23BD">
      <w:pPr>
        <w:pStyle w:val="berschrift2"/>
        <w:spacing w:line="360" w:lineRule="auto"/>
        <w:rPr>
          <w:rFonts w:ascii="Open Sans" w:hAnsi="Open Sans" w:cs="Open Sans"/>
          <w:b/>
          <w:bCs/>
          <w:color w:val="auto"/>
        </w:rPr>
      </w:pPr>
      <w:r w:rsidRPr="00BA1C71">
        <w:rPr>
          <w:rFonts w:ascii="Open Sans" w:hAnsi="Open Sans" w:cs="Open Sans"/>
          <w:b/>
          <w:bCs/>
          <w:color w:val="auto"/>
        </w:rPr>
        <w:t xml:space="preserve">Reif für den Hund? </w:t>
      </w:r>
    </w:p>
    <w:p w14:paraId="6C2D724C" w14:textId="77777777" w:rsidR="00F44D0B" w:rsidRPr="000E6929" w:rsidRDefault="00F44D0B" w:rsidP="008A23BD">
      <w:pPr>
        <w:spacing w:after="0" w:line="360" w:lineRule="auto"/>
        <w:rPr>
          <w:rFonts w:ascii="Open Sans" w:hAnsi="Open Sans" w:cs="Open Sans"/>
        </w:rPr>
      </w:pPr>
      <w:r w:rsidRPr="000E6929">
        <w:rPr>
          <w:rFonts w:ascii="Open Sans" w:hAnsi="Open Sans" w:cs="Open Sans"/>
        </w:rPr>
        <w:t xml:space="preserve">Nicht jeder möchte auf den Hund kommen, aber ist der Wunsch nach dem eigenen Blindenführhund erwacht, gilt es einiges zu bedenken: welche Herausforderungen sind zu erwarten, sowohl bürokratisch, als auch finanziell? Wie sieht die Ausbildung und Prüfung zum eingetragenen Assistenzhund aus? Und wo bekommt man ihn, den passenden Gefährten? Auf diese Fragen hilft Ihnen Ihre Landesorganisation weiter! </w:t>
      </w:r>
    </w:p>
    <w:p w14:paraId="3237FBD9" w14:textId="013461ED" w:rsidR="00F44D0B" w:rsidRPr="000E6929" w:rsidRDefault="00F44D0B" w:rsidP="008A23BD">
      <w:pPr>
        <w:spacing w:after="0" w:line="360" w:lineRule="auto"/>
        <w:rPr>
          <w:rFonts w:ascii="Open Sans" w:hAnsi="Open Sans" w:cs="Open Sans"/>
        </w:rPr>
      </w:pPr>
    </w:p>
    <w:p w14:paraId="56EA5478" w14:textId="77777777" w:rsidR="00FD4F81" w:rsidRPr="000E6929" w:rsidRDefault="00FD4F81"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BSVK - Kärnten.</w:t>
      </w:r>
    </w:p>
    <w:p w14:paraId="2C69FB8D" w14:textId="307075C8" w:rsidR="00FD4F81" w:rsidRPr="000E6929" w:rsidRDefault="00FD4F81" w:rsidP="008A23BD">
      <w:pPr>
        <w:spacing w:after="0" w:line="360" w:lineRule="auto"/>
        <w:jc w:val="both"/>
        <w:rPr>
          <w:rFonts w:ascii="Open Sans" w:hAnsi="Open Sans" w:cs="Open Sans"/>
          <w:b/>
          <w:lang w:val="de-DE"/>
        </w:rPr>
      </w:pPr>
      <w:r w:rsidRPr="000E6929">
        <w:rPr>
          <w:rFonts w:ascii="Open Sans" w:hAnsi="Open Sans" w:cs="Open Sans"/>
          <w:b/>
          <w:lang w:val="de-DE"/>
        </w:rPr>
        <w:t>Auszug aus unserem Jahresbericht 2019/2020</w:t>
      </w:r>
    </w:p>
    <w:p w14:paraId="6C6E37F4" w14:textId="77777777" w:rsidR="00FD4F81" w:rsidRPr="000E6929" w:rsidRDefault="00FD4F81" w:rsidP="008A23BD">
      <w:pPr>
        <w:spacing w:after="0" w:line="360" w:lineRule="auto"/>
        <w:jc w:val="both"/>
        <w:rPr>
          <w:rFonts w:ascii="Open Sans" w:hAnsi="Open Sans" w:cs="Open Sans"/>
          <w:i/>
          <w:lang w:val="de-DE"/>
        </w:rPr>
      </w:pPr>
      <w:r w:rsidRPr="000E6929">
        <w:rPr>
          <w:rFonts w:ascii="Open Sans" w:hAnsi="Open Sans" w:cs="Open Sans"/>
          <w:i/>
          <w:lang w:val="de-DE"/>
        </w:rPr>
        <w:t>„Deine Aufgabe ist es, uns mit Deiner Körperhaltung ein Ereignis zu zeigen, dass Dich in der Vergangenheit besonders bewegt, berührt oder diskriminiert hat. Beschreibe Deine Körperhaltung und Deine Gefühle. Wenn Du möchtest, erzähle uns von Deiner Erfahrung.“</w:t>
      </w:r>
    </w:p>
    <w:p w14:paraId="5E2C17D3" w14:textId="77777777" w:rsidR="00FD4F81" w:rsidRPr="000E6929" w:rsidRDefault="00FD4F81" w:rsidP="008A23BD">
      <w:pPr>
        <w:spacing w:after="0" w:line="360" w:lineRule="auto"/>
        <w:jc w:val="both"/>
        <w:rPr>
          <w:rFonts w:ascii="Open Sans" w:hAnsi="Open Sans" w:cs="Open Sans"/>
          <w:lang w:val="de-DE"/>
        </w:rPr>
      </w:pPr>
      <w:r w:rsidRPr="000E6929">
        <w:rPr>
          <w:rFonts w:ascii="Open Sans" w:hAnsi="Open Sans" w:cs="Open Sans"/>
          <w:lang w:val="de-DE"/>
        </w:rPr>
        <w:t xml:space="preserve">Über 80 Jahre, unter 25 Jahre, Mann und Frau, Migrationshintergrund und Behinderung – waren Themen im neu gestarteten Theaterprojekt des BSVK. Im Sinne der Inklusion ging und geht es weiterhin darum, auf die Verschiedenheit der Menschen aufmerksam zu machen und zu sensibilisieren. Inklusion als ein kulturwandelnder Prozess ist uns ein zentrales Anliegen (Michelle Struckl und Angelina Potjomina Barnabo). </w:t>
      </w:r>
    </w:p>
    <w:p w14:paraId="3A1DC10B" w14:textId="77777777" w:rsidR="00FD4F81" w:rsidRPr="000E6929" w:rsidRDefault="00FD4F81" w:rsidP="008A23BD">
      <w:pPr>
        <w:spacing w:after="0" w:line="360" w:lineRule="auto"/>
        <w:jc w:val="both"/>
        <w:rPr>
          <w:rFonts w:ascii="Open Sans" w:hAnsi="Open Sans" w:cs="Open Sans"/>
          <w:lang w:val="de-DE"/>
        </w:rPr>
      </w:pPr>
      <w:r w:rsidRPr="000E6929">
        <w:rPr>
          <w:rFonts w:ascii="Open Sans" w:hAnsi="Open Sans" w:cs="Open Sans"/>
          <w:lang w:val="de-DE"/>
        </w:rPr>
        <w:t>Michelle Struckl und Daniel Miskulnig berichten:</w:t>
      </w:r>
    </w:p>
    <w:p w14:paraId="22838862" w14:textId="1458661D" w:rsidR="00FD4F81" w:rsidRPr="000E6929" w:rsidRDefault="00FD4F81" w:rsidP="008A23BD">
      <w:pPr>
        <w:spacing w:after="0" w:line="360" w:lineRule="auto"/>
        <w:jc w:val="both"/>
        <w:rPr>
          <w:rFonts w:ascii="Open Sans" w:hAnsi="Open Sans" w:cs="Open Sans"/>
          <w:lang w:val="de-DE"/>
        </w:rPr>
      </w:pPr>
      <w:r w:rsidRPr="000E6929">
        <w:rPr>
          <w:rFonts w:ascii="Open Sans" w:eastAsia="Calibri" w:hAnsi="Open Sans" w:cs="Open Sans"/>
          <w:lang w:val="de-DE"/>
        </w:rPr>
        <w:t xml:space="preserve">Wir haben 2019 Neues versucht und viel Neues gelernt! </w:t>
      </w:r>
      <w:r w:rsidRPr="000E6929">
        <w:rPr>
          <w:rFonts w:ascii="Open Sans" w:hAnsi="Open Sans" w:cs="Open Sans"/>
          <w:lang w:val="de-DE"/>
        </w:rPr>
        <w:t xml:space="preserve">Es wurde 2017 eine Jugendgruppe gegründet und viele neue Ideen von unserer Jugend eingebracht. Nachdem sich bei den Jugendstammtischen herausstellte, dass wir gerne generationenübergreifend tätig sein möchten und die Themen alle Mitglieder betreffen, wurde aus der </w:t>
      </w:r>
      <w:r w:rsidRPr="000E6929">
        <w:rPr>
          <w:rFonts w:ascii="Open Sans" w:hAnsi="Open Sans" w:cs="Open Sans"/>
          <w:b/>
          <w:lang w:val="de-DE"/>
        </w:rPr>
        <w:t>Jugendgruppe</w:t>
      </w:r>
      <w:r w:rsidRPr="000E6929">
        <w:rPr>
          <w:rFonts w:ascii="Open Sans" w:hAnsi="Open Sans" w:cs="Open Sans"/>
          <w:lang w:val="de-DE"/>
        </w:rPr>
        <w:t xml:space="preserve"> – 2019 schließlich die </w:t>
      </w:r>
      <w:r w:rsidRPr="000E6929">
        <w:rPr>
          <w:rFonts w:ascii="Open Sans" w:hAnsi="Open Sans" w:cs="Open Sans"/>
          <w:b/>
          <w:lang w:val="de-DE"/>
        </w:rPr>
        <w:t>Generationengruppe</w:t>
      </w:r>
      <w:r w:rsidRPr="000E6929">
        <w:rPr>
          <w:rFonts w:ascii="Open Sans" w:hAnsi="Open Sans" w:cs="Open Sans"/>
          <w:lang w:val="de-DE"/>
        </w:rPr>
        <w:t xml:space="preserve">. Im Rahmen der Generationengruppe wurden seit drei Jahren vielfältige Projekte gemeinsam geplant, durchgeführt und reflektiert. Projekte, wie beispielsweise zum Thema Sexualität oder das Theaterprojekt konnten erfolgreich umgesetzt werden. </w:t>
      </w:r>
      <w:r w:rsidRPr="000E6929">
        <w:rPr>
          <w:rFonts w:ascii="Open Sans" w:eastAsia="Calibri" w:hAnsi="Open Sans" w:cs="Open Sans"/>
          <w:lang w:val="de-DE"/>
        </w:rPr>
        <w:t>Es fanden 2019 erstmals 2 Sporttage statt. Am 16.3.2019 konnten Interessierte auf der Gerlitzen wandern oder die Schier anschnallen und am 31.8.</w:t>
      </w:r>
      <w:r w:rsidR="000E6929">
        <w:rPr>
          <w:rFonts w:ascii="Open Sans" w:eastAsia="Calibri" w:hAnsi="Open Sans" w:cs="Open Sans"/>
          <w:lang w:val="de-DE"/>
        </w:rPr>
        <w:t xml:space="preserve"> </w:t>
      </w:r>
      <w:r w:rsidRPr="000E6929">
        <w:rPr>
          <w:rFonts w:ascii="Open Sans" w:eastAsia="Calibri" w:hAnsi="Open Sans" w:cs="Open Sans"/>
          <w:lang w:val="de-DE"/>
        </w:rPr>
        <w:t xml:space="preserve">2019 gab es einen Sommersporttag im Strandbad. Ein großer Erfolg war der erstmals angebotene Kochvormittag, an welchem verschiedene Nudelgerichte zubereitet und Kekse produziert wurden. Bei dieser Veranstaltung zeigte sich wieder eindrucksvoll, dass mit etwas </w:t>
      </w:r>
      <w:r w:rsidR="0069174E">
        <w:rPr>
          <w:rFonts w:ascii="Open Sans" w:eastAsia="Calibri" w:hAnsi="Open Sans" w:cs="Open Sans"/>
          <w:lang w:val="de-DE"/>
        </w:rPr>
        <w:t>g</w:t>
      </w:r>
      <w:r w:rsidRPr="000E6929">
        <w:rPr>
          <w:rFonts w:ascii="Open Sans" w:eastAsia="Calibri" w:hAnsi="Open Sans" w:cs="Open Sans"/>
          <w:lang w:val="de-DE"/>
        </w:rPr>
        <w:t xml:space="preserve">utem Willen JEDER bei entsprechender Organisation in der Lage ist, einen konstruktiven Beitrag zum Gelingen des Vorhabens zu leisten. Ein Italienischkurs fand erstmalig statt, welcher bei den TeilnehmerInnen sehr gut ankam. Konzerte der EAV sowie von Eros Ramazzotti und Matakustix konnten besucht werden. Außerdem wurde der Selbstverteidigungskurs wieder durchgehend angeboten. Nicht vergessen werden darf die traditionelle Dancefloorparty, bei welcher heuer den ganzen Abend lang ein mitreißendes Musikangebot zum Tanzen einlud. </w:t>
      </w:r>
      <w:r w:rsidRPr="000E6929">
        <w:rPr>
          <w:rFonts w:ascii="Open Sans" w:hAnsi="Open Sans" w:cs="Open Sans"/>
          <w:lang w:val="de-DE"/>
        </w:rPr>
        <w:t>Unsere zukünftigen Schwerpunkte betreffen vor allem die Themen</w:t>
      </w:r>
      <w:r w:rsidR="0069174E">
        <w:rPr>
          <w:rFonts w:ascii="Open Sans" w:hAnsi="Open Sans" w:cs="Open Sans"/>
          <w:lang w:val="de-DE"/>
        </w:rPr>
        <w:t>:</w:t>
      </w:r>
      <w:r w:rsidRPr="000E6929">
        <w:rPr>
          <w:rFonts w:ascii="Open Sans" w:hAnsi="Open Sans" w:cs="Open Sans"/>
          <w:lang w:val="de-DE"/>
        </w:rPr>
        <w:t xml:space="preserve"> Bildung, Weiterentwicklung, Kreativität, Reisen und Sport.</w:t>
      </w:r>
    </w:p>
    <w:p w14:paraId="3287C2BF" w14:textId="77777777" w:rsidR="00FD4F81" w:rsidRPr="000E6929" w:rsidRDefault="00FD4F81" w:rsidP="008A23BD">
      <w:pPr>
        <w:spacing w:after="0" w:line="360" w:lineRule="auto"/>
        <w:jc w:val="both"/>
        <w:rPr>
          <w:rFonts w:ascii="Open Sans" w:hAnsi="Open Sans" w:cs="Open Sans"/>
          <w:lang w:val="de-DE"/>
        </w:rPr>
      </w:pPr>
      <w:r w:rsidRPr="000E6929">
        <w:rPr>
          <w:rFonts w:ascii="Open Sans" w:hAnsi="Open Sans" w:cs="Open Sans"/>
          <w:lang w:val="de-DE"/>
        </w:rPr>
        <w:lastRenderedPageBreak/>
        <w:t xml:space="preserve">Wir blicken somit auf ein erfolgreiches Jahr der Verbandsarbeit zurück. Viele Emotionen, vor allem jedoch Begeisterung begleiteten uns im vergangenen Jahr. Es war dem BSVK ein besonderes Anliegen, zur Stärkung der Empathie-Fähigkeit der Menschen beizutragen. </w:t>
      </w:r>
    </w:p>
    <w:p w14:paraId="46A989BE" w14:textId="77777777" w:rsidR="000256F2" w:rsidRPr="000E6929" w:rsidRDefault="00FD4F81" w:rsidP="008A23BD">
      <w:pPr>
        <w:spacing w:after="0" w:line="360" w:lineRule="auto"/>
        <w:jc w:val="both"/>
        <w:rPr>
          <w:rFonts w:ascii="Open Sans" w:hAnsi="Open Sans" w:cs="Open Sans"/>
          <w:b/>
          <w:lang w:val="de-DE"/>
        </w:rPr>
      </w:pPr>
      <w:r w:rsidRPr="000E6929">
        <w:rPr>
          <w:rFonts w:ascii="Open Sans" w:hAnsi="Open Sans" w:cs="Open Sans"/>
          <w:b/>
          <w:lang w:val="de-DE"/>
        </w:rPr>
        <w:t>Das gesamte Team rund um die Generationengruppe und des Vorstandes bedankt sich herzlich bei Obmann Willibald Kavalirek für die Unterstützung!</w:t>
      </w:r>
    </w:p>
    <w:p w14:paraId="18B4F7B3" w14:textId="711624F9" w:rsidR="00FD4F81" w:rsidRPr="000E6929" w:rsidRDefault="00FD4F81" w:rsidP="008A23BD">
      <w:pPr>
        <w:spacing w:after="0" w:line="360" w:lineRule="auto"/>
        <w:jc w:val="both"/>
        <w:rPr>
          <w:rFonts w:ascii="Open Sans" w:hAnsi="Open Sans" w:cs="Open Sans"/>
        </w:rPr>
      </w:pPr>
    </w:p>
    <w:p w14:paraId="6C0EDF41" w14:textId="71D94D5B"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BSVOÖ - Oberösterreich.</w:t>
      </w:r>
    </w:p>
    <w:p w14:paraId="3879925F" w14:textId="2AF11929" w:rsidR="001B452F" w:rsidRPr="000E6929" w:rsidRDefault="001B452F" w:rsidP="008A23BD">
      <w:pPr>
        <w:spacing w:after="0" w:line="360" w:lineRule="auto"/>
        <w:rPr>
          <w:rFonts w:ascii="Open Sans" w:hAnsi="Open Sans" w:cs="Open Sans"/>
        </w:rPr>
      </w:pPr>
    </w:p>
    <w:p w14:paraId="7BE90A2D" w14:textId="13B51EBE"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 xml:space="preserve">2019 - Ein buntes Jahr! </w:t>
      </w:r>
    </w:p>
    <w:p w14:paraId="2919B2C9" w14:textId="7ABC59C9"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 xml:space="preserve">2019 war ein Jahr, das von vielen Ereignissen geprägt war. Die rege Mitarbeit von vielen Mitgliedern und ehrenamtlichen Helfern machte vieles möglich. Bei unserer Weihnachtsfeier wurde dieses Engagement von </w:t>
      </w:r>
      <w:r w:rsidR="0069174E" w:rsidRPr="000E6929">
        <w:rPr>
          <w:rFonts w:ascii="Open Sans" w:eastAsia="Times New Roman" w:hAnsi="Open Sans" w:cs="Open Sans"/>
          <w:lang w:eastAsia="de-AT"/>
        </w:rPr>
        <w:t xml:space="preserve">Obmann </w:t>
      </w:r>
      <w:r w:rsidRPr="000E6929">
        <w:rPr>
          <w:rFonts w:ascii="Open Sans" w:eastAsia="Times New Roman" w:hAnsi="Open Sans" w:cs="Open Sans"/>
          <w:lang w:eastAsia="de-AT"/>
        </w:rPr>
        <w:t>Dr. Niederwimmer und Obmann StV. Susanne Breitwieser besonders hervorgehoben und es gab ein kleines Dankeschön an alle Helfer.</w:t>
      </w:r>
    </w:p>
    <w:p w14:paraId="63DD9E5D"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Natürlich gab es wieder einen Frühlingsausflug, dieses Mal ins schöne Salzkammergut, nach Gmunden zum Baumkronenweg, anschließend gab‘s eine Schifffahrt am Traunsee mit akustischer Bildbeschreibung. Unser Herbstausflug führte uns in die Landeshauptstadt von Niederösterreich, St. Pölten, wo wir eine Stadtführung genießen durften, nachmittags gings zu den Amethystwelten nach Meissau.</w:t>
      </w:r>
    </w:p>
    <w:p w14:paraId="57A76FEC" w14:textId="26CD6C22"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Auch Bewegung ist wichtig, Smovey, Yoga, Rudern, Kegeln</w:t>
      </w:r>
      <w:r w:rsidR="0069174E">
        <w:rPr>
          <w:rFonts w:ascii="Open Sans" w:eastAsia="Times New Roman" w:hAnsi="Open Sans" w:cs="Open Sans"/>
          <w:lang w:eastAsia="de-AT"/>
        </w:rPr>
        <w:t>:</w:t>
      </w:r>
      <w:r w:rsidRPr="000E6929">
        <w:rPr>
          <w:rFonts w:ascii="Open Sans" w:eastAsia="Times New Roman" w:hAnsi="Open Sans" w:cs="Open Sans"/>
          <w:lang w:eastAsia="de-AT"/>
        </w:rPr>
        <w:t xml:space="preserve"> unsere Mitglieder waren mit Spaß dabei.</w:t>
      </w:r>
    </w:p>
    <w:p w14:paraId="4D7DA2ED"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Die Jugendgruppe führte regen Austausch beim Darten, Spiele ausprobieren am Christkindelmarkt in Linz um nur einige Aktivitäten zu nennen.</w:t>
      </w:r>
    </w:p>
    <w:p w14:paraId="1EC64FC2" w14:textId="6F478EF5"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Tanzen,</w:t>
      </w:r>
      <w:r w:rsidR="0069174E">
        <w:rPr>
          <w:rFonts w:ascii="Open Sans" w:eastAsia="Times New Roman" w:hAnsi="Open Sans" w:cs="Open Sans"/>
          <w:lang w:eastAsia="de-AT"/>
        </w:rPr>
        <w:t xml:space="preserve"> ja</w:t>
      </w:r>
      <w:r w:rsidRPr="000E6929">
        <w:rPr>
          <w:rFonts w:ascii="Open Sans" w:eastAsia="Times New Roman" w:hAnsi="Open Sans" w:cs="Open Sans"/>
          <w:lang w:eastAsia="de-AT"/>
        </w:rPr>
        <w:t xml:space="preserve"> auch dies ist möglich</w:t>
      </w:r>
      <w:r w:rsidR="0069174E">
        <w:rPr>
          <w:rFonts w:ascii="Open Sans" w:eastAsia="Times New Roman" w:hAnsi="Open Sans" w:cs="Open Sans"/>
          <w:lang w:eastAsia="de-AT"/>
        </w:rPr>
        <w:t>! N</w:t>
      </w:r>
      <w:r w:rsidRPr="000E6929">
        <w:rPr>
          <w:rFonts w:ascii="Open Sans" w:eastAsia="Times New Roman" w:hAnsi="Open Sans" w:cs="Open Sans"/>
          <w:lang w:eastAsia="de-AT"/>
        </w:rPr>
        <w:t>ach einem Tanzkurs treffen sich unsere Tanz-Fans einmal im Monat zum T</w:t>
      </w:r>
      <w:r w:rsidR="000256F2" w:rsidRPr="000E6929">
        <w:rPr>
          <w:rFonts w:ascii="Open Sans" w:eastAsia="Times New Roman" w:hAnsi="Open Sans" w:cs="Open Sans"/>
          <w:lang w:eastAsia="de-AT"/>
        </w:rPr>
        <w:t>a</w:t>
      </w:r>
      <w:r w:rsidRPr="000E6929">
        <w:rPr>
          <w:rFonts w:ascii="Open Sans" w:eastAsia="Times New Roman" w:hAnsi="Open Sans" w:cs="Open Sans"/>
          <w:lang w:eastAsia="de-AT"/>
        </w:rPr>
        <w:t>nzen in unserem Haus.</w:t>
      </w:r>
    </w:p>
    <w:p w14:paraId="34A500A2"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Kulturell konnten wir auch einiges bieten, klassische Klavierabende einiger Profis waren uns ein musikalischer Hörgenuss.</w:t>
      </w:r>
    </w:p>
    <w:p w14:paraId="2163F2CD" w14:textId="6A6E864D"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 xml:space="preserve">Ein ganz besonderes Highlight war die Lesung von Fr. Chris Lohner. Sie begeistert alle durch </w:t>
      </w:r>
      <w:r w:rsidR="0069174E">
        <w:rPr>
          <w:rFonts w:ascii="Open Sans" w:eastAsia="Times New Roman" w:hAnsi="Open Sans" w:cs="Open Sans"/>
          <w:lang w:eastAsia="de-AT"/>
        </w:rPr>
        <w:t>i</w:t>
      </w:r>
      <w:r w:rsidRPr="000E6929">
        <w:rPr>
          <w:rFonts w:ascii="Open Sans" w:eastAsia="Times New Roman" w:hAnsi="Open Sans" w:cs="Open Sans"/>
          <w:lang w:eastAsia="de-AT"/>
        </w:rPr>
        <w:t xml:space="preserve">hre besonders sympathische Ausstrahlung und </w:t>
      </w:r>
      <w:r w:rsidR="0069174E">
        <w:rPr>
          <w:rFonts w:ascii="Open Sans" w:eastAsia="Times New Roman" w:hAnsi="Open Sans" w:cs="Open Sans"/>
          <w:lang w:eastAsia="de-AT"/>
        </w:rPr>
        <w:t>i</w:t>
      </w:r>
      <w:r w:rsidRPr="000E6929">
        <w:rPr>
          <w:rFonts w:ascii="Open Sans" w:eastAsia="Times New Roman" w:hAnsi="Open Sans" w:cs="Open Sans"/>
          <w:lang w:eastAsia="de-AT"/>
        </w:rPr>
        <w:t>hre tolle Vorlesestimme, Danke.</w:t>
      </w:r>
    </w:p>
    <w:p w14:paraId="1266707A"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Auch ein Blues und Boogie Konzert wurde wieder abgehalten, alles war in Bewegung, klopfte den Takt, klatschte oder sang mit.</w:t>
      </w:r>
    </w:p>
    <w:p w14:paraId="324DDCF6"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Genauso wurden unser alljährliches Sommerfest und unser Faschings-Gschnas mit Begeisterung aufgenommen.</w:t>
      </w:r>
    </w:p>
    <w:p w14:paraId="7CC1EF94" w14:textId="38A5453F"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lastRenderedPageBreak/>
        <w:t xml:space="preserve">Die Führhundegruppe machte so manchen lustigen Ausflug mit </w:t>
      </w:r>
      <w:r w:rsidR="0069174E">
        <w:rPr>
          <w:rFonts w:ascii="Open Sans" w:eastAsia="Times New Roman" w:hAnsi="Open Sans" w:cs="Open Sans"/>
          <w:lang w:eastAsia="de-AT"/>
        </w:rPr>
        <w:t>i</w:t>
      </w:r>
      <w:r w:rsidRPr="000E6929">
        <w:rPr>
          <w:rFonts w:ascii="Open Sans" w:eastAsia="Times New Roman" w:hAnsi="Open Sans" w:cs="Open Sans"/>
          <w:lang w:eastAsia="de-AT"/>
        </w:rPr>
        <w:t>hren vierbeinigen Helfern. Für Zweibein gab‘s genug Zeit zum Plaudern und Vierbein bekam richtig tollen Auslauf mit Kollegen.</w:t>
      </w:r>
    </w:p>
    <w:p w14:paraId="1EE9A3AD"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Unsere Bezirksgruppen in Wels und Steyr freuen sich über regen Zuwachs an interessierten Neumitgliedern.</w:t>
      </w:r>
    </w:p>
    <w:p w14:paraId="1521EBE3"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Unser Angebot für ein Frühstück im Dunkeln wurde auch wieder gut in Anspruch genommen.</w:t>
      </w:r>
    </w:p>
    <w:p w14:paraId="60F852C8"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Von unseren Teams wurden auch einige Schulen besucht, es gab auch Einladungen von der Stadt Linz und Wels an Tagen der Inklusion usw. teilzunehmen, dieser Aufforderung kamen wir gerne nach.</w:t>
      </w:r>
    </w:p>
    <w:p w14:paraId="7DDA7D96" w14:textId="77777777"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Beratungen und Erstgespräche wurden auch rege in Anspruch genommen. Durch Vernetzung und Kooperationspartnerschaften versuchen wir unsere Mitglieder bestmöglich zu beraten.</w:t>
      </w:r>
    </w:p>
    <w:p w14:paraId="1A91F125" w14:textId="026782D6" w:rsidR="001B452F" w:rsidRPr="000E6929" w:rsidRDefault="001B452F" w:rsidP="008A23BD">
      <w:pPr>
        <w:spacing w:after="0" w:line="360" w:lineRule="auto"/>
        <w:rPr>
          <w:rFonts w:ascii="Open Sans" w:eastAsia="Times New Roman" w:hAnsi="Open Sans" w:cs="Open Sans"/>
          <w:lang w:eastAsia="de-AT"/>
        </w:rPr>
      </w:pPr>
      <w:r w:rsidRPr="000E6929">
        <w:rPr>
          <w:rFonts w:ascii="Open Sans" w:eastAsia="Times New Roman" w:hAnsi="Open Sans" w:cs="Open Sans"/>
          <w:lang w:eastAsia="de-AT"/>
        </w:rPr>
        <w:t xml:space="preserve">Natürlich gab es auch ein </w:t>
      </w:r>
      <w:r w:rsidR="008A23BD">
        <w:rPr>
          <w:rFonts w:ascii="Open Sans" w:eastAsia="Times New Roman" w:hAnsi="Open Sans" w:cs="Open Sans"/>
          <w:lang w:eastAsia="de-AT"/>
        </w:rPr>
        <w:t>p</w:t>
      </w:r>
      <w:r w:rsidRPr="000E6929">
        <w:rPr>
          <w:rFonts w:ascii="Open Sans" w:eastAsia="Times New Roman" w:hAnsi="Open Sans" w:cs="Open Sans"/>
          <w:lang w:eastAsia="de-AT"/>
        </w:rPr>
        <w:t>aar Wehmutstropfen, in unserem sonst positiven Jahr. Leider Ist unser Haus in die Jahre gekommen. Das heißt</w:t>
      </w:r>
      <w:r w:rsidR="008A23BD">
        <w:rPr>
          <w:rFonts w:ascii="Open Sans" w:eastAsia="Times New Roman" w:hAnsi="Open Sans" w:cs="Open Sans"/>
          <w:lang w:eastAsia="de-AT"/>
        </w:rPr>
        <w:t>,</w:t>
      </w:r>
      <w:r w:rsidRPr="000E6929">
        <w:rPr>
          <w:rFonts w:ascii="Open Sans" w:eastAsia="Times New Roman" w:hAnsi="Open Sans" w:cs="Open Sans"/>
          <w:lang w:eastAsia="de-AT"/>
        </w:rPr>
        <w:t xml:space="preserve"> die Reparaturen und Instandhaltungskosten verschlingen derzeit einiges an Geld. Aber wir sind guten Mutes, gemeinsam werden wir auch das schaffen.</w:t>
      </w:r>
    </w:p>
    <w:p w14:paraId="49E5F0C2" w14:textId="7F24D933" w:rsidR="001B452F" w:rsidRPr="000E6929" w:rsidRDefault="001B452F" w:rsidP="008A23BD">
      <w:pPr>
        <w:spacing w:after="0" w:line="360" w:lineRule="auto"/>
        <w:rPr>
          <w:rFonts w:ascii="Open Sans" w:hAnsi="Open Sans" w:cs="Open Sans"/>
        </w:rPr>
      </w:pPr>
      <w:r w:rsidRPr="000E6929">
        <w:rPr>
          <w:rFonts w:ascii="Open Sans" w:eastAsia="Times New Roman" w:hAnsi="Open Sans" w:cs="Open Sans"/>
          <w:lang w:eastAsia="de-AT"/>
        </w:rPr>
        <w:t>[Bild: Festlicher Auftakt zur Weihnachtsfeier in unserer Lounge] </w:t>
      </w:r>
    </w:p>
    <w:p w14:paraId="7E5EFAC7" w14:textId="77777777" w:rsidR="001B452F" w:rsidRPr="000E6929" w:rsidRDefault="001B452F" w:rsidP="008A23BD">
      <w:pPr>
        <w:spacing w:after="0" w:line="360" w:lineRule="auto"/>
        <w:rPr>
          <w:rFonts w:ascii="Open Sans" w:hAnsi="Open Sans" w:cs="Open Sans"/>
        </w:rPr>
      </w:pPr>
    </w:p>
    <w:p w14:paraId="72040297" w14:textId="0B3ACC30"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BSVS - Salzburg.</w:t>
      </w:r>
    </w:p>
    <w:p w14:paraId="69B7FFDD" w14:textId="52DFA47D" w:rsidR="001B452F" w:rsidRPr="000E6929" w:rsidRDefault="001B452F" w:rsidP="008A23BD">
      <w:pPr>
        <w:spacing w:after="0" w:line="360" w:lineRule="auto"/>
        <w:rPr>
          <w:rFonts w:ascii="Open Sans" w:hAnsi="Open Sans" w:cs="Open Sans"/>
        </w:rPr>
      </w:pPr>
    </w:p>
    <w:p w14:paraId="6BE02DC6" w14:textId="5F98ED53" w:rsidR="004E43B9" w:rsidRPr="000E6929" w:rsidRDefault="004E43B9" w:rsidP="008A23BD">
      <w:pPr>
        <w:spacing w:after="0" w:line="360" w:lineRule="auto"/>
        <w:rPr>
          <w:rFonts w:ascii="Open Sans" w:hAnsi="Open Sans" w:cs="Open Sans"/>
          <w:b/>
        </w:rPr>
      </w:pPr>
      <w:r w:rsidRPr="000E6929">
        <w:rPr>
          <w:rFonts w:ascii="Open Sans" w:hAnsi="Open Sans" w:cs="Open Sans"/>
          <w:b/>
        </w:rPr>
        <w:t>Wir sind für dich da!</w:t>
      </w:r>
    </w:p>
    <w:p w14:paraId="1248F8FF" w14:textId="08D5731B" w:rsidR="004E43B9" w:rsidRPr="000E6929" w:rsidRDefault="004E43B9" w:rsidP="008A23BD">
      <w:pPr>
        <w:spacing w:after="0" w:line="360" w:lineRule="auto"/>
        <w:rPr>
          <w:rFonts w:ascii="Open Sans" w:hAnsi="Open Sans" w:cs="Open Sans"/>
          <w:bCs/>
          <w:i/>
          <w:iCs/>
        </w:rPr>
      </w:pPr>
      <w:r w:rsidRPr="000E6929">
        <w:rPr>
          <w:rFonts w:ascii="Open Sans" w:hAnsi="Open Sans" w:cs="Open Sans"/>
          <w:bCs/>
          <w:i/>
          <w:iCs/>
        </w:rPr>
        <w:t xml:space="preserve">Die Sozialberatung des BSVS fängt Menschen auf. Und gibt Orientierung, wie es weiter gehen kann. </w:t>
      </w:r>
    </w:p>
    <w:p w14:paraId="4FC58C27" w14:textId="77777777" w:rsidR="004E43B9" w:rsidRPr="000E6929" w:rsidRDefault="004E43B9" w:rsidP="008A23BD">
      <w:pPr>
        <w:spacing w:after="0" w:line="360" w:lineRule="auto"/>
        <w:rPr>
          <w:rFonts w:ascii="Open Sans" w:hAnsi="Open Sans" w:cs="Open Sans"/>
          <w:lang w:val="de-DE"/>
        </w:rPr>
      </w:pPr>
      <w:r w:rsidRPr="000E6929">
        <w:rPr>
          <w:rFonts w:ascii="Open Sans" w:hAnsi="Open Sans" w:cs="Open Sans"/>
        </w:rPr>
        <w:t>Mit Anfang 2019 konnte der BSVS erstmals eine professionelle Sozialberatung anbieten, die allen Mitgliedern und Interessierten offen steht. Ein eigener Beratungsraum mit viel Platz für persönliche Gespräche wurde geschaffen: „Wir nehmen uns ausreichend Zeit und erarbeiten gemeinsam einen Weg, um bestmöglich mit einer Augenerkrankung zu leben“, so Diplom-Sozialarbeiterin Silvia Burner-Müller, die seit September 2019 Ansprechperson für Betroffene ist. Ein Beratungsgespräch ist kostenlos, vertraulich und kann auch telefonisch oder bei sehr eingeschränkter Mobilität, zuhause stattfinden.</w:t>
      </w:r>
    </w:p>
    <w:p w14:paraId="689E8E4E" w14:textId="77777777" w:rsidR="004E43B9" w:rsidRPr="000E6929" w:rsidRDefault="004E43B9" w:rsidP="008A23BD">
      <w:pPr>
        <w:spacing w:after="0" w:line="360" w:lineRule="auto"/>
        <w:rPr>
          <w:rFonts w:ascii="Open Sans" w:hAnsi="Open Sans" w:cs="Open Sans"/>
        </w:rPr>
      </w:pPr>
      <w:r w:rsidRPr="000E6929">
        <w:rPr>
          <w:rFonts w:ascii="Open Sans" w:hAnsi="Open Sans" w:cs="Open Sans"/>
          <w:b/>
        </w:rPr>
        <w:t xml:space="preserve">Frau Burner-Müller, wie erleben Sie Menschen, die zu einem Erstgespräch zu Ihnen kommen? </w:t>
      </w:r>
    </w:p>
    <w:p w14:paraId="25C633E2" w14:textId="77777777" w:rsidR="004E43B9" w:rsidRPr="000E6929" w:rsidRDefault="004E43B9" w:rsidP="008A23BD">
      <w:pPr>
        <w:spacing w:after="0" w:line="360" w:lineRule="auto"/>
        <w:rPr>
          <w:rFonts w:ascii="Open Sans" w:hAnsi="Open Sans" w:cs="Open Sans"/>
        </w:rPr>
      </w:pPr>
      <w:r w:rsidRPr="000E6929">
        <w:rPr>
          <w:rFonts w:ascii="Open Sans" w:hAnsi="Open Sans" w:cs="Open Sans"/>
        </w:rPr>
        <w:t xml:space="preserve">Das kommt ganz auf die individuelle Situation und den Grad der Sehbehinderung an. Häufig bedeutet ein Erstgespräch große Überwindung. Sich selbst einzugestehen, schwer sehbehindert oder bald blind zu sein, ist kein leichter Schritt. Oftmals geraten Menschen an einen Punkt in ihrem Leben, in dem sie auf Hilfe angewiesen sind. Viele Betroffene sind nach einem Erstgespräch erleichtert, wie viele Unterstützungsmöglichkeiten es gibt und wie verlässlich der BSV in schweren Zeiten zur Seite steht. </w:t>
      </w:r>
    </w:p>
    <w:p w14:paraId="3FC12E02" w14:textId="77777777" w:rsidR="004E43B9" w:rsidRPr="000E6929" w:rsidRDefault="004E43B9" w:rsidP="008A23BD">
      <w:pPr>
        <w:spacing w:after="0" w:line="360" w:lineRule="auto"/>
        <w:rPr>
          <w:rFonts w:ascii="Open Sans" w:hAnsi="Open Sans" w:cs="Open Sans"/>
        </w:rPr>
      </w:pPr>
    </w:p>
    <w:p w14:paraId="710ED273" w14:textId="77777777" w:rsidR="004E43B9" w:rsidRPr="000E6929" w:rsidRDefault="004E43B9" w:rsidP="008A23BD">
      <w:pPr>
        <w:spacing w:after="0" w:line="360" w:lineRule="auto"/>
        <w:rPr>
          <w:rFonts w:ascii="Open Sans" w:hAnsi="Open Sans" w:cs="Open Sans"/>
          <w:b/>
        </w:rPr>
      </w:pPr>
      <w:r w:rsidRPr="000E6929">
        <w:rPr>
          <w:rFonts w:ascii="Open Sans" w:hAnsi="Open Sans" w:cs="Open Sans"/>
          <w:b/>
        </w:rPr>
        <w:lastRenderedPageBreak/>
        <w:t xml:space="preserve">Wie können Sie konkret helfen? </w:t>
      </w:r>
    </w:p>
    <w:p w14:paraId="60AC69CE" w14:textId="77777777" w:rsidR="004E43B9" w:rsidRPr="000E6929" w:rsidRDefault="004E43B9" w:rsidP="008A23BD">
      <w:pPr>
        <w:spacing w:after="0" w:line="360" w:lineRule="auto"/>
        <w:rPr>
          <w:rFonts w:ascii="Open Sans" w:hAnsi="Open Sans" w:cs="Open Sans"/>
        </w:rPr>
      </w:pPr>
      <w:r w:rsidRPr="000E6929">
        <w:rPr>
          <w:rFonts w:ascii="Open Sans" w:hAnsi="Open Sans" w:cs="Open Sans"/>
        </w:rPr>
        <w:t xml:space="preserve">Ich versuche, die Menschen in ihren Ressourcen zu stärken und ermutige sie, sich etwas zuzutrauen. Unser Ziel ist es, ein eigenständiges und selbstbestimmtes Leben zu ermöglichen. Gemeinsam füllen wir Anträge z.B. auf Hilfsmittelfinanzierung aus und besprechen, wie es mit der Unterstützung des BSVS weiter gehen kann. Ich stelle unsere vielen Freizeitangebote vor und lade zum Austausch mit anderen Betroffenen ein. </w:t>
      </w:r>
    </w:p>
    <w:p w14:paraId="5163F08E" w14:textId="77777777" w:rsidR="004E43B9" w:rsidRPr="000E6929" w:rsidRDefault="004E43B9" w:rsidP="008A23BD">
      <w:pPr>
        <w:spacing w:after="0" w:line="360" w:lineRule="auto"/>
        <w:rPr>
          <w:rFonts w:ascii="Open Sans" w:hAnsi="Open Sans" w:cs="Open Sans"/>
          <w:b/>
        </w:rPr>
      </w:pPr>
    </w:p>
    <w:p w14:paraId="021066EF" w14:textId="77777777" w:rsidR="004E43B9" w:rsidRPr="000E6929" w:rsidRDefault="004E43B9" w:rsidP="008A23BD">
      <w:pPr>
        <w:spacing w:after="0" w:line="360" w:lineRule="auto"/>
        <w:rPr>
          <w:rFonts w:ascii="Open Sans" w:hAnsi="Open Sans" w:cs="Open Sans"/>
          <w:b/>
        </w:rPr>
      </w:pPr>
      <w:r w:rsidRPr="000E6929">
        <w:rPr>
          <w:rFonts w:ascii="Open Sans" w:hAnsi="Open Sans" w:cs="Open Sans"/>
          <w:b/>
        </w:rPr>
        <w:t xml:space="preserve">Gibt es eine Beratungssituation, die Sie besonders berührt hat? </w:t>
      </w:r>
    </w:p>
    <w:p w14:paraId="4A498F27" w14:textId="77777777" w:rsidR="004E43B9" w:rsidRPr="000E6929" w:rsidRDefault="004E43B9" w:rsidP="008A23BD">
      <w:pPr>
        <w:spacing w:after="0" w:line="360" w:lineRule="auto"/>
        <w:rPr>
          <w:rFonts w:ascii="Open Sans" w:hAnsi="Open Sans" w:cs="Open Sans"/>
        </w:rPr>
      </w:pPr>
      <w:r w:rsidRPr="000E6929">
        <w:rPr>
          <w:rFonts w:ascii="Open Sans" w:hAnsi="Open Sans" w:cs="Open Sans"/>
        </w:rPr>
        <w:t xml:space="preserve">Eine ältere Dame kam im Anfangsstadium einer Sehbehinderung zu mir. Ihr fortschreitender Sehverlust ging mit einer Mehrfacherkrankung einher. Die Dame war verunsichert, wohl auch, weil sie es nicht gewohnt war, Hilfe anzunehmen. Nachdem ich ihr von den zahlreichen Angeboten des BSVS erzählt hatte, ist sie in Tränen ausgebrochen: „Ich bin froh, hier her gekommen zu sein.“ </w:t>
      </w:r>
    </w:p>
    <w:p w14:paraId="6E4D8EE2" w14:textId="625C72E8" w:rsidR="004E43B9" w:rsidRPr="000E6929" w:rsidRDefault="004E43B9" w:rsidP="008A23BD">
      <w:pPr>
        <w:spacing w:after="0" w:line="360" w:lineRule="auto"/>
        <w:rPr>
          <w:rFonts w:ascii="Open Sans" w:hAnsi="Open Sans" w:cs="Open Sans"/>
        </w:rPr>
      </w:pPr>
      <w:r w:rsidRPr="000E6929">
        <w:rPr>
          <w:rFonts w:ascii="Open Sans" w:hAnsi="Open Sans" w:cs="Open Sans"/>
        </w:rPr>
        <w:t xml:space="preserve">[Bild: Silvia Burner-Müller berät über die Angebote des BSVS] </w:t>
      </w:r>
    </w:p>
    <w:p w14:paraId="68B63C21" w14:textId="77777777" w:rsidR="001B452F" w:rsidRPr="000E6929" w:rsidRDefault="001B452F" w:rsidP="008A23BD">
      <w:pPr>
        <w:spacing w:after="0" w:line="360" w:lineRule="auto"/>
        <w:rPr>
          <w:rFonts w:ascii="Open Sans" w:hAnsi="Open Sans" w:cs="Open Sans"/>
        </w:rPr>
      </w:pPr>
    </w:p>
    <w:p w14:paraId="30B271EF" w14:textId="5CF797C1"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BSVSt - Steiermark.</w:t>
      </w:r>
    </w:p>
    <w:p w14:paraId="13A13B26" w14:textId="3D2FB955" w:rsidR="001B452F" w:rsidRPr="000E6929" w:rsidRDefault="001B452F" w:rsidP="008A23BD">
      <w:pPr>
        <w:spacing w:after="0" w:line="360" w:lineRule="auto"/>
        <w:rPr>
          <w:rFonts w:ascii="Open Sans" w:hAnsi="Open Sans" w:cs="Open Sans"/>
        </w:rPr>
      </w:pPr>
    </w:p>
    <w:p w14:paraId="01F23BA4" w14:textId="77777777" w:rsidR="004E43B9" w:rsidRPr="001D5505" w:rsidRDefault="004E43B9" w:rsidP="008A23BD">
      <w:pPr>
        <w:spacing w:after="0" w:line="360" w:lineRule="auto"/>
        <w:rPr>
          <w:rFonts w:ascii="Open Sans" w:hAnsi="Open Sans" w:cs="Open Sans"/>
          <w:sz w:val="24"/>
          <w:szCs w:val="24"/>
        </w:rPr>
      </w:pPr>
      <w:r w:rsidRPr="001D5505">
        <w:rPr>
          <w:rFonts w:ascii="Open Sans" w:hAnsi="Open Sans" w:cs="Open Sans"/>
          <w:sz w:val="24"/>
          <w:szCs w:val="24"/>
        </w:rPr>
        <w:t>Darts und Showdown</w:t>
      </w:r>
    </w:p>
    <w:p w14:paraId="44E6B528" w14:textId="77777777" w:rsidR="004E43B9" w:rsidRPr="001D5505" w:rsidRDefault="004E43B9" w:rsidP="008A23BD">
      <w:pPr>
        <w:spacing w:after="0" w:line="360" w:lineRule="auto"/>
        <w:rPr>
          <w:rFonts w:ascii="Open Sans" w:hAnsi="Open Sans" w:cs="Open Sans"/>
          <w:i/>
          <w:iCs/>
          <w:sz w:val="24"/>
          <w:szCs w:val="24"/>
        </w:rPr>
      </w:pPr>
      <w:r w:rsidRPr="001D5505">
        <w:rPr>
          <w:rFonts w:ascii="Open Sans" w:hAnsi="Open Sans" w:cs="Open Sans"/>
          <w:i/>
          <w:iCs/>
          <w:sz w:val="24"/>
          <w:szCs w:val="24"/>
        </w:rPr>
        <w:t>Zwei neue Sportgeräte für Junge und Junggebliebene</w:t>
      </w:r>
    </w:p>
    <w:p w14:paraId="61C08A4F" w14:textId="77777777" w:rsidR="004E43B9" w:rsidRPr="000E6929" w:rsidRDefault="004E43B9" w:rsidP="008A23BD">
      <w:pPr>
        <w:spacing w:after="0" w:line="360" w:lineRule="auto"/>
        <w:rPr>
          <w:rFonts w:ascii="Open Sans" w:hAnsi="Open Sans" w:cs="Open Sans"/>
          <w:sz w:val="24"/>
          <w:szCs w:val="24"/>
        </w:rPr>
      </w:pPr>
      <w:r w:rsidRPr="000E6929">
        <w:rPr>
          <w:rFonts w:ascii="Open Sans" w:hAnsi="Open Sans" w:cs="Open Sans"/>
          <w:sz w:val="24"/>
          <w:szCs w:val="24"/>
        </w:rPr>
        <w:t>Der Blinden- und Sehbehindertenverband Steiermark hat seit Herbst 2019 im Verbandsgebäude in der Augasse in Graz zwei Sportgeräte, die dabei helfen sollen, blinden Menschen besseren Zugang zu gemeinsamen Spielen zu ermöglichen. Das Tischspiel „Showdown“, eine Art „Airhockey“ – und „Darts“. Darts ist ja allgemein bekannt – nur die Ausstattung mit akustischen Signalen ist neu und der zur Verfügung stehende Automat ist speziell für blinde und sehbehinderte Leute adaptiert.</w:t>
      </w:r>
    </w:p>
    <w:p w14:paraId="3286F42F" w14:textId="77777777" w:rsidR="004E43B9" w:rsidRPr="000E6929" w:rsidRDefault="004E43B9" w:rsidP="008A23BD">
      <w:pPr>
        <w:spacing w:after="0" w:line="360" w:lineRule="auto"/>
        <w:rPr>
          <w:rFonts w:ascii="Open Sans" w:hAnsi="Open Sans" w:cs="Open Sans"/>
          <w:sz w:val="24"/>
          <w:szCs w:val="24"/>
        </w:rPr>
      </w:pPr>
      <w:r w:rsidRPr="000E6929">
        <w:rPr>
          <w:rFonts w:ascii="Open Sans" w:hAnsi="Open Sans" w:cs="Open Sans"/>
          <w:sz w:val="24"/>
          <w:szCs w:val="24"/>
        </w:rPr>
        <w:t xml:space="preserve">Zumindest einmal pro Woche haben blinde und sehbehinderte Personen die Möglichkeit, sich im Verbandsgebäude sportlich zu betätigen. Abwechselnd stehen ein Dartsautomat und ein Showdowntisch zum Üben zur Verfügung. Es haben sich bereits kleine Trainingsgruppen gebildet, in denen sich die Teilnehmer beim Entwickeln der richtigen Technik gegenseitig weiterhelfen. Neue Interessenten brauchen keine Scheu haben, sich in diesen beiden interessanten Sportarten zu probieren, denn im Fokus steht nicht nur die sportliche Weiterentwicklung, sondern auch die Geselligkeit. Während ein Teil der Teilnehmer sportlich </w:t>
      </w:r>
      <w:r w:rsidRPr="000E6929">
        <w:rPr>
          <w:rFonts w:ascii="Open Sans" w:hAnsi="Open Sans" w:cs="Open Sans"/>
          <w:sz w:val="24"/>
          <w:szCs w:val="24"/>
        </w:rPr>
        <w:lastRenderedPageBreak/>
        <w:t>tätig ist, hat der andere Teil die Möglichkeit sich in Gesprächen und in angenehmer Klubatomsphäre über diverse Alltagsthemen auszutauschen. So kommen sportliche und soziale Komponenten wirkungsvoll zusammen. Die Teilnahme ist für alle Interessierten selbstverständlich kostenlos. Auch Begleitpersonen haben es schon gewagt, mit einer undurchsichtigen Sportbrille einige Würfe oder Schläge zu probieren.</w:t>
      </w:r>
    </w:p>
    <w:p w14:paraId="7E526FBC" w14:textId="77777777" w:rsidR="004E43B9" w:rsidRPr="000E6929" w:rsidRDefault="004E43B9" w:rsidP="008A23BD">
      <w:pPr>
        <w:spacing w:after="0" w:line="360" w:lineRule="auto"/>
        <w:rPr>
          <w:rFonts w:ascii="Open Sans" w:hAnsi="Open Sans" w:cs="Open Sans"/>
          <w:sz w:val="24"/>
          <w:szCs w:val="24"/>
        </w:rPr>
      </w:pPr>
      <w:r w:rsidRPr="000E6929">
        <w:rPr>
          <w:rFonts w:ascii="Open Sans" w:hAnsi="Open Sans" w:cs="Open Sans"/>
          <w:sz w:val="24"/>
          <w:szCs w:val="24"/>
        </w:rPr>
        <w:t xml:space="preserve">Mit Stolz dürfen wir darauf hinweisen, dass der ORF am „Tag des Weißen Stockes“ – also am 15. Oktober - bei der Präsentation der beiden Freizeitsportarten im Verbandsgebäude des BSVSt zu Gast war und sowohl in der Sendung „Steiermark heute“ als auch im Behindertensportmagazin „Ohne Grenzen“ einen umfangreichen Beitrag über beide Sportarten gesendet hat. </w:t>
      </w:r>
    </w:p>
    <w:p w14:paraId="3B957622" w14:textId="77777777" w:rsidR="004E43B9" w:rsidRPr="000E6929" w:rsidRDefault="004E43B9" w:rsidP="008A23BD">
      <w:pPr>
        <w:spacing w:after="0" w:line="360" w:lineRule="auto"/>
        <w:rPr>
          <w:rFonts w:ascii="Open Sans" w:hAnsi="Open Sans" w:cs="Open Sans"/>
          <w:sz w:val="24"/>
          <w:szCs w:val="24"/>
        </w:rPr>
      </w:pPr>
      <w:r w:rsidRPr="000E6929">
        <w:rPr>
          <w:rFonts w:ascii="Open Sans" w:hAnsi="Open Sans" w:cs="Open Sans"/>
          <w:sz w:val="24"/>
          <w:szCs w:val="24"/>
        </w:rPr>
        <w:t>Der Plan für die Zukunft ist, bundesländerübergreifende – vielleicht sogar internationale – Zusammenkünfte mit Turniercharakter aber auch genügend Zeit zum Erfahrungsaustausch zu organisieren.</w:t>
      </w:r>
    </w:p>
    <w:p w14:paraId="6AE5D408" w14:textId="62580271" w:rsidR="004E43B9" w:rsidRDefault="004E43B9" w:rsidP="008A23BD">
      <w:pPr>
        <w:spacing w:after="0" w:line="360" w:lineRule="auto"/>
        <w:rPr>
          <w:rFonts w:ascii="Open Sans" w:hAnsi="Open Sans" w:cs="Open Sans"/>
        </w:rPr>
      </w:pPr>
      <w:r w:rsidRPr="000E6929">
        <w:rPr>
          <w:rFonts w:ascii="Open Sans" w:hAnsi="Open Sans" w:cs="Open Sans"/>
        </w:rPr>
        <w:t xml:space="preserve">[Bild: </w:t>
      </w:r>
      <w:r w:rsidR="001D5505">
        <w:rPr>
          <w:rFonts w:ascii="Open Sans" w:hAnsi="Open Sans" w:cs="Open Sans"/>
        </w:rPr>
        <w:t>Reges Interesse am Darts-Automaten mit Sprachauswahl]</w:t>
      </w:r>
    </w:p>
    <w:p w14:paraId="65629758" w14:textId="5FD54357" w:rsidR="001D5505" w:rsidRPr="000E6929" w:rsidRDefault="001D5505" w:rsidP="008A23BD">
      <w:pPr>
        <w:spacing w:after="0" w:line="360" w:lineRule="auto"/>
        <w:rPr>
          <w:rFonts w:ascii="Open Sans" w:hAnsi="Open Sans" w:cs="Open Sans"/>
        </w:rPr>
      </w:pPr>
      <w:r>
        <w:rPr>
          <w:rFonts w:ascii="Open Sans" w:hAnsi="Open Sans" w:cs="Open Sans"/>
        </w:rPr>
        <w:t>[Bild: Bei Tischball oder Showdown versuchen zwei Spieler mit einem Schläger einen Ball ins gegnerische Tor zu befördern (Fotos: BSVSt.)]</w:t>
      </w:r>
    </w:p>
    <w:p w14:paraId="48C9A06F" w14:textId="119FC818"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BSVT - Tirol.</w:t>
      </w:r>
    </w:p>
    <w:p w14:paraId="3B446D01" w14:textId="795446F1" w:rsidR="001B452F" w:rsidRPr="000E6929" w:rsidRDefault="001B452F" w:rsidP="008A23BD">
      <w:pPr>
        <w:spacing w:after="0" w:line="360" w:lineRule="auto"/>
        <w:rPr>
          <w:rFonts w:ascii="Open Sans" w:hAnsi="Open Sans" w:cs="Open Sans"/>
        </w:rPr>
      </w:pPr>
    </w:p>
    <w:p w14:paraId="2366C22F" w14:textId="3612DF85" w:rsidR="006C5412" w:rsidRPr="000E6929" w:rsidRDefault="006C5412" w:rsidP="008A23BD">
      <w:pPr>
        <w:spacing w:after="0" w:line="360" w:lineRule="auto"/>
        <w:rPr>
          <w:rFonts w:ascii="Open Sans" w:hAnsi="Open Sans" w:cs="Open Sans"/>
          <w:b/>
          <w:sz w:val="24"/>
          <w:szCs w:val="24"/>
        </w:rPr>
      </w:pPr>
      <w:r w:rsidRPr="000E6929">
        <w:rPr>
          <w:rFonts w:ascii="Open Sans" w:hAnsi="Open Sans" w:cs="Open Sans"/>
          <w:b/>
          <w:sz w:val="24"/>
          <w:szCs w:val="24"/>
        </w:rPr>
        <w:t>Vorzeigeprojekt BSZ</w:t>
      </w:r>
    </w:p>
    <w:p w14:paraId="71E3C349" w14:textId="411A2769" w:rsidR="006C5412" w:rsidRPr="000E6929" w:rsidRDefault="006C5412" w:rsidP="008A23BD">
      <w:pPr>
        <w:spacing w:after="0" w:line="360" w:lineRule="auto"/>
        <w:rPr>
          <w:rFonts w:ascii="Open Sans" w:hAnsi="Open Sans" w:cs="Open Sans"/>
          <w:bCs/>
          <w:i/>
          <w:iCs/>
          <w:sz w:val="24"/>
          <w:szCs w:val="24"/>
        </w:rPr>
      </w:pPr>
      <w:r w:rsidRPr="000E6929">
        <w:rPr>
          <w:rFonts w:ascii="Open Sans" w:hAnsi="Open Sans" w:cs="Open Sans"/>
          <w:bCs/>
          <w:i/>
          <w:iCs/>
          <w:sz w:val="24"/>
          <w:szCs w:val="24"/>
        </w:rPr>
        <w:t>Das Blinden- und Sehbehindertenzentrum Tirol (BSZ Tirol) ist der Sitz des Blinden- und Sehbehindertenverbandes Tirol. Es ist Beratungs-, Veranstaltungs- und Begegnungszentrum für betroffene und ratsuchende Menschen in Tirol. Das BSZ Tirol ist ein Vorzeigeprojekt für barrierefreies Bauen, das Gebäude wurde 2008 eröffnet, im Jahr 2018 feierte der BSVT das 10jährige Bestehen des Kompetenzzentrums.</w:t>
      </w:r>
    </w:p>
    <w:p w14:paraId="49C7AC00" w14:textId="77777777" w:rsidR="006C5412" w:rsidRPr="000E6929" w:rsidRDefault="006C5412" w:rsidP="008A23BD">
      <w:pPr>
        <w:spacing w:after="0" w:line="360" w:lineRule="auto"/>
        <w:rPr>
          <w:rFonts w:ascii="Open Sans" w:hAnsi="Open Sans" w:cs="Open Sans"/>
          <w:sz w:val="24"/>
          <w:szCs w:val="24"/>
        </w:rPr>
      </w:pPr>
    </w:p>
    <w:p w14:paraId="0C1E45CF" w14:textId="77777777" w:rsidR="006C5412" w:rsidRPr="00BA1C71" w:rsidRDefault="006C5412" w:rsidP="008A23BD">
      <w:pPr>
        <w:pStyle w:val="berschrift3"/>
        <w:spacing w:line="360" w:lineRule="auto"/>
        <w:rPr>
          <w:rFonts w:ascii="Open Sans" w:hAnsi="Open Sans" w:cs="Open Sans"/>
          <w:b/>
          <w:bCs/>
          <w:color w:val="auto"/>
        </w:rPr>
      </w:pPr>
      <w:r w:rsidRPr="00BA1C71">
        <w:rPr>
          <w:rFonts w:ascii="Open Sans" w:hAnsi="Open Sans" w:cs="Open Sans"/>
          <w:b/>
          <w:bCs/>
          <w:color w:val="auto"/>
        </w:rPr>
        <w:t>Neues Medienmöbel für das BSZ Tirol</w:t>
      </w:r>
    </w:p>
    <w:p w14:paraId="0068C675"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Mit dem maßgefertigten Medienmöbel für den Mehrzweckraum des Blinden- und Sehbehindertenzentrum Tirol (BSZ Tirol) unterstützt die TFBS Holztechnik, Absam, mit Herrn Direktor Christian Margreiter und dem Fachlehrer Nikolaus Hechenblaickner die Arbeit des Blinden- und Sehbehindertenverband Tirol (BSVT).</w:t>
      </w:r>
    </w:p>
    <w:p w14:paraId="4E922914"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lastRenderedPageBreak/>
        <w:t>Dieses, dem Innendesign des BSZ Tirol perfekt angepasste Möbelstück ist für die Durchführung von Seminaren, Work-Shops, Präsentationen und Ausstellungen sowie für die internen Mitgliederveranstaltungen unabdingbar und eine große Bereicherung.</w:t>
      </w:r>
    </w:p>
    <w:p w14:paraId="583ED568"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Besonders praktisch sind das ausfahrbare Rednerpult, die zahlreichen Schubladen und Fächer, sowie die verdeckten Öffnungen für Strom und Technik, der Medienschrank insgesamt besticht durch schlichte Eleganz.</w:t>
      </w:r>
    </w:p>
    <w:p w14:paraId="48494A3D" w14:textId="77777777" w:rsidR="006C5412" w:rsidRPr="00BA1C71" w:rsidRDefault="006C5412" w:rsidP="008A23BD">
      <w:pPr>
        <w:pStyle w:val="berschrift3"/>
        <w:spacing w:line="360" w:lineRule="auto"/>
        <w:rPr>
          <w:rFonts w:ascii="Open Sans" w:hAnsi="Open Sans" w:cs="Open Sans"/>
          <w:b/>
          <w:bCs/>
          <w:color w:val="auto"/>
        </w:rPr>
      </w:pPr>
      <w:r w:rsidRPr="00BA1C71">
        <w:rPr>
          <w:rFonts w:ascii="Open Sans" w:hAnsi="Open Sans" w:cs="Open Sans"/>
          <w:b/>
          <w:bCs/>
          <w:color w:val="auto"/>
        </w:rPr>
        <w:t>Der BSVT bereit für die Energiezukunft</w:t>
      </w:r>
    </w:p>
    <w:p w14:paraId="3EB1E432"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 xml:space="preserve">Der Vorstand des BSVT hat beschlossen, am Dach des Blinden- und Sehbehindertenzentrums Tirol eine Photovoltaikanlage von TyrolPV installieren zu lassen. Diese Anlage wurde im Februar 2019 in Betrieb genommen. </w:t>
      </w:r>
    </w:p>
    <w:p w14:paraId="214496C1" w14:textId="77777777" w:rsidR="006C5412" w:rsidRPr="00BA1C71" w:rsidRDefault="006C5412" w:rsidP="008A23BD">
      <w:pPr>
        <w:pStyle w:val="berschrift3"/>
        <w:spacing w:line="360" w:lineRule="auto"/>
        <w:rPr>
          <w:rFonts w:ascii="Open Sans" w:hAnsi="Open Sans" w:cs="Open Sans"/>
          <w:b/>
          <w:bCs/>
          <w:color w:val="auto"/>
        </w:rPr>
      </w:pPr>
      <w:r w:rsidRPr="00BA1C71">
        <w:rPr>
          <w:rFonts w:ascii="Open Sans" w:hAnsi="Open Sans" w:cs="Open Sans"/>
          <w:b/>
          <w:bCs/>
          <w:color w:val="auto"/>
        </w:rPr>
        <w:t>Seminarräume im BSZ Tirol mieten</w:t>
      </w:r>
    </w:p>
    <w:p w14:paraId="5F5826F4"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 xml:space="preserve">Unser Haus bietet Seminarräume in unterschiedlichen Größen an. </w:t>
      </w:r>
    </w:p>
    <w:p w14:paraId="53DB4B5C"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Sie können Ihre wirtschaftlichen oder organisationstechnischen Ausstellungen, Vorträge oder Workshops in ruhiger Umgebung und mit allem Komfort planen.</w:t>
      </w:r>
    </w:p>
    <w:p w14:paraId="1EE6F7C5"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Der kleine Salon mit 21m² oder der Mehrzweckraum mit 68m² sind einzeln oder im Gesamten buchbar (90m²). Die Bestuhlung kann nach persönlichem Geschmack oder nach organisatorischer Anordnung in Kinobestuhlung, Konzertbestuhlung, usw. erfolgen. Es besteht die Möglichkeit, für Pausenzeiten den Garten und die überdachte Terrasse zu nutzen. Zudem können die Kaffeemaschine und der Kühlschrank mit Getränken benützt werden.</w:t>
      </w:r>
    </w:p>
    <w:p w14:paraId="600D6F4C" w14:textId="57C5858D"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Technische Geräte für sehbehinderte Menschen können angemietet werden, ebenso Braille Tastaturen. Für schwerhör</w:t>
      </w:r>
      <w:r w:rsidR="008A23BD">
        <w:rPr>
          <w:rFonts w:ascii="Open Sans" w:hAnsi="Open Sans" w:cs="Open Sans"/>
          <w:sz w:val="24"/>
          <w:szCs w:val="24"/>
        </w:rPr>
        <w:t>ige</w:t>
      </w:r>
      <w:r w:rsidRPr="000E6929">
        <w:rPr>
          <w:rFonts w:ascii="Open Sans" w:hAnsi="Open Sans" w:cs="Open Sans"/>
          <w:sz w:val="24"/>
          <w:szCs w:val="24"/>
        </w:rPr>
        <w:t xml:space="preserve"> Menschen ist eine Induktionsschleife eingerichtet, tragbare Empfangsteile können angemietet werden.</w:t>
      </w:r>
      <w:r w:rsidR="00BA1C71">
        <w:rPr>
          <w:rFonts w:ascii="Open Sans" w:hAnsi="Open Sans" w:cs="Open Sans"/>
          <w:sz w:val="24"/>
          <w:szCs w:val="24"/>
        </w:rPr>
        <w:t xml:space="preserve"> </w:t>
      </w:r>
      <w:r w:rsidRPr="000E6929">
        <w:rPr>
          <w:rFonts w:ascii="Open Sans" w:hAnsi="Open Sans" w:cs="Open Sans"/>
          <w:sz w:val="24"/>
          <w:szCs w:val="24"/>
        </w:rPr>
        <w:t>Für Feste und Feiern aller Art bitten wir Sie um persönliche Kontaktaufnahme.</w:t>
      </w:r>
      <w:r w:rsidR="00BA1C71">
        <w:rPr>
          <w:rFonts w:ascii="Open Sans" w:hAnsi="Open Sans" w:cs="Open Sans"/>
          <w:sz w:val="24"/>
          <w:szCs w:val="24"/>
        </w:rPr>
        <w:t xml:space="preserve"> </w:t>
      </w:r>
      <w:r w:rsidRPr="000E6929">
        <w:rPr>
          <w:rFonts w:ascii="Open Sans" w:hAnsi="Open Sans" w:cs="Open Sans"/>
          <w:sz w:val="24"/>
          <w:szCs w:val="24"/>
        </w:rPr>
        <w:t>Für weitere Auskünfte stehen wir Ihnen gerne zur Verfügung.</w:t>
      </w:r>
    </w:p>
    <w:p w14:paraId="7E73A32D" w14:textId="3B2E749A" w:rsidR="006C5412"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 xml:space="preserve">Wir sind bemüht auf Ihre Wünsche einzugehen und Vieles zu ermöglichen. </w:t>
      </w:r>
    </w:p>
    <w:p w14:paraId="003C1409" w14:textId="658D7670" w:rsidR="000E6929" w:rsidRPr="00BA1C71" w:rsidRDefault="000E6929" w:rsidP="008A23BD">
      <w:pPr>
        <w:spacing w:after="0" w:line="360" w:lineRule="auto"/>
        <w:rPr>
          <w:rFonts w:ascii="Open Sans" w:hAnsi="Open Sans" w:cs="Open Sans"/>
        </w:rPr>
      </w:pPr>
      <w:r w:rsidRPr="00BA1C71">
        <w:rPr>
          <w:rFonts w:ascii="Open Sans" w:hAnsi="Open Sans" w:cs="Open Sans"/>
        </w:rPr>
        <w:t>[Bild: Das Kompetenzzentrum des BSV Tirol (Foto BSVT)]</w:t>
      </w:r>
    </w:p>
    <w:p w14:paraId="7A1CAE84" w14:textId="0D15BC8C"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t>Landesorganisation: BSVV - Vorarlberg.</w:t>
      </w:r>
    </w:p>
    <w:p w14:paraId="15EF086D" w14:textId="0E22EE9B" w:rsidR="006C5412" w:rsidRPr="000E6929" w:rsidRDefault="006C5412" w:rsidP="008A23BD">
      <w:pPr>
        <w:spacing w:after="0" w:line="360" w:lineRule="auto"/>
        <w:rPr>
          <w:rFonts w:ascii="Open Sans" w:hAnsi="Open Sans" w:cs="Open Sans"/>
        </w:rPr>
      </w:pPr>
    </w:p>
    <w:p w14:paraId="31740215"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Ein Jahr zum Feiern</w:t>
      </w:r>
    </w:p>
    <w:p w14:paraId="470785E3"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70 Jahre BSVV - 50 Jahre Grundsteinlegung Erholungszentrum – 30 Jahre Frühförderstelle</w:t>
      </w:r>
    </w:p>
    <w:p w14:paraId="7D25D543"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lastRenderedPageBreak/>
        <w:t>Der Blinden- und Sehbehindertenverband Vorarlberg (BSVV) feierte im September 2019 seinen 70. Geburtstag. Dieses runde Jubiläum begingen wir mit einem kleinen aber feinen Festakt in unserem Erholungszentrum „Haus Ingrüne“ in Schwarzach. 45 Gäste, darunter die Landtagsvizepräsidentin von Vorarlberg Martina Rusche wurden in Schwarzach mit einem Sektempfang begrüßt. Danach berichtete der Obmann des Verbandes, Dieter Wolter über Meilensteine in der Geschichte des BSVV. Blinde und sehende Künstlerinnen sangen gemeinsam für die Anwesenden. Ein Höhepunkt des Festaktes war eine Podiumsdiskussion mit unserem Mitglied und Künstler George Nussbaumer und dem Präsidenten des Blinden- und Sehbehindertenverbandes Österreich Dr. Markus Wolf zum Thema „Braucht es künftig überhaupt noch Blindenverbände?“. Diese etwas provokative Frage wurde am Ende von Allen mit einem klaren „Ja“ beantwortet. Die schwärzeste Stimme Vorarlbergs, George Nussbaumer setzte dann mit einigen Liedern noch eins drauf. Der Festakt ging dann bei einem gemütlichen Beisammensein mit Würstl und Livemusik zu Ende.</w:t>
      </w:r>
    </w:p>
    <w:p w14:paraId="2F737356" w14:textId="77777777" w:rsidR="006C5412" w:rsidRPr="000E6929" w:rsidRDefault="006C5412" w:rsidP="008A23BD">
      <w:pPr>
        <w:spacing w:after="0" w:line="360" w:lineRule="auto"/>
        <w:rPr>
          <w:rFonts w:ascii="Open Sans" w:hAnsi="Open Sans" w:cs="Open Sans"/>
          <w:sz w:val="24"/>
          <w:szCs w:val="24"/>
        </w:rPr>
      </w:pPr>
    </w:p>
    <w:p w14:paraId="7B1C77CA" w14:textId="77777777" w:rsidR="006C5412" w:rsidRPr="000E6929"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Weiterhin feierten wir an diesem Tag 50 Jahre Grundsteinlegung für das Erholungszentrum „Haus Ingrüne“. In den Folgejahren nach der Eröffnung wurden weitere Projekte, wie die Blindenwanderwege, der Außenpool oder auch der Mehrzwecksaal realisiert. Mit diesem Blindenwohn- und Erholungsheim wurde eine Begegnungsstätte für blinde und sehbehinderte Menschen geschaffen. Das gesamte Objekt ist noch heute sehr wertvoll für Urlaubsgäste aus vielen Ländern.</w:t>
      </w:r>
    </w:p>
    <w:p w14:paraId="0E2C8083" w14:textId="77777777" w:rsidR="006C5412" w:rsidRPr="000E6929" w:rsidRDefault="006C5412" w:rsidP="008A23BD">
      <w:pPr>
        <w:spacing w:after="0" w:line="360" w:lineRule="auto"/>
        <w:rPr>
          <w:rFonts w:ascii="Open Sans" w:hAnsi="Open Sans" w:cs="Open Sans"/>
          <w:sz w:val="24"/>
          <w:szCs w:val="24"/>
        </w:rPr>
      </w:pPr>
    </w:p>
    <w:p w14:paraId="5C4AEC71" w14:textId="7166CF37" w:rsidR="006C5412" w:rsidRDefault="006C5412" w:rsidP="008A23BD">
      <w:pPr>
        <w:spacing w:after="0" w:line="360" w:lineRule="auto"/>
        <w:rPr>
          <w:rFonts w:ascii="Open Sans" w:hAnsi="Open Sans" w:cs="Open Sans"/>
          <w:sz w:val="24"/>
          <w:szCs w:val="24"/>
        </w:rPr>
      </w:pPr>
      <w:r w:rsidRPr="000E6929">
        <w:rPr>
          <w:rFonts w:ascii="Open Sans" w:hAnsi="Open Sans" w:cs="Open Sans"/>
          <w:sz w:val="24"/>
          <w:szCs w:val="24"/>
        </w:rPr>
        <w:t>Im Mai 2019 feierte unsere pädagogische Sehfrühförderstelle „sehsam“ ihr dreißigjähriges Bestehen. Dazu kamen viele aktuelle und ehemalige Kinder und deren Eltern zu einer großen Party in unser Erholungszentrum „Haus Ingrüne“. Es wurde gegrillt und Musik gehört, die Kinder konnten sich schminken lassen oder auf einer Hüpfburg sich austoben. Ein Clown sorgte für gute Laune und es gab einen regen Erfahrungsaustausch zwischen den Eltern.</w:t>
      </w:r>
    </w:p>
    <w:p w14:paraId="10286D11" w14:textId="18C93036" w:rsidR="001D5505" w:rsidRPr="00BA1C71" w:rsidRDefault="001D5505" w:rsidP="008A23BD">
      <w:pPr>
        <w:spacing w:after="0" w:line="360" w:lineRule="auto"/>
        <w:rPr>
          <w:rFonts w:ascii="Open Sans" w:hAnsi="Open Sans" w:cs="Open Sans"/>
        </w:rPr>
      </w:pPr>
      <w:r w:rsidRPr="00BA1C71">
        <w:rPr>
          <w:rFonts w:ascii="Open Sans" w:hAnsi="Open Sans" w:cs="Open Sans"/>
        </w:rPr>
        <w:t>[Bild: Neben einer Sauna bietet das „Haus Ingrüne“ auch ein erfrischendes Pool]</w:t>
      </w:r>
    </w:p>
    <w:p w14:paraId="6D285BD7" w14:textId="77777777" w:rsidR="006C5412" w:rsidRPr="000E6929" w:rsidRDefault="006C5412" w:rsidP="008A23BD">
      <w:pPr>
        <w:spacing w:after="0" w:line="360" w:lineRule="auto"/>
        <w:rPr>
          <w:rFonts w:ascii="Open Sans" w:hAnsi="Open Sans" w:cs="Open Sans"/>
        </w:rPr>
      </w:pPr>
    </w:p>
    <w:p w14:paraId="0C1E65AA" w14:textId="0E366E53" w:rsidR="001B452F" w:rsidRPr="000E6929" w:rsidRDefault="001B452F" w:rsidP="008A23BD">
      <w:pPr>
        <w:pStyle w:val="berschrift1"/>
        <w:numPr>
          <w:ilvl w:val="0"/>
          <w:numId w:val="2"/>
        </w:numPr>
        <w:spacing w:line="360" w:lineRule="auto"/>
        <w:rPr>
          <w:rStyle w:val="berschrift1Zchn"/>
          <w:rFonts w:cs="Open Sans"/>
          <w:b/>
        </w:rPr>
      </w:pPr>
      <w:r w:rsidRPr="000E6929">
        <w:rPr>
          <w:rStyle w:val="berschrift1Zchn"/>
          <w:rFonts w:cs="Open Sans"/>
          <w:b/>
        </w:rPr>
        <w:lastRenderedPageBreak/>
        <w:t>Landesorganisation: BSVWNB – Wien, Niederösterreich und Burgenland.</w:t>
      </w:r>
    </w:p>
    <w:p w14:paraId="0D1C275A" w14:textId="77777777" w:rsidR="001B452F" w:rsidRPr="000E6929" w:rsidRDefault="001B452F" w:rsidP="008A23BD">
      <w:pPr>
        <w:spacing w:after="0" w:line="360" w:lineRule="auto"/>
        <w:rPr>
          <w:rFonts w:ascii="Open Sans" w:hAnsi="Open Sans" w:cs="Open Sans"/>
        </w:rPr>
      </w:pPr>
    </w:p>
    <w:p w14:paraId="77E8EBF8" w14:textId="77777777" w:rsidR="006C5412" w:rsidRPr="000E6929" w:rsidRDefault="006C5412" w:rsidP="008A23BD">
      <w:pPr>
        <w:pStyle w:val="berschrift1"/>
        <w:spacing w:line="360" w:lineRule="auto"/>
        <w:rPr>
          <w:rFonts w:cs="Open Sans"/>
        </w:rPr>
      </w:pPr>
      <w:r w:rsidRPr="000E6929">
        <w:rPr>
          <w:rFonts w:cs="Open Sans"/>
        </w:rPr>
        <w:t>Initiative RückSICHT</w:t>
      </w:r>
    </w:p>
    <w:p w14:paraId="5D26CECA"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„E-Scooter werden für blinde und sehbehinderte Menschen immer wieder zur Stolperfalle.“ (Obmann Kurt Prall)</w:t>
      </w:r>
    </w:p>
    <w:p w14:paraId="5CB933F0"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Der Blinden- und Sehbehindertenverband Wien, Niederösterreich und Burgenland </w:t>
      </w:r>
      <w:r w:rsidRPr="008A23BD">
        <w:rPr>
          <w:rFonts w:ascii="Open Sans" w:hAnsi="Open Sans" w:cs="Open Sans"/>
          <w:b/>
          <w:bCs/>
          <w:sz w:val="24"/>
          <w:szCs w:val="24"/>
        </w:rPr>
        <w:t>BSV</w:t>
      </w:r>
      <w:r w:rsidRPr="008A23BD">
        <w:rPr>
          <w:rFonts w:ascii="Open Sans" w:hAnsi="Open Sans" w:cs="Open Sans"/>
          <w:sz w:val="24"/>
          <w:szCs w:val="24"/>
        </w:rPr>
        <w:t xml:space="preserve">WNB startete mit einer Sensibilisierungsaktion am 14. Juni 2019 auf einem stark frequentierten Platz in Wien seine „Initiative RückSICHT“: In dieser verkehrspolitischen Aktion geht es um das ordnungsgemäße Abstellen von Rollern und Fahrrädern, damit daraus keine gefährlichen Stolperfallen werden. </w:t>
      </w:r>
    </w:p>
    <w:p w14:paraId="480A5DA5"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Der Hintergrund: Roller mit Elektroantrieb, auch E-Scooter genannt, und Fahrräder sind seit 1. Juni 2019 in Österreich gesetzlich gleichgestellt, was das Verhalten bei deren Nutzung betrifft. Nach §88b der Straßenverkehrsordnung (StVO) müssen auch E-Scooter-FahrerInnen die Verhaltensvorschriften für RadfahrerInnen befolgen. Vor allem das Freihalten von Leitlinien sowie Ampelanlagen ist ganz wesentlich für die Sicherheit blinder und sehbehinderter Menschen. </w:t>
      </w:r>
    </w:p>
    <w:p w14:paraId="50B76C84"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Zu dieser Initiative sind seit 14. Juni des Vorjahres auch Informationskarten des </w:t>
      </w:r>
      <w:r w:rsidRPr="008A23BD">
        <w:rPr>
          <w:rFonts w:ascii="Open Sans" w:hAnsi="Open Sans" w:cs="Open Sans"/>
          <w:b/>
          <w:bCs/>
          <w:sz w:val="24"/>
          <w:szCs w:val="24"/>
        </w:rPr>
        <w:t>BSV</w:t>
      </w:r>
      <w:r w:rsidRPr="008A23BD">
        <w:rPr>
          <w:rFonts w:ascii="Open Sans" w:hAnsi="Open Sans" w:cs="Open Sans"/>
          <w:sz w:val="24"/>
          <w:szCs w:val="24"/>
        </w:rPr>
        <w:t>WNB zur Mitnahme dauerhaft verfügbar, die wie Türhänger an Zweirädern angebracht werden können, wenn diese achtlos als Stolpergefahr für sehbeeinträchtigte Menschen zurückgelassen wurden.</w:t>
      </w:r>
    </w:p>
    <w:p w14:paraId="27CADB2C"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Inhalt der Karte ist die Information über das korrekte Abstellen</w:t>
      </w:r>
    </w:p>
    <w:p w14:paraId="2C46EAF2"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Bei Radbügeln</w:t>
      </w:r>
    </w:p>
    <w:p w14:paraId="37B01617"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Auf der Parkspur</w:t>
      </w:r>
    </w:p>
    <w:p w14:paraId="794C3177"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Am Gehsteig, wenn breiter als 2,5 Meter (Anm.: Stand 2019)</w:t>
      </w:r>
    </w:p>
    <w:p w14:paraId="7B129C83"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sowie das falsche Abstellen</w:t>
      </w:r>
    </w:p>
    <w:p w14:paraId="140B3837"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Bei Ampelmasten</w:t>
      </w:r>
    </w:p>
    <w:p w14:paraId="0D785BBE"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An Hausmauern und -ecken</w:t>
      </w:r>
    </w:p>
    <w:p w14:paraId="5D643F9E"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w:t>
      </w:r>
      <w:r w:rsidRPr="008A23BD">
        <w:rPr>
          <w:rFonts w:ascii="Open Sans" w:hAnsi="Open Sans" w:cs="Open Sans"/>
          <w:sz w:val="24"/>
          <w:szCs w:val="24"/>
        </w:rPr>
        <w:tab/>
        <w:t>Auf tastbaren Bodenmarkierungen</w:t>
      </w:r>
    </w:p>
    <w:p w14:paraId="69E9880F" w14:textId="77777777" w:rsidR="006C5412" w:rsidRPr="008A23BD" w:rsidRDefault="006C5412" w:rsidP="008A23BD">
      <w:pPr>
        <w:spacing w:after="0" w:line="360" w:lineRule="auto"/>
        <w:rPr>
          <w:rFonts w:ascii="Open Sans" w:hAnsi="Open Sans" w:cs="Open Sans"/>
          <w:sz w:val="24"/>
          <w:szCs w:val="24"/>
        </w:rPr>
      </w:pPr>
    </w:p>
    <w:p w14:paraId="3F15845C"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Details zur „Initiative RückSICHT“ und zum korrekten Abstellen der Zweiräder hat der </w:t>
      </w:r>
      <w:r w:rsidRPr="008A23BD">
        <w:rPr>
          <w:rFonts w:ascii="Open Sans" w:hAnsi="Open Sans" w:cs="Open Sans"/>
          <w:b/>
          <w:bCs/>
          <w:sz w:val="24"/>
          <w:szCs w:val="24"/>
        </w:rPr>
        <w:t>BSV</w:t>
      </w:r>
      <w:r w:rsidRPr="008A23BD">
        <w:rPr>
          <w:rFonts w:ascii="Open Sans" w:hAnsi="Open Sans" w:cs="Open Sans"/>
          <w:sz w:val="24"/>
          <w:szCs w:val="24"/>
        </w:rPr>
        <w:t xml:space="preserve">WNB zudem als Folder aufgelegt sowie auf seiner Website unter </w:t>
      </w:r>
      <w:hyperlink r:id="rId13" w:history="1">
        <w:r w:rsidRPr="008A23BD">
          <w:rPr>
            <w:rStyle w:val="Hyperlink"/>
            <w:rFonts w:ascii="Open Sans" w:hAnsi="Open Sans" w:cs="Open Sans"/>
            <w:color w:val="auto"/>
            <w:sz w:val="24"/>
            <w:szCs w:val="24"/>
          </w:rPr>
          <w:t>www.blindenverband-wnb.at/wissenswertes/verkehr/initiative-ruecksicht/</w:t>
        </w:r>
      </w:hyperlink>
      <w:r w:rsidRPr="008A23BD">
        <w:rPr>
          <w:rFonts w:ascii="Open Sans" w:hAnsi="Open Sans" w:cs="Open Sans"/>
          <w:sz w:val="24"/>
          <w:szCs w:val="24"/>
        </w:rPr>
        <w:t xml:space="preserve"> veröffentlicht.</w:t>
      </w:r>
    </w:p>
    <w:p w14:paraId="3783A041" w14:textId="77777777"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Der </w:t>
      </w:r>
      <w:r w:rsidRPr="008A23BD">
        <w:rPr>
          <w:rFonts w:ascii="Open Sans" w:hAnsi="Open Sans" w:cs="Open Sans"/>
          <w:b/>
          <w:bCs/>
          <w:sz w:val="24"/>
          <w:szCs w:val="24"/>
        </w:rPr>
        <w:t>BSV</w:t>
      </w:r>
      <w:r w:rsidRPr="008A23BD">
        <w:rPr>
          <w:rFonts w:ascii="Open Sans" w:hAnsi="Open Sans" w:cs="Open Sans"/>
          <w:sz w:val="24"/>
          <w:szCs w:val="24"/>
        </w:rPr>
        <w:t>WNB hält seither zu einigen E-Scooter-Leihanbietern gute Kontakte, was auch dem Einsatz unseres Verkehrsreferenten Franz Mayer im Rahmen dieser Initiative zu verdanken ist. Gemeinsam entwickeln wir Projekte, die darauf abzielen, die Straßen sicherer zu machen und die Aufmerksamkeit der FahrerInnen auf die Bedürfnisse blinder Menschen zu lenken.</w:t>
      </w:r>
    </w:p>
    <w:p w14:paraId="127022C9" w14:textId="299F38D4" w:rsidR="006C5412" w:rsidRPr="008A23BD" w:rsidRDefault="006C5412" w:rsidP="008A23BD">
      <w:pPr>
        <w:spacing w:after="0" w:line="360" w:lineRule="auto"/>
        <w:rPr>
          <w:rFonts w:ascii="Open Sans" w:hAnsi="Open Sans" w:cs="Open Sans"/>
          <w:sz w:val="24"/>
          <w:szCs w:val="24"/>
        </w:rPr>
      </w:pPr>
      <w:r w:rsidRPr="008A23BD">
        <w:rPr>
          <w:rFonts w:ascii="Open Sans" w:hAnsi="Open Sans" w:cs="Open Sans"/>
          <w:sz w:val="24"/>
          <w:szCs w:val="24"/>
        </w:rPr>
        <w:t xml:space="preserve">[Bild: Die „Verrückte Jugend Aktion - VJA“ des </w:t>
      </w:r>
      <w:r w:rsidRPr="008A23BD">
        <w:rPr>
          <w:rFonts w:ascii="Open Sans" w:hAnsi="Open Sans" w:cs="Open Sans"/>
          <w:b/>
          <w:bCs/>
          <w:sz w:val="24"/>
          <w:szCs w:val="24"/>
        </w:rPr>
        <w:t>BSV</w:t>
      </w:r>
      <w:r w:rsidRPr="008A23BD">
        <w:rPr>
          <w:rFonts w:ascii="Open Sans" w:hAnsi="Open Sans" w:cs="Open Sans"/>
          <w:sz w:val="24"/>
          <w:szCs w:val="24"/>
        </w:rPr>
        <w:t>WNB startete die „Initiative RückSICHT“ (v.l.n.r.: Mario, Tanja, Karoline u. David). © BSVWNB/Astrid Glatz]</w:t>
      </w:r>
    </w:p>
    <w:p w14:paraId="4849AB61" w14:textId="72F33AE1" w:rsidR="001B452F" w:rsidRPr="008A23BD" w:rsidRDefault="001B452F" w:rsidP="008A23BD">
      <w:pPr>
        <w:spacing w:after="0" w:line="360" w:lineRule="auto"/>
        <w:rPr>
          <w:rFonts w:ascii="Open Sans" w:hAnsi="Open Sans" w:cs="Open Sans"/>
          <w:sz w:val="24"/>
          <w:szCs w:val="24"/>
        </w:rPr>
      </w:pPr>
    </w:p>
    <w:p w14:paraId="56719D0C" w14:textId="42E7347B" w:rsidR="006C5412" w:rsidRPr="00BA1C71" w:rsidRDefault="006C5412" w:rsidP="008A23BD">
      <w:pPr>
        <w:pStyle w:val="Listenabsatz"/>
        <w:numPr>
          <w:ilvl w:val="0"/>
          <w:numId w:val="2"/>
        </w:numPr>
        <w:spacing w:after="0" w:line="360" w:lineRule="auto"/>
        <w:rPr>
          <w:rFonts w:ascii="Open Sans" w:hAnsi="Open Sans" w:cs="Open Sans"/>
        </w:rPr>
      </w:pPr>
      <w:r w:rsidRPr="00BA1C71">
        <w:rPr>
          <w:rFonts w:ascii="Open Sans" w:hAnsi="Open Sans" w:cs="Open Sans"/>
        </w:rPr>
        <w:t xml:space="preserve">[Inserat: Anwalt für Gleichbehandlungsfragen für Menschen mit Behinderung. Der Behindertenanwalt berät und unterstützt Menschen mit Behinderungen bei Diskriminierung in der Arbeitswelt, bei Verbrauchergeschäften und in der Bundesverwaltung. Der Behindertenanwalt steht Ihnen für Auskünfte und Beratung gerne zur Verfügung. Kontakt: Anschrift: Behindertenanwalt, Babenbergerstrasse 5/4, 1010 Wien. Telefon: 0800 80 80 16 (gebührenfrei), Fax: 01 – 711 00 – 86 22 37. E-Mail: office@behindertenanwalt.gv.at Beratungszeiten: Montag-Freitag von 08:00 bis 12:00 Uhr und nach Terminvereinbarung. Nähere Informationen unter </w:t>
      </w:r>
      <w:hyperlink r:id="rId14" w:history="1">
        <w:r w:rsidR="00302A33" w:rsidRPr="00BA1C71">
          <w:rPr>
            <w:rStyle w:val="Hyperlink"/>
            <w:rFonts w:ascii="Open Sans" w:hAnsi="Open Sans" w:cs="Open Sans"/>
            <w:color w:val="auto"/>
          </w:rPr>
          <w:t>www.behindertenanwalt.gv.at</w:t>
        </w:r>
      </w:hyperlink>
      <w:r w:rsidRPr="00BA1C71">
        <w:rPr>
          <w:rFonts w:ascii="Open Sans" w:hAnsi="Open Sans" w:cs="Open Sans"/>
        </w:rPr>
        <w:t>]</w:t>
      </w:r>
    </w:p>
    <w:p w14:paraId="3AD52ABA" w14:textId="77777777" w:rsidR="000256F2" w:rsidRPr="008A23BD" w:rsidRDefault="000256F2" w:rsidP="008A23BD">
      <w:pPr>
        <w:pStyle w:val="Listenabsatz"/>
        <w:spacing w:after="0" w:line="360" w:lineRule="auto"/>
        <w:rPr>
          <w:rFonts w:ascii="Open Sans" w:hAnsi="Open Sans" w:cs="Open Sans"/>
          <w:sz w:val="24"/>
          <w:szCs w:val="24"/>
        </w:rPr>
      </w:pPr>
    </w:p>
    <w:p w14:paraId="15EE6F94" w14:textId="15E938CB" w:rsidR="00302A33" w:rsidRPr="00BA1C71" w:rsidRDefault="00302A33" w:rsidP="008A23BD">
      <w:pPr>
        <w:pStyle w:val="Listenabsatz"/>
        <w:numPr>
          <w:ilvl w:val="0"/>
          <w:numId w:val="2"/>
        </w:numPr>
        <w:spacing w:after="0" w:line="360" w:lineRule="auto"/>
        <w:rPr>
          <w:rFonts w:ascii="Open Sans" w:hAnsi="Open Sans" w:cs="Open Sans"/>
        </w:rPr>
      </w:pPr>
      <w:r w:rsidRPr="00BA1C71">
        <w:rPr>
          <w:rFonts w:ascii="Open Sans" w:hAnsi="Open Sans" w:cs="Open Sans"/>
        </w:rPr>
        <w:t xml:space="preserve">[Inserat: VIDEBIS. Trotz Makuladegeneration wieder lesen? Mit dem richtgen Hilfsmittel wird das Lesen wieder einfacher! </w:t>
      </w:r>
    </w:p>
    <w:p w14:paraId="37BA0464" w14:textId="4A15A903" w:rsidR="00302A33" w:rsidRPr="00BA1C71" w:rsidRDefault="00302A33" w:rsidP="008A23BD">
      <w:pPr>
        <w:spacing w:after="0" w:line="360" w:lineRule="auto"/>
        <w:rPr>
          <w:rFonts w:ascii="Open Sans" w:hAnsi="Open Sans" w:cs="Open Sans"/>
        </w:rPr>
      </w:pPr>
      <w:r w:rsidRPr="00BA1C71">
        <w:rPr>
          <w:rFonts w:ascii="Open Sans" w:hAnsi="Open Sans" w:cs="Open Sans"/>
        </w:rPr>
        <w:t>[Bild: Mann mit Lupenbrille und Speisekarte in der Hand. Text: Elektronische Lupenbrille ACE Sight. Kommen Sie in unser neues Kompetenzzentrum und testen Sie unsere Produkte vor Ort!]</w:t>
      </w:r>
    </w:p>
    <w:p w14:paraId="3C01AD5C" w14:textId="4C80E7F9" w:rsidR="00302A33" w:rsidRPr="00BA1C71" w:rsidRDefault="00302A33" w:rsidP="008A23BD">
      <w:pPr>
        <w:spacing w:after="0" w:line="360" w:lineRule="auto"/>
        <w:rPr>
          <w:rFonts w:ascii="Open Sans" w:hAnsi="Open Sans" w:cs="Open Sans"/>
        </w:rPr>
      </w:pPr>
      <w:r w:rsidRPr="00BA1C71">
        <w:rPr>
          <w:rFonts w:ascii="Open Sans" w:hAnsi="Open Sans" w:cs="Open Sans"/>
        </w:rPr>
        <w:t xml:space="preserve">[Zwei Bilder: Arbeit am Compact 10 HD; Frau mit Braillenote Touch und Hund in ihrem Wohnzimmer.] </w:t>
      </w:r>
    </w:p>
    <w:p w14:paraId="08501646" w14:textId="6AF1A991" w:rsidR="00302A33" w:rsidRPr="00BA1C71" w:rsidRDefault="00302A33" w:rsidP="008A23BD">
      <w:pPr>
        <w:spacing w:after="0" w:line="360" w:lineRule="auto"/>
        <w:rPr>
          <w:rFonts w:ascii="Open Sans" w:hAnsi="Open Sans" w:cs="Open Sans"/>
        </w:rPr>
      </w:pPr>
      <w:r w:rsidRPr="00BA1C71">
        <w:rPr>
          <w:rFonts w:ascii="Open Sans" w:hAnsi="Open Sans" w:cs="Open Sans"/>
        </w:rPr>
        <w:t>Videbis GmbH</w:t>
      </w:r>
    </w:p>
    <w:p w14:paraId="54030700" w14:textId="3047AD9C" w:rsidR="00302A33" w:rsidRPr="00BA1C71" w:rsidRDefault="00302A33" w:rsidP="008A23BD">
      <w:pPr>
        <w:spacing w:after="0" w:line="360" w:lineRule="auto"/>
        <w:rPr>
          <w:rFonts w:ascii="Open Sans" w:hAnsi="Open Sans" w:cs="Open Sans"/>
        </w:rPr>
      </w:pPr>
      <w:r w:rsidRPr="00BA1C71">
        <w:rPr>
          <w:rFonts w:ascii="Open Sans" w:hAnsi="Open Sans" w:cs="Open Sans"/>
        </w:rPr>
        <w:t>Zentrale Wien, 1210 Wien, Schlosshofer Straße 6</w:t>
      </w:r>
    </w:p>
    <w:p w14:paraId="7685672D" w14:textId="2F348C94" w:rsidR="00564998" w:rsidRPr="00BA1C71" w:rsidRDefault="00302A33" w:rsidP="008A23BD">
      <w:pPr>
        <w:spacing w:after="0" w:line="360" w:lineRule="auto"/>
        <w:rPr>
          <w:rFonts w:ascii="Open Sans" w:hAnsi="Open Sans" w:cs="Open Sans"/>
        </w:rPr>
      </w:pPr>
      <w:r w:rsidRPr="00BA1C71">
        <w:rPr>
          <w:rFonts w:ascii="Open Sans" w:hAnsi="Open Sans" w:cs="Open Sans"/>
        </w:rPr>
        <w:t>Filiale Graz, 8051</w:t>
      </w:r>
      <w:r w:rsidR="008A23BD" w:rsidRPr="00BA1C71">
        <w:rPr>
          <w:rFonts w:ascii="Open Sans" w:hAnsi="Open Sans" w:cs="Open Sans"/>
        </w:rPr>
        <w:t xml:space="preserve"> </w:t>
      </w:r>
      <w:r w:rsidRPr="00BA1C71">
        <w:rPr>
          <w:rFonts w:ascii="Open Sans" w:hAnsi="Open Sans" w:cs="Open Sans"/>
        </w:rPr>
        <w:t>Augasse 132/E3</w:t>
      </w:r>
      <w:r w:rsidRPr="00BA1C71">
        <w:rPr>
          <w:rFonts w:ascii="Open Sans" w:hAnsi="Open Sans" w:cs="Open Sans"/>
        </w:rPr>
        <w:br/>
        <w:t>Filiale Linz, 4020 Melichardstraße 9</w:t>
      </w:r>
      <w:r w:rsidRPr="00BA1C71">
        <w:rPr>
          <w:rFonts w:ascii="Open Sans" w:hAnsi="Open Sans" w:cs="Open Sans"/>
        </w:rPr>
        <w:br/>
        <w:t>Filiale Innsbruck, 6020 Amraserstraße 87, 1. OG</w:t>
      </w:r>
    </w:p>
    <w:p w14:paraId="0D999FCA" w14:textId="77777777" w:rsidR="00564998" w:rsidRPr="00BA1C71" w:rsidRDefault="00564998" w:rsidP="008A23BD">
      <w:pPr>
        <w:spacing w:after="0" w:line="360" w:lineRule="auto"/>
        <w:rPr>
          <w:rFonts w:ascii="Open Sans" w:hAnsi="Open Sans" w:cs="Open Sans"/>
        </w:rPr>
      </w:pPr>
      <w:r w:rsidRPr="00BA1C71">
        <w:rPr>
          <w:rFonts w:ascii="Open Sans" w:hAnsi="Open Sans" w:cs="Open Sans"/>
        </w:rPr>
        <w:t>Terminvereinbarung unter:</w:t>
      </w:r>
    </w:p>
    <w:p w14:paraId="49DDB784" w14:textId="0E01D286" w:rsidR="00302A33" w:rsidRPr="00BA1C71" w:rsidRDefault="00564998" w:rsidP="008A23BD">
      <w:pPr>
        <w:spacing w:after="0" w:line="360" w:lineRule="auto"/>
        <w:rPr>
          <w:rFonts w:ascii="Open Sans" w:hAnsi="Open Sans" w:cs="Open Sans"/>
        </w:rPr>
      </w:pPr>
      <w:r w:rsidRPr="00BA1C71">
        <w:rPr>
          <w:rFonts w:ascii="Open Sans" w:hAnsi="Open Sans" w:cs="Open Sans"/>
        </w:rPr>
        <w:lastRenderedPageBreak/>
        <w:t>Tel.: +</w:t>
      </w:r>
      <w:r w:rsidR="008A23BD" w:rsidRPr="00BA1C71">
        <w:rPr>
          <w:rFonts w:ascii="Open Sans" w:hAnsi="Open Sans" w:cs="Open Sans"/>
        </w:rPr>
        <w:t xml:space="preserve"> </w:t>
      </w:r>
      <w:r w:rsidRPr="00BA1C71">
        <w:rPr>
          <w:rFonts w:ascii="Open Sans" w:hAnsi="Open Sans" w:cs="Open Sans"/>
        </w:rPr>
        <w:t>43 1/27 88</w:t>
      </w:r>
      <w:r w:rsidR="00EB4E56" w:rsidRPr="00BA1C71">
        <w:rPr>
          <w:rFonts w:ascii="Open Sans" w:hAnsi="Open Sans" w:cs="Open Sans"/>
        </w:rPr>
        <w:t> </w:t>
      </w:r>
      <w:r w:rsidRPr="00BA1C71">
        <w:rPr>
          <w:rFonts w:ascii="Open Sans" w:hAnsi="Open Sans" w:cs="Open Sans"/>
        </w:rPr>
        <w:t>333</w:t>
      </w:r>
      <w:r w:rsidR="00EB4E56" w:rsidRPr="00BA1C71">
        <w:rPr>
          <w:rFonts w:ascii="Open Sans" w:hAnsi="Open Sans" w:cs="Open Sans"/>
        </w:rPr>
        <w:br/>
        <w:t>E-Mail: office@videbis.at</w:t>
      </w:r>
    </w:p>
    <w:p w14:paraId="042A1FCC" w14:textId="77777777" w:rsidR="00302A33" w:rsidRPr="00BA1C71" w:rsidRDefault="00A16643" w:rsidP="008A23BD">
      <w:pPr>
        <w:spacing w:after="0" w:line="360" w:lineRule="auto"/>
        <w:rPr>
          <w:rFonts w:ascii="Open Sans" w:hAnsi="Open Sans" w:cs="Open Sans"/>
        </w:rPr>
      </w:pPr>
      <w:hyperlink r:id="rId15" w:history="1">
        <w:r w:rsidR="00302A33" w:rsidRPr="00BA1C71">
          <w:rPr>
            <w:rStyle w:val="Hyperlink"/>
            <w:rFonts w:ascii="Open Sans" w:hAnsi="Open Sans" w:cs="Open Sans"/>
            <w:color w:val="auto"/>
          </w:rPr>
          <w:t>www.videbis.at</w:t>
        </w:r>
      </w:hyperlink>
      <w:r w:rsidR="00302A33" w:rsidRPr="00BA1C71">
        <w:rPr>
          <w:rFonts w:ascii="Open Sans" w:hAnsi="Open Sans" w:cs="Open Sans"/>
        </w:rPr>
        <w:t xml:space="preserve"> </w:t>
      </w:r>
    </w:p>
    <w:p w14:paraId="6974F659" w14:textId="77777777" w:rsidR="007A71E7" w:rsidRPr="00BA1C71" w:rsidRDefault="007A71E7" w:rsidP="008A23BD">
      <w:pPr>
        <w:spacing w:after="0" w:line="360" w:lineRule="auto"/>
        <w:rPr>
          <w:rFonts w:ascii="Open Sans" w:hAnsi="Open Sans" w:cs="Open Sans"/>
        </w:rPr>
      </w:pPr>
    </w:p>
    <w:sectPr w:rsidR="007A71E7" w:rsidRPr="00BA1C71" w:rsidSect="00034F8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8C93" w14:textId="77777777" w:rsidR="002C619E" w:rsidRDefault="002C619E" w:rsidP="00C05005">
      <w:pPr>
        <w:spacing w:after="0" w:line="240" w:lineRule="auto"/>
      </w:pPr>
      <w:r>
        <w:separator/>
      </w:r>
    </w:p>
  </w:endnote>
  <w:endnote w:type="continuationSeparator" w:id="0">
    <w:p w14:paraId="397CF6EA" w14:textId="77777777" w:rsidR="002C619E" w:rsidRDefault="002C619E" w:rsidP="00C0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430632"/>
      <w:docPartObj>
        <w:docPartGallery w:val="Page Numbers (Bottom of Page)"/>
        <w:docPartUnique/>
      </w:docPartObj>
    </w:sdtPr>
    <w:sdtEndPr/>
    <w:sdtContent>
      <w:p w14:paraId="79842246" w14:textId="426D7B19" w:rsidR="004A0F2B" w:rsidRDefault="004A0F2B">
        <w:pPr>
          <w:pStyle w:val="Fuzeile"/>
        </w:pPr>
        <w:r>
          <w:fldChar w:fldCharType="begin"/>
        </w:r>
        <w:r>
          <w:instrText>PAGE   \* MERGEFORMAT</w:instrText>
        </w:r>
        <w:r>
          <w:fldChar w:fldCharType="separate"/>
        </w:r>
        <w:r>
          <w:rPr>
            <w:lang w:val="de-DE"/>
          </w:rPr>
          <w:t>2</w:t>
        </w:r>
        <w:r>
          <w:fldChar w:fldCharType="end"/>
        </w:r>
      </w:p>
    </w:sdtContent>
  </w:sdt>
  <w:p w14:paraId="1E25435A" w14:textId="77777777" w:rsidR="004A0F2B" w:rsidRDefault="004A0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077D" w14:textId="77777777" w:rsidR="002C619E" w:rsidRDefault="002C619E" w:rsidP="00C05005">
      <w:pPr>
        <w:spacing w:after="0" w:line="240" w:lineRule="auto"/>
      </w:pPr>
      <w:r>
        <w:separator/>
      </w:r>
    </w:p>
  </w:footnote>
  <w:footnote w:type="continuationSeparator" w:id="0">
    <w:p w14:paraId="46B7D1EB" w14:textId="77777777" w:rsidR="002C619E" w:rsidRDefault="002C619E" w:rsidP="00C05005">
      <w:pPr>
        <w:spacing w:after="0" w:line="240" w:lineRule="auto"/>
      </w:pPr>
      <w:r>
        <w:continuationSeparator/>
      </w:r>
    </w:p>
  </w:footnote>
  <w:footnote w:id="1">
    <w:p w14:paraId="7F07F2D3" w14:textId="77777777" w:rsidR="00C05005" w:rsidRPr="00C05005" w:rsidRDefault="00C05005" w:rsidP="00C05005">
      <w:pPr>
        <w:pStyle w:val="Funotentext"/>
        <w:rPr>
          <w:rFonts w:ascii="Gadugi" w:hAnsi="Gadugi"/>
          <w:sz w:val="18"/>
          <w:szCs w:val="18"/>
          <w:lang w:val="en-GB"/>
        </w:rPr>
      </w:pPr>
      <w:r w:rsidRPr="00DC6F34">
        <w:rPr>
          <w:rStyle w:val="Funotenzeichen"/>
          <w:rFonts w:ascii="Gadugi" w:hAnsi="Gadugi"/>
          <w:sz w:val="18"/>
          <w:szCs w:val="18"/>
        </w:rPr>
        <w:footnoteRef/>
      </w:r>
      <w:r w:rsidRPr="00DC6F34">
        <w:rPr>
          <w:rFonts w:ascii="Gadugi" w:hAnsi="Gadugi"/>
          <w:sz w:val="18"/>
          <w:szCs w:val="18"/>
        </w:rPr>
        <w:t xml:space="preserve"> ) </w:t>
      </w:r>
      <w:hyperlink r:id="rId1" w:history="1">
        <w:r w:rsidRPr="00DC6F34">
          <w:rPr>
            <w:rStyle w:val="Hyperlink"/>
            <w:rFonts w:ascii="Gadugi" w:hAnsi="Gadugi"/>
            <w:color w:val="auto"/>
            <w:sz w:val="18"/>
            <w:szCs w:val="18"/>
          </w:rPr>
          <w:t>https://www.bvoe.at/themen/bibliotheken_und_corona/buchverleih_und_ruecknahme</w:t>
        </w:r>
      </w:hyperlink>
      <w:r w:rsidRPr="00DC6F34">
        <w:rPr>
          <w:rFonts w:ascii="Gadugi" w:hAnsi="Gadugi"/>
          <w:sz w:val="18"/>
          <w:szCs w:val="18"/>
        </w:rPr>
        <w:t xml:space="preserve"> (zuletzt abgerufen am 14. </w:t>
      </w:r>
      <w:r w:rsidRPr="00C05005">
        <w:rPr>
          <w:rFonts w:ascii="Gadugi" w:hAnsi="Gadugi"/>
          <w:sz w:val="18"/>
          <w:szCs w:val="18"/>
          <w:lang w:val="en-GB"/>
        </w:rPr>
        <w:t>April 2020)</w:t>
      </w:r>
    </w:p>
  </w:footnote>
  <w:footnote w:id="2">
    <w:p w14:paraId="6EFB7F69" w14:textId="77777777" w:rsidR="00C05005" w:rsidRPr="00C05005" w:rsidRDefault="00C05005" w:rsidP="00C05005">
      <w:pPr>
        <w:pStyle w:val="Funotentext"/>
        <w:spacing w:after="0"/>
        <w:rPr>
          <w:rFonts w:ascii="Gadugi" w:hAnsi="Gadugi"/>
          <w:sz w:val="18"/>
          <w:szCs w:val="18"/>
          <w:lang w:val="en-GB"/>
        </w:rPr>
      </w:pPr>
      <w:r w:rsidRPr="000B743A">
        <w:rPr>
          <w:rStyle w:val="Funotenzeichen"/>
          <w:rFonts w:ascii="Gadugi" w:hAnsi="Gadugi"/>
          <w:sz w:val="18"/>
          <w:szCs w:val="18"/>
        </w:rPr>
        <w:footnoteRef/>
      </w:r>
      <w:r w:rsidRPr="00C05005">
        <w:rPr>
          <w:rFonts w:ascii="Gadugi" w:hAnsi="Gadugi"/>
          <w:sz w:val="18"/>
          <w:szCs w:val="18"/>
          <w:lang w:val="en-GB"/>
        </w:rPr>
        <w:t xml:space="preserve">) https://www.accessiblebooksconsortium.org/globalbooks/en/ </w:t>
      </w:r>
    </w:p>
  </w:footnote>
  <w:footnote w:id="3">
    <w:p w14:paraId="4153DB9A" w14:textId="77777777" w:rsidR="00C05005" w:rsidRPr="00C05005" w:rsidRDefault="00C05005" w:rsidP="00C05005">
      <w:pPr>
        <w:pStyle w:val="Funotentext"/>
        <w:spacing w:after="0"/>
        <w:rPr>
          <w:lang w:val="en-GB"/>
        </w:rPr>
      </w:pPr>
      <w:r w:rsidRPr="000B743A">
        <w:rPr>
          <w:rStyle w:val="Funotenzeichen"/>
          <w:rFonts w:ascii="Gadugi" w:hAnsi="Gadugi"/>
          <w:sz w:val="18"/>
          <w:szCs w:val="18"/>
        </w:rPr>
        <w:footnoteRef/>
      </w:r>
      <w:r w:rsidRPr="00C05005">
        <w:rPr>
          <w:rFonts w:ascii="Gadugi" w:hAnsi="Gadugi"/>
          <w:sz w:val="18"/>
          <w:szCs w:val="18"/>
          <w:lang w:val="en-GB"/>
        </w:rPr>
        <w:t xml:space="preserve"> ) World Intellectual Property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4DB0C90"/>
    <w:multiLevelType w:val="hybridMultilevel"/>
    <w:tmpl w:val="587C1C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0EA7FCF"/>
    <w:multiLevelType w:val="hybridMultilevel"/>
    <w:tmpl w:val="8A9046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7D38190C"/>
    <w:multiLevelType w:val="hybridMultilevel"/>
    <w:tmpl w:val="D448640E"/>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88"/>
    <w:rsid w:val="000256F2"/>
    <w:rsid w:val="00034F88"/>
    <w:rsid w:val="00076CD9"/>
    <w:rsid w:val="000E6929"/>
    <w:rsid w:val="001B452F"/>
    <w:rsid w:val="001D5505"/>
    <w:rsid w:val="002246F3"/>
    <w:rsid w:val="002C1481"/>
    <w:rsid w:val="002C619E"/>
    <w:rsid w:val="00302A33"/>
    <w:rsid w:val="004A0F2B"/>
    <w:rsid w:val="004E43B9"/>
    <w:rsid w:val="005552E8"/>
    <w:rsid w:val="00556D8C"/>
    <w:rsid w:val="00564998"/>
    <w:rsid w:val="0069174E"/>
    <w:rsid w:val="006C5412"/>
    <w:rsid w:val="007A71E7"/>
    <w:rsid w:val="007D142E"/>
    <w:rsid w:val="007F7216"/>
    <w:rsid w:val="00856D9F"/>
    <w:rsid w:val="008A23BD"/>
    <w:rsid w:val="008D2653"/>
    <w:rsid w:val="00A16643"/>
    <w:rsid w:val="00A775BF"/>
    <w:rsid w:val="00AA4D8E"/>
    <w:rsid w:val="00B84045"/>
    <w:rsid w:val="00BA1C71"/>
    <w:rsid w:val="00C05005"/>
    <w:rsid w:val="00CF5992"/>
    <w:rsid w:val="00D95A90"/>
    <w:rsid w:val="00E642D0"/>
    <w:rsid w:val="00E84D59"/>
    <w:rsid w:val="00EB4E56"/>
    <w:rsid w:val="00EF072A"/>
    <w:rsid w:val="00F44D0B"/>
    <w:rsid w:val="00FA20EF"/>
    <w:rsid w:val="00FD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6CA"/>
  <w15:chartTrackingRefBased/>
  <w15:docId w15:val="{C29A78F5-B9AD-4444-93C4-92DBCB6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F88"/>
    <w:pPr>
      <w:spacing w:line="256" w:lineRule="auto"/>
    </w:pPr>
  </w:style>
  <w:style w:type="paragraph" w:styleId="berschrift1">
    <w:name w:val="heading 1"/>
    <w:basedOn w:val="Standard"/>
    <w:next w:val="Standard"/>
    <w:link w:val="berschrift1Zchn"/>
    <w:uiPriority w:val="9"/>
    <w:qFormat/>
    <w:rsid w:val="00034F88"/>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E84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C54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F88"/>
    <w:rPr>
      <w:rFonts w:ascii="Open Sans" w:eastAsiaTheme="majorEastAsia" w:hAnsi="Open Sans" w:cstheme="majorBidi"/>
      <w:b/>
      <w:sz w:val="32"/>
      <w:szCs w:val="32"/>
    </w:rPr>
  </w:style>
  <w:style w:type="character" w:styleId="Hyperlink">
    <w:name w:val="Hyperlink"/>
    <w:basedOn w:val="Absatz-Standardschriftart"/>
    <w:uiPriority w:val="99"/>
    <w:unhideWhenUsed/>
    <w:rsid w:val="00034F88"/>
    <w:rPr>
      <w:color w:val="0563C1" w:themeColor="hyperlink"/>
      <w:u w:val="single"/>
    </w:rPr>
  </w:style>
  <w:style w:type="paragraph" w:styleId="Listenabsatz">
    <w:name w:val="List Paragraph"/>
    <w:basedOn w:val="Standard"/>
    <w:uiPriority w:val="34"/>
    <w:qFormat/>
    <w:rsid w:val="00034F88"/>
    <w:pPr>
      <w:ind w:left="720"/>
      <w:contextualSpacing/>
    </w:pPr>
  </w:style>
  <w:style w:type="character" w:customStyle="1" w:styleId="berschrift2Zchn">
    <w:name w:val="Überschrift 2 Zchn"/>
    <w:basedOn w:val="Absatz-Standardschriftart"/>
    <w:link w:val="berschrift2"/>
    <w:uiPriority w:val="9"/>
    <w:rsid w:val="00E84D59"/>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C05005"/>
    <w:rPr>
      <w:b/>
      <w:bCs/>
    </w:rPr>
  </w:style>
  <w:style w:type="paragraph" w:styleId="Funotentext">
    <w:name w:val="footnote text"/>
    <w:basedOn w:val="Standard"/>
    <w:link w:val="FunotentextZchn"/>
    <w:uiPriority w:val="99"/>
    <w:semiHidden/>
    <w:unhideWhenUsed/>
    <w:rsid w:val="00C05005"/>
    <w:pPr>
      <w:spacing w:line="259" w:lineRule="auto"/>
    </w:pPr>
    <w:rPr>
      <w:rFonts w:ascii="Arial" w:eastAsia="Calibri" w:hAnsi="Arial" w:cs="Times New Roman"/>
      <w:sz w:val="20"/>
      <w:szCs w:val="20"/>
    </w:rPr>
  </w:style>
  <w:style w:type="character" w:customStyle="1" w:styleId="FunotentextZchn">
    <w:name w:val="Fußnotentext Zchn"/>
    <w:basedOn w:val="Absatz-Standardschriftart"/>
    <w:link w:val="Funotentext"/>
    <w:uiPriority w:val="99"/>
    <w:semiHidden/>
    <w:rsid w:val="00C05005"/>
    <w:rPr>
      <w:rFonts w:ascii="Arial" w:eastAsia="Calibri" w:hAnsi="Arial" w:cs="Times New Roman"/>
      <w:sz w:val="20"/>
      <w:szCs w:val="20"/>
    </w:rPr>
  </w:style>
  <w:style w:type="character" w:styleId="Funotenzeichen">
    <w:name w:val="footnote reference"/>
    <w:uiPriority w:val="99"/>
    <w:semiHidden/>
    <w:unhideWhenUsed/>
    <w:rsid w:val="00C05005"/>
    <w:rPr>
      <w:vertAlign w:val="superscript"/>
    </w:rPr>
  </w:style>
  <w:style w:type="paragraph" w:styleId="StandardWeb">
    <w:name w:val="Normal (Web)"/>
    <w:basedOn w:val="Standard"/>
    <w:uiPriority w:val="99"/>
    <w:semiHidden/>
    <w:unhideWhenUsed/>
    <w:rsid w:val="00C05005"/>
    <w:pPr>
      <w:spacing w:after="0" w:line="240" w:lineRule="auto"/>
    </w:pPr>
    <w:rPr>
      <w:rFonts w:ascii="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semiHidden/>
    <w:rsid w:val="006C5412"/>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302A33"/>
    <w:rPr>
      <w:color w:val="605E5C"/>
      <w:shd w:val="clear" w:color="auto" w:fill="E1DFDD"/>
    </w:rPr>
  </w:style>
  <w:style w:type="paragraph" w:styleId="Kopfzeile">
    <w:name w:val="header"/>
    <w:basedOn w:val="Standard"/>
    <w:link w:val="KopfzeileZchn"/>
    <w:uiPriority w:val="99"/>
    <w:unhideWhenUsed/>
    <w:rsid w:val="004A0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F2B"/>
  </w:style>
  <w:style w:type="paragraph" w:styleId="Fuzeile">
    <w:name w:val="footer"/>
    <w:basedOn w:val="Standard"/>
    <w:link w:val="FuzeileZchn"/>
    <w:uiPriority w:val="99"/>
    <w:unhideWhenUsed/>
    <w:rsid w:val="004A0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F2B"/>
  </w:style>
  <w:style w:type="paragraph" w:styleId="Sprechblasentext">
    <w:name w:val="Balloon Text"/>
    <w:basedOn w:val="Standard"/>
    <w:link w:val="SprechblasentextZchn"/>
    <w:uiPriority w:val="99"/>
    <w:semiHidden/>
    <w:unhideWhenUsed/>
    <w:rsid w:val="004A0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073">
      <w:bodyDiv w:val="1"/>
      <w:marLeft w:val="0"/>
      <w:marRight w:val="0"/>
      <w:marTop w:val="0"/>
      <w:marBottom w:val="0"/>
      <w:divBdr>
        <w:top w:val="none" w:sz="0" w:space="0" w:color="auto"/>
        <w:left w:val="none" w:sz="0" w:space="0" w:color="auto"/>
        <w:bottom w:val="none" w:sz="0" w:space="0" w:color="auto"/>
        <w:right w:val="none" w:sz="0" w:space="0" w:color="auto"/>
      </w:divBdr>
    </w:div>
    <w:div w:id="16273652">
      <w:bodyDiv w:val="1"/>
      <w:marLeft w:val="0"/>
      <w:marRight w:val="0"/>
      <w:marTop w:val="0"/>
      <w:marBottom w:val="0"/>
      <w:divBdr>
        <w:top w:val="none" w:sz="0" w:space="0" w:color="auto"/>
        <w:left w:val="none" w:sz="0" w:space="0" w:color="auto"/>
        <w:bottom w:val="none" w:sz="0" w:space="0" w:color="auto"/>
        <w:right w:val="none" w:sz="0" w:space="0" w:color="auto"/>
      </w:divBdr>
    </w:div>
    <w:div w:id="18749425">
      <w:bodyDiv w:val="1"/>
      <w:marLeft w:val="0"/>
      <w:marRight w:val="0"/>
      <w:marTop w:val="0"/>
      <w:marBottom w:val="0"/>
      <w:divBdr>
        <w:top w:val="none" w:sz="0" w:space="0" w:color="auto"/>
        <w:left w:val="none" w:sz="0" w:space="0" w:color="auto"/>
        <w:bottom w:val="none" w:sz="0" w:space="0" w:color="auto"/>
        <w:right w:val="none" w:sz="0" w:space="0" w:color="auto"/>
      </w:divBdr>
    </w:div>
    <w:div w:id="100419487">
      <w:bodyDiv w:val="1"/>
      <w:marLeft w:val="0"/>
      <w:marRight w:val="0"/>
      <w:marTop w:val="0"/>
      <w:marBottom w:val="0"/>
      <w:divBdr>
        <w:top w:val="none" w:sz="0" w:space="0" w:color="auto"/>
        <w:left w:val="none" w:sz="0" w:space="0" w:color="auto"/>
        <w:bottom w:val="none" w:sz="0" w:space="0" w:color="auto"/>
        <w:right w:val="none" w:sz="0" w:space="0" w:color="auto"/>
      </w:divBdr>
    </w:div>
    <w:div w:id="208107695">
      <w:bodyDiv w:val="1"/>
      <w:marLeft w:val="0"/>
      <w:marRight w:val="0"/>
      <w:marTop w:val="0"/>
      <w:marBottom w:val="0"/>
      <w:divBdr>
        <w:top w:val="none" w:sz="0" w:space="0" w:color="auto"/>
        <w:left w:val="none" w:sz="0" w:space="0" w:color="auto"/>
        <w:bottom w:val="none" w:sz="0" w:space="0" w:color="auto"/>
        <w:right w:val="none" w:sz="0" w:space="0" w:color="auto"/>
      </w:divBdr>
    </w:div>
    <w:div w:id="345329365">
      <w:bodyDiv w:val="1"/>
      <w:marLeft w:val="0"/>
      <w:marRight w:val="0"/>
      <w:marTop w:val="0"/>
      <w:marBottom w:val="0"/>
      <w:divBdr>
        <w:top w:val="none" w:sz="0" w:space="0" w:color="auto"/>
        <w:left w:val="none" w:sz="0" w:space="0" w:color="auto"/>
        <w:bottom w:val="none" w:sz="0" w:space="0" w:color="auto"/>
        <w:right w:val="none" w:sz="0" w:space="0" w:color="auto"/>
      </w:divBdr>
    </w:div>
    <w:div w:id="480539759">
      <w:bodyDiv w:val="1"/>
      <w:marLeft w:val="0"/>
      <w:marRight w:val="0"/>
      <w:marTop w:val="0"/>
      <w:marBottom w:val="0"/>
      <w:divBdr>
        <w:top w:val="none" w:sz="0" w:space="0" w:color="auto"/>
        <w:left w:val="none" w:sz="0" w:space="0" w:color="auto"/>
        <w:bottom w:val="none" w:sz="0" w:space="0" w:color="auto"/>
        <w:right w:val="none" w:sz="0" w:space="0" w:color="auto"/>
      </w:divBdr>
    </w:div>
    <w:div w:id="592472182">
      <w:bodyDiv w:val="1"/>
      <w:marLeft w:val="0"/>
      <w:marRight w:val="0"/>
      <w:marTop w:val="0"/>
      <w:marBottom w:val="0"/>
      <w:divBdr>
        <w:top w:val="none" w:sz="0" w:space="0" w:color="auto"/>
        <w:left w:val="none" w:sz="0" w:space="0" w:color="auto"/>
        <w:bottom w:val="none" w:sz="0" w:space="0" w:color="auto"/>
        <w:right w:val="none" w:sz="0" w:space="0" w:color="auto"/>
      </w:divBdr>
    </w:div>
    <w:div w:id="769273936">
      <w:bodyDiv w:val="1"/>
      <w:marLeft w:val="0"/>
      <w:marRight w:val="0"/>
      <w:marTop w:val="0"/>
      <w:marBottom w:val="0"/>
      <w:divBdr>
        <w:top w:val="none" w:sz="0" w:space="0" w:color="auto"/>
        <w:left w:val="none" w:sz="0" w:space="0" w:color="auto"/>
        <w:bottom w:val="none" w:sz="0" w:space="0" w:color="auto"/>
        <w:right w:val="none" w:sz="0" w:space="0" w:color="auto"/>
      </w:divBdr>
    </w:div>
    <w:div w:id="774666398">
      <w:bodyDiv w:val="1"/>
      <w:marLeft w:val="0"/>
      <w:marRight w:val="0"/>
      <w:marTop w:val="0"/>
      <w:marBottom w:val="0"/>
      <w:divBdr>
        <w:top w:val="none" w:sz="0" w:space="0" w:color="auto"/>
        <w:left w:val="none" w:sz="0" w:space="0" w:color="auto"/>
        <w:bottom w:val="none" w:sz="0" w:space="0" w:color="auto"/>
        <w:right w:val="none" w:sz="0" w:space="0" w:color="auto"/>
      </w:divBdr>
    </w:div>
    <w:div w:id="865479976">
      <w:bodyDiv w:val="1"/>
      <w:marLeft w:val="0"/>
      <w:marRight w:val="0"/>
      <w:marTop w:val="0"/>
      <w:marBottom w:val="0"/>
      <w:divBdr>
        <w:top w:val="none" w:sz="0" w:space="0" w:color="auto"/>
        <w:left w:val="none" w:sz="0" w:space="0" w:color="auto"/>
        <w:bottom w:val="none" w:sz="0" w:space="0" w:color="auto"/>
        <w:right w:val="none" w:sz="0" w:space="0" w:color="auto"/>
      </w:divBdr>
    </w:div>
    <w:div w:id="884223127">
      <w:bodyDiv w:val="1"/>
      <w:marLeft w:val="0"/>
      <w:marRight w:val="0"/>
      <w:marTop w:val="0"/>
      <w:marBottom w:val="0"/>
      <w:divBdr>
        <w:top w:val="none" w:sz="0" w:space="0" w:color="auto"/>
        <w:left w:val="none" w:sz="0" w:space="0" w:color="auto"/>
        <w:bottom w:val="none" w:sz="0" w:space="0" w:color="auto"/>
        <w:right w:val="none" w:sz="0" w:space="0" w:color="auto"/>
      </w:divBdr>
    </w:div>
    <w:div w:id="907960658">
      <w:bodyDiv w:val="1"/>
      <w:marLeft w:val="0"/>
      <w:marRight w:val="0"/>
      <w:marTop w:val="0"/>
      <w:marBottom w:val="0"/>
      <w:divBdr>
        <w:top w:val="none" w:sz="0" w:space="0" w:color="auto"/>
        <w:left w:val="none" w:sz="0" w:space="0" w:color="auto"/>
        <w:bottom w:val="none" w:sz="0" w:space="0" w:color="auto"/>
        <w:right w:val="none" w:sz="0" w:space="0" w:color="auto"/>
      </w:divBdr>
    </w:div>
    <w:div w:id="923757766">
      <w:bodyDiv w:val="1"/>
      <w:marLeft w:val="0"/>
      <w:marRight w:val="0"/>
      <w:marTop w:val="0"/>
      <w:marBottom w:val="0"/>
      <w:divBdr>
        <w:top w:val="none" w:sz="0" w:space="0" w:color="auto"/>
        <w:left w:val="none" w:sz="0" w:space="0" w:color="auto"/>
        <w:bottom w:val="none" w:sz="0" w:space="0" w:color="auto"/>
        <w:right w:val="none" w:sz="0" w:space="0" w:color="auto"/>
      </w:divBdr>
    </w:div>
    <w:div w:id="963657659">
      <w:bodyDiv w:val="1"/>
      <w:marLeft w:val="0"/>
      <w:marRight w:val="0"/>
      <w:marTop w:val="0"/>
      <w:marBottom w:val="0"/>
      <w:divBdr>
        <w:top w:val="none" w:sz="0" w:space="0" w:color="auto"/>
        <w:left w:val="none" w:sz="0" w:space="0" w:color="auto"/>
        <w:bottom w:val="none" w:sz="0" w:space="0" w:color="auto"/>
        <w:right w:val="none" w:sz="0" w:space="0" w:color="auto"/>
      </w:divBdr>
    </w:div>
    <w:div w:id="1156069982">
      <w:bodyDiv w:val="1"/>
      <w:marLeft w:val="0"/>
      <w:marRight w:val="0"/>
      <w:marTop w:val="0"/>
      <w:marBottom w:val="0"/>
      <w:divBdr>
        <w:top w:val="none" w:sz="0" w:space="0" w:color="auto"/>
        <w:left w:val="none" w:sz="0" w:space="0" w:color="auto"/>
        <w:bottom w:val="none" w:sz="0" w:space="0" w:color="auto"/>
        <w:right w:val="none" w:sz="0" w:space="0" w:color="auto"/>
      </w:divBdr>
    </w:div>
    <w:div w:id="1413359089">
      <w:bodyDiv w:val="1"/>
      <w:marLeft w:val="0"/>
      <w:marRight w:val="0"/>
      <w:marTop w:val="0"/>
      <w:marBottom w:val="0"/>
      <w:divBdr>
        <w:top w:val="none" w:sz="0" w:space="0" w:color="auto"/>
        <w:left w:val="none" w:sz="0" w:space="0" w:color="auto"/>
        <w:bottom w:val="none" w:sz="0" w:space="0" w:color="auto"/>
        <w:right w:val="none" w:sz="0" w:space="0" w:color="auto"/>
      </w:divBdr>
    </w:div>
    <w:div w:id="1596281202">
      <w:bodyDiv w:val="1"/>
      <w:marLeft w:val="0"/>
      <w:marRight w:val="0"/>
      <w:marTop w:val="0"/>
      <w:marBottom w:val="0"/>
      <w:divBdr>
        <w:top w:val="none" w:sz="0" w:space="0" w:color="auto"/>
        <w:left w:val="none" w:sz="0" w:space="0" w:color="auto"/>
        <w:bottom w:val="none" w:sz="0" w:space="0" w:color="auto"/>
        <w:right w:val="none" w:sz="0" w:space="0" w:color="auto"/>
      </w:divBdr>
    </w:div>
    <w:div w:id="1677997337">
      <w:bodyDiv w:val="1"/>
      <w:marLeft w:val="0"/>
      <w:marRight w:val="0"/>
      <w:marTop w:val="0"/>
      <w:marBottom w:val="0"/>
      <w:divBdr>
        <w:top w:val="none" w:sz="0" w:space="0" w:color="auto"/>
        <w:left w:val="none" w:sz="0" w:space="0" w:color="auto"/>
        <w:bottom w:val="none" w:sz="0" w:space="0" w:color="auto"/>
        <w:right w:val="none" w:sz="0" w:space="0" w:color="auto"/>
      </w:divBdr>
    </w:div>
    <w:div w:id="1700622221">
      <w:bodyDiv w:val="1"/>
      <w:marLeft w:val="0"/>
      <w:marRight w:val="0"/>
      <w:marTop w:val="0"/>
      <w:marBottom w:val="0"/>
      <w:divBdr>
        <w:top w:val="none" w:sz="0" w:space="0" w:color="auto"/>
        <w:left w:val="none" w:sz="0" w:space="0" w:color="auto"/>
        <w:bottom w:val="none" w:sz="0" w:space="0" w:color="auto"/>
        <w:right w:val="none" w:sz="0" w:space="0" w:color="auto"/>
      </w:divBdr>
    </w:div>
    <w:div w:id="1737702013">
      <w:bodyDiv w:val="1"/>
      <w:marLeft w:val="0"/>
      <w:marRight w:val="0"/>
      <w:marTop w:val="0"/>
      <w:marBottom w:val="0"/>
      <w:divBdr>
        <w:top w:val="none" w:sz="0" w:space="0" w:color="auto"/>
        <w:left w:val="none" w:sz="0" w:space="0" w:color="auto"/>
        <w:bottom w:val="none" w:sz="0" w:space="0" w:color="auto"/>
        <w:right w:val="none" w:sz="0" w:space="0" w:color="auto"/>
      </w:divBdr>
    </w:div>
    <w:div w:id="1787968490">
      <w:bodyDiv w:val="1"/>
      <w:marLeft w:val="0"/>
      <w:marRight w:val="0"/>
      <w:marTop w:val="0"/>
      <w:marBottom w:val="0"/>
      <w:divBdr>
        <w:top w:val="none" w:sz="0" w:space="0" w:color="auto"/>
        <w:left w:val="none" w:sz="0" w:space="0" w:color="auto"/>
        <w:bottom w:val="none" w:sz="0" w:space="0" w:color="auto"/>
        <w:right w:val="none" w:sz="0" w:space="0" w:color="auto"/>
      </w:divBdr>
    </w:div>
    <w:div w:id="1824272206">
      <w:bodyDiv w:val="1"/>
      <w:marLeft w:val="0"/>
      <w:marRight w:val="0"/>
      <w:marTop w:val="0"/>
      <w:marBottom w:val="0"/>
      <w:divBdr>
        <w:top w:val="none" w:sz="0" w:space="0" w:color="auto"/>
        <w:left w:val="none" w:sz="0" w:space="0" w:color="auto"/>
        <w:bottom w:val="none" w:sz="0" w:space="0" w:color="auto"/>
        <w:right w:val="none" w:sz="0" w:space="0" w:color="auto"/>
      </w:divBdr>
    </w:div>
    <w:div w:id="1894735343">
      <w:bodyDiv w:val="1"/>
      <w:marLeft w:val="0"/>
      <w:marRight w:val="0"/>
      <w:marTop w:val="0"/>
      <w:marBottom w:val="0"/>
      <w:divBdr>
        <w:top w:val="none" w:sz="0" w:space="0" w:color="auto"/>
        <w:left w:val="none" w:sz="0" w:space="0" w:color="auto"/>
        <w:bottom w:val="none" w:sz="0" w:space="0" w:color="auto"/>
        <w:right w:val="none" w:sz="0" w:space="0" w:color="auto"/>
      </w:divBdr>
    </w:div>
    <w:div w:id="2136630537">
      <w:bodyDiv w:val="1"/>
      <w:marLeft w:val="0"/>
      <w:marRight w:val="0"/>
      <w:marTop w:val="0"/>
      <w:marBottom w:val="0"/>
      <w:divBdr>
        <w:top w:val="none" w:sz="0" w:space="0" w:color="auto"/>
        <w:left w:val="none" w:sz="0" w:space="0" w:color="auto"/>
        <w:bottom w:val="none" w:sz="0" w:space="0" w:color="auto"/>
        <w:right w:val="none" w:sz="0" w:space="0" w:color="auto"/>
      </w:divBdr>
    </w:div>
    <w:div w:id="2138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ndenverband.at/de/projekte/inklusionsreisen" TargetMode="External"/><Relationship Id="rId13" Type="http://schemas.openxmlformats.org/officeDocument/2006/relationships/hyperlink" Target="http://www.blindenverband-wnb.at/wissenswertes/verkehr/initiative-ruecksic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indenverband.at" TargetMode="External"/><Relationship Id="rId12" Type="http://schemas.openxmlformats.org/officeDocument/2006/relationships/hyperlink" Target="mailto:veronika.haupt@chello.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kauf@bbi.at" TargetMode="External"/><Relationship Id="rId5" Type="http://schemas.openxmlformats.org/officeDocument/2006/relationships/footnotes" Target="footnotes.xml"/><Relationship Id="rId15" Type="http://schemas.openxmlformats.org/officeDocument/2006/relationships/hyperlink" Target="http://www.videbis.at" TargetMode="External"/><Relationship Id="rId10" Type="http://schemas.openxmlformats.org/officeDocument/2006/relationships/hyperlink" Target="https://businesswebmail.a1.net/webmail/redirect?u=http%3A%2F%2Fwww.braille.ch%2Fkfa%2F." TargetMode="External"/><Relationship Id="rId4" Type="http://schemas.openxmlformats.org/officeDocument/2006/relationships/webSettings" Target="webSettings.xml"/><Relationship Id="rId9" Type="http://schemas.openxmlformats.org/officeDocument/2006/relationships/hyperlink" Target="mailto:verleih@hoerbuecherei.at" TargetMode="External"/><Relationship Id="rId14" Type="http://schemas.openxmlformats.org/officeDocument/2006/relationships/hyperlink" Target="http://www.behindertenanwalt.gv.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voe.at/themen/bibliotheken_und_corona/buchverleih_und_ruecknahm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8823</Words>
  <Characters>55591</Characters>
  <Application>Microsoft Office Word</Application>
  <DocSecurity>0</DocSecurity>
  <Lines>463</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Rezeption1</cp:lastModifiedBy>
  <cp:revision>4</cp:revision>
  <cp:lastPrinted>2020-05-14T11:52:00Z</cp:lastPrinted>
  <dcterms:created xsi:type="dcterms:W3CDTF">2020-05-25T11:01:00Z</dcterms:created>
  <dcterms:modified xsi:type="dcterms:W3CDTF">2020-06-16T10:37:00Z</dcterms:modified>
</cp:coreProperties>
</file>