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A9" w:rsidRDefault="00E241A9" w:rsidP="00E241A9">
      <w:pPr>
        <w:spacing w:line="240" w:lineRule="auto"/>
        <w:rPr>
          <w:rFonts w:ascii="Arial" w:eastAsia="Times New Roman" w:hAnsi="Arial" w:cs="Arial"/>
          <w:b/>
          <w:bCs/>
          <w:color w:val="000000"/>
          <w:sz w:val="28"/>
          <w:szCs w:val="28"/>
          <w:lang w:eastAsia="en-IE"/>
        </w:rPr>
      </w:pPr>
      <w:r>
        <w:rPr>
          <w:rFonts w:ascii="Arial" w:eastAsia="Times New Roman" w:hAnsi="Arial" w:cs="Arial"/>
          <w:b/>
          <w:bCs/>
          <w:color w:val="000000"/>
          <w:sz w:val="28"/>
          <w:szCs w:val="28"/>
          <w:lang w:eastAsia="en-IE"/>
        </w:rPr>
        <w:t>Resolution on Gender Equality within EBU</w:t>
      </w:r>
    </w:p>
    <w:p w:rsidR="00E241A9" w:rsidRDefault="00E241A9" w:rsidP="00E241A9">
      <w:pPr>
        <w:spacing w:line="240" w:lineRule="auto"/>
        <w:rPr>
          <w:rFonts w:ascii="Arial" w:eastAsia="Times New Roman" w:hAnsi="Arial" w:cs="Arial"/>
          <w:b/>
          <w:bCs/>
          <w:color w:val="000000"/>
          <w:sz w:val="28"/>
          <w:szCs w:val="28"/>
          <w:lang w:eastAsia="en-IE"/>
        </w:rPr>
      </w:pPr>
    </w:p>
    <w:p w:rsidR="00E241A9" w:rsidRDefault="00E241A9" w:rsidP="00E241A9">
      <w:pPr>
        <w:spacing w:line="240" w:lineRule="auto"/>
        <w:rPr>
          <w:rFonts w:ascii="Arial" w:eastAsia="Times New Roman" w:hAnsi="Arial" w:cs="Arial"/>
          <w:b/>
          <w:bCs/>
          <w:color w:val="000000"/>
          <w:sz w:val="28"/>
          <w:szCs w:val="28"/>
          <w:lang w:eastAsia="en-IE"/>
        </w:rPr>
      </w:pPr>
      <w:r>
        <w:rPr>
          <w:rFonts w:ascii="Arial" w:eastAsia="Times New Roman" w:hAnsi="Arial" w:cs="Arial"/>
          <w:b/>
          <w:bCs/>
          <w:color w:val="000000"/>
          <w:sz w:val="28"/>
          <w:szCs w:val="28"/>
          <w:lang w:eastAsia="en-IE"/>
        </w:rPr>
        <w:t>Background</w:t>
      </w:r>
    </w:p>
    <w:p w:rsidR="00E241A9" w:rsidRDefault="00E241A9" w:rsidP="00E241A9">
      <w:pPr>
        <w:spacing w:line="240" w:lineRule="auto"/>
        <w:rPr>
          <w:rFonts w:ascii="Arial" w:eastAsia="Times New Roman" w:hAnsi="Arial" w:cs="Arial"/>
          <w:bCs/>
          <w:color w:val="000000"/>
          <w:sz w:val="28"/>
          <w:szCs w:val="28"/>
          <w:lang w:eastAsia="en-IE"/>
        </w:rPr>
      </w:pPr>
      <w:r>
        <w:rPr>
          <w:rFonts w:ascii="Arial" w:eastAsia="Times New Roman" w:hAnsi="Arial" w:cs="Arial"/>
          <w:bCs/>
          <w:color w:val="000000"/>
          <w:sz w:val="28"/>
          <w:szCs w:val="28"/>
          <w:lang w:eastAsia="en-IE"/>
        </w:rPr>
        <w:t>Women with visual impairments face multiple forms of discrimination in society, but also within our national organisations as well as within EBU, gender equality issues are still pressing and equal representation is hardly the case, despite previous resolutions and actions taken.</w:t>
      </w:r>
      <w:r>
        <w:rPr>
          <w:rFonts w:ascii="Arial" w:eastAsia="Times New Roman" w:hAnsi="Arial" w:cs="Arial"/>
          <w:bCs/>
          <w:color w:val="000000"/>
          <w:sz w:val="28"/>
          <w:szCs w:val="28"/>
          <w:lang w:eastAsia="en-IE"/>
        </w:rPr>
        <w:br/>
        <w:t xml:space="preserve"> </w:t>
      </w:r>
    </w:p>
    <w:p w:rsidR="00E241A9" w:rsidRPr="003C5E27" w:rsidRDefault="00E241A9" w:rsidP="00E241A9">
      <w:pPr>
        <w:spacing w:line="240" w:lineRule="auto"/>
        <w:rPr>
          <w:rFonts w:ascii="Arial" w:eastAsia="Times New Roman" w:hAnsi="Arial" w:cs="Arial"/>
          <w:b/>
          <w:bCs/>
          <w:color w:val="000000"/>
          <w:sz w:val="28"/>
          <w:szCs w:val="28"/>
          <w:lang w:eastAsia="en-IE"/>
        </w:rPr>
      </w:pPr>
      <w:r w:rsidRPr="003C5E27">
        <w:rPr>
          <w:rFonts w:ascii="Arial" w:eastAsia="Times New Roman" w:hAnsi="Arial" w:cs="Arial"/>
          <w:b/>
          <w:bCs/>
          <w:color w:val="000000"/>
          <w:sz w:val="28"/>
          <w:szCs w:val="28"/>
          <w:lang w:eastAsia="en-IE"/>
        </w:rPr>
        <w:t>The 11</w:t>
      </w:r>
      <w:r w:rsidRPr="003C5E27">
        <w:rPr>
          <w:rFonts w:ascii="Arial" w:eastAsia="Times New Roman" w:hAnsi="Arial" w:cs="Arial"/>
          <w:b/>
          <w:bCs/>
          <w:color w:val="000000"/>
          <w:sz w:val="28"/>
          <w:szCs w:val="28"/>
          <w:vertAlign w:val="superscript"/>
          <w:lang w:eastAsia="en-IE"/>
        </w:rPr>
        <w:t>th</w:t>
      </w:r>
      <w:r w:rsidRPr="003C5E27">
        <w:rPr>
          <w:rFonts w:ascii="Arial" w:eastAsia="Times New Roman" w:hAnsi="Arial" w:cs="Arial"/>
          <w:b/>
          <w:bCs/>
          <w:color w:val="000000"/>
          <w:sz w:val="28"/>
          <w:szCs w:val="28"/>
          <w:lang w:eastAsia="en-IE"/>
        </w:rPr>
        <w:t xml:space="preserve"> EBU General Assembly is therefore asked to</w:t>
      </w:r>
    </w:p>
    <w:p w:rsidR="00E241A9" w:rsidRPr="003C5E27" w:rsidRDefault="00E241A9" w:rsidP="00E241A9">
      <w:pPr>
        <w:pStyle w:val="Listenabsatz"/>
        <w:numPr>
          <w:ilvl w:val="0"/>
          <w:numId w:val="1"/>
        </w:numPr>
        <w:spacing w:line="240" w:lineRule="auto"/>
        <w:rPr>
          <w:rFonts w:ascii="Arial" w:eastAsia="Times New Roman" w:hAnsi="Arial" w:cs="Arial"/>
          <w:sz w:val="28"/>
          <w:szCs w:val="28"/>
          <w:lang w:eastAsia="en-IE"/>
        </w:rPr>
      </w:pPr>
      <w:r w:rsidRPr="00F261BA">
        <w:rPr>
          <w:rFonts w:ascii="Arial" w:eastAsia="Times New Roman" w:hAnsi="Arial" w:cs="Arial"/>
          <w:color w:val="000000"/>
          <w:sz w:val="28"/>
          <w:szCs w:val="28"/>
          <w:lang w:eastAsia="en-IE"/>
        </w:rPr>
        <w:t xml:space="preserve">set up a permanent gender equality </w:t>
      </w:r>
      <w:r>
        <w:rPr>
          <w:rFonts w:ascii="Arial" w:eastAsia="Times New Roman" w:hAnsi="Arial" w:cs="Arial"/>
          <w:color w:val="000000"/>
          <w:sz w:val="28"/>
          <w:szCs w:val="28"/>
          <w:lang w:eastAsia="en-IE"/>
        </w:rPr>
        <w:t>committee/</w:t>
      </w:r>
      <w:r w:rsidRPr="00F261BA">
        <w:rPr>
          <w:rFonts w:ascii="Arial" w:eastAsia="Times New Roman" w:hAnsi="Arial" w:cs="Arial"/>
          <w:color w:val="000000"/>
          <w:sz w:val="28"/>
          <w:szCs w:val="28"/>
          <w:lang w:eastAsia="en-IE"/>
        </w:rPr>
        <w:t>working group while maintaining the current set up of the EBU women’s network as an email list</w:t>
      </w:r>
      <w:r>
        <w:rPr>
          <w:rFonts w:ascii="Arial" w:eastAsia="Times New Roman" w:hAnsi="Arial" w:cs="Arial"/>
          <w:color w:val="000000"/>
          <w:sz w:val="28"/>
          <w:szCs w:val="28"/>
          <w:lang w:eastAsia="en-IE"/>
        </w:rPr>
        <w:t>;</w:t>
      </w:r>
    </w:p>
    <w:p w:rsidR="00A111BA" w:rsidRPr="00A111BA" w:rsidRDefault="00A111BA" w:rsidP="00E241A9">
      <w:pPr>
        <w:pStyle w:val="Listenabsatz"/>
        <w:numPr>
          <w:ilvl w:val="0"/>
          <w:numId w:val="1"/>
        </w:numPr>
        <w:spacing w:line="240" w:lineRule="auto"/>
        <w:rPr>
          <w:rFonts w:ascii="Arial" w:eastAsia="Times New Roman" w:hAnsi="Arial" w:cs="Arial"/>
          <w:sz w:val="28"/>
          <w:szCs w:val="28"/>
          <w:lang w:eastAsia="en-IE"/>
        </w:rPr>
      </w:pPr>
      <w:r>
        <w:rPr>
          <w:rStyle w:val="Ninguno"/>
          <w:rFonts w:ascii="Arial" w:hAnsi="Arial"/>
          <w:color w:val="000000"/>
          <w:sz w:val="28"/>
          <w:szCs w:val="28"/>
          <w:u w:color="000000"/>
        </w:rPr>
        <w:t>facilitate face-to-face networking meetings on gender equality</w:t>
      </w:r>
      <w:r>
        <w:rPr>
          <w:rStyle w:val="Ninguno"/>
          <w:rFonts w:ascii="Arial" w:hAnsi="Arial"/>
          <w:sz w:val="28"/>
          <w:szCs w:val="28"/>
        </w:rPr>
        <w:t xml:space="preserve"> on a regular basis, at least every four years in conjunction with each General Assembly and preferably also mid-term</w:t>
      </w:r>
      <w:r>
        <w:rPr>
          <w:rFonts w:ascii="Arial" w:eastAsia="Times New Roman" w:hAnsi="Arial" w:cs="Arial"/>
          <w:bCs/>
          <w:color w:val="000000"/>
          <w:sz w:val="28"/>
          <w:szCs w:val="28"/>
          <w:lang w:eastAsia="en-IE"/>
        </w:rPr>
        <w:t>;</w:t>
      </w:r>
    </w:p>
    <w:p w:rsidR="00A111BA" w:rsidRPr="003C5E27" w:rsidRDefault="00A111BA" w:rsidP="00A111BA">
      <w:pPr>
        <w:pStyle w:val="Listenabsatz"/>
        <w:numPr>
          <w:ilvl w:val="0"/>
          <w:numId w:val="1"/>
        </w:numPr>
        <w:spacing w:line="240" w:lineRule="auto"/>
        <w:rPr>
          <w:rFonts w:ascii="Arial" w:eastAsia="Times New Roman" w:hAnsi="Arial" w:cs="Arial"/>
          <w:sz w:val="28"/>
          <w:szCs w:val="28"/>
          <w:lang w:eastAsia="en-IE"/>
        </w:rPr>
      </w:pPr>
      <w:r>
        <w:rPr>
          <w:rFonts w:ascii="Arial" w:eastAsia="Times New Roman" w:hAnsi="Arial" w:cs="Arial"/>
          <w:color w:val="000000"/>
          <w:sz w:val="28"/>
          <w:szCs w:val="28"/>
          <w:lang w:eastAsia="en-IE"/>
        </w:rPr>
        <w:t>amend the constitution by adopting</w:t>
      </w:r>
      <w:r w:rsidRPr="003C5E27">
        <w:rPr>
          <w:rFonts w:ascii="Arial" w:eastAsia="Times New Roman" w:hAnsi="Arial" w:cs="Arial"/>
          <w:color w:val="000000"/>
          <w:sz w:val="28"/>
          <w:szCs w:val="28"/>
          <w:lang w:eastAsia="en-IE"/>
        </w:rPr>
        <w:t xml:space="preserve"> a quota system for the purpose of balanced representation of blind and partially sighted women and men of all ages</w:t>
      </w:r>
      <w:r>
        <w:rPr>
          <w:rFonts w:ascii="Arial" w:eastAsia="Times New Roman" w:hAnsi="Arial" w:cs="Arial"/>
          <w:color w:val="000000"/>
          <w:sz w:val="28"/>
          <w:szCs w:val="28"/>
          <w:lang w:eastAsia="en-IE"/>
        </w:rPr>
        <w:t xml:space="preserve"> on the board;</w:t>
      </w:r>
    </w:p>
    <w:p w:rsidR="00E241A9" w:rsidRPr="003C5E27" w:rsidRDefault="00A111BA" w:rsidP="00E241A9">
      <w:pPr>
        <w:pStyle w:val="Listenabsatz"/>
        <w:numPr>
          <w:ilvl w:val="0"/>
          <w:numId w:val="1"/>
        </w:numPr>
        <w:spacing w:line="240" w:lineRule="auto"/>
        <w:rPr>
          <w:rFonts w:ascii="Arial" w:eastAsia="Times New Roman" w:hAnsi="Arial" w:cs="Arial"/>
          <w:sz w:val="28"/>
          <w:szCs w:val="28"/>
          <w:lang w:eastAsia="en-IE"/>
        </w:rPr>
      </w:pPr>
      <w:proofErr w:type="gramStart"/>
      <w:r>
        <w:rPr>
          <w:rFonts w:ascii="Arial" w:eastAsia="Times New Roman" w:hAnsi="Arial" w:cs="Arial"/>
          <w:color w:val="000000"/>
          <w:sz w:val="28"/>
          <w:szCs w:val="28"/>
          <w:lang w:eastAsia="en-IE"/>
        </w:rPr>
        <w:t>ame</w:t>
      </w:r>
      <w:bookmarkStart w:id="0" w:name="_GoBack"/>
      <w:bookmarkEnd w:id="0"/>
      <w:r>
        <w:rPr>
          <w:rFonts w:ascii="Arial" w:eastAsia="Times New Roman" w:hAnsi="Arial" w:cs="Arial"/>
          <w:color w:val="000000"/>
          <w:sz w:val="28"/>
          <w:szCs w:val="28"/>
          <w:lang w:eastAsia="en-IE"/>
        </w:rPr>
        <w:t>nd</w:t>
      </w:r>
      <w:proofErr w:type="gramEnd"/>
      <w:r>
        <w:rPr>
          <w:rFonts w:ascii="Arial" w:eastAsia="Times New Roman" w:hAnsi="Arial" w:cs="Arial"/>
          <w:color w:val="000000"/>
          <w:sz w:val="28"/>
          <w:szCs w:val="28"/>
          <w:lang w:eastAsia="en-IE"/>
        </w:rPr>
        <w:t xml:space="preserve"> the constitution by </w:t>
      </w:r>
      <w:r w:rsidR="00E241A9" w:rsidRPr="00F261BA">
        <w:rPr>
          <w:rFonts w:ascii="Arial" w:eastAsia="Times New Roman" w:hAnsi="Arial" w:cs="Arial"/>
          <w:color w:val="000000"/>
          <w:sz w:val="28"/>
          <w:szCs w:val="28"/>
          <w:lang w:eastAsia="en-IE"/>
        </w:rPr>
        <w:t>establish</w:t>
      </w:r>
      <w:r>
        <w:rPr>
          <w:rFonts w:ascii="Arial" w:eastAsia="Times New Roman" w:hAnsi="Arial" w:cs="Arial"/>
          <w:color w:val="000000"/>
          <w:sz w:val="28"/>
          <w:szCs w:val="28"/>
          <w:lang w:eastAsia="en-IE"/>
        </w:rPr>
        <w:t>ing</w:t>
      </w:r>
      <w:r w:rsidR="00E241A9" w:rsidRPr="00F261BA">
        <w:rPr>
          <w:rFonts w:ascii="Arial" w:eastAsia="Times New Roman" w:hAnsi="Arial" w:cs="Arial"/>
          <w:color w:val="000000"/>
          <w:sz w:val="28"/>
          <w:szCs w:val="28"/>
          <w:lang w:eastAsia="en-IE"/>
        </w:rPr>
        <w:t xml:space="preserve"> a limit of two consecutive terms of office in the same position on EBU Board for all Board </w:t>
      </w:r>
      <w:r>
        <w:rPr>
          <w:rFonts w:ascii="Arial" w:eastAsia="Times New Roman" w:hAnsi="Arial" w:cs="Arial"/>
          <w:color w:val="000000"/>
          <w:sz w:val="28"/>
          <w:szCs w:val="28"/>
          <w:lang w:eastAsia="en-IE"/>
        </w:rPr>
        <w:t>members including table officers.</w:t>
      </w:r>
    </w:p>
    <w:p w:rsidR="00A111BA" w:rsidRDefault="00A111BA" w:rsidP="00E241A9">
      <w:pPr>
        <w:spacing w:line="240" w:lineRule="auto"/>
        <w:rPr>
          <w:rFonts w:ascii="Arial" w:eastAsia="Times New Roman" w:hAnsi="Arial" w:cs="Arial"/>
          <w:bCs/>
          <w:color w:val="000000"/>
          <w:sz w:val="28"/>
          <w:szCs w:val="28"/>
          <w:lang w:eastAsia="en-IE"/>
        </w:rPr>
      </w:pPr>
    </w:p>
    <w:p w:rsidR="00E241A9" w:rsidRPr="003C5E27" w:rsidRDefault="00E241A9" w:rsidP="00E241A9">
      <w:pPr>
        <w:spacing w:line="240" w:lineRule="auto"/>
        <w:rPr>
          <w:rFonts w:ascii="Arial" w:eastAsia="Times New Roman" w:hAnsi="Arial" w:cs="Arial"/>
          <w:sz w:val="28"/>
          <w:szCs w:val="28"/>
          <w:lang w:eastAsia="en-IE"/>
        </w:rPr>
      </w:pPr>
      <w:r>
        <w:rPr>
          <w:rFonts w:ascii="Arial" w:eastAsia="Times New Roman" w:hAnsi="Arial" w:cs="Arial"/>
          <w:bCs/>
          <w:color w:val="000000"/>
          <w:sz w:val="28"/>
          <w:szCs w:val="28"/>
          <w:lang w:eastAsia="en-IE"/>
        </w:rPr>
        <w:t xml:space="preserve">This resolution is based on the </w:t>
      </w:r>
      <w:r>
        <w:rPr>
          <w:rFonts w:ascii="Arial" w:eastAsia="Times New Roman" w:hAnsi="Arial" w:cs="Arial"/>
          <w:b/>
          <w:bCs/>
          <w:color w:val="000000"/>
          <w:sz w:val="28"/>
          <w:szCs w:val="28"/>
          <w:lang w:eastAsia="en-IE"/>
        </w:rPr>
        <w:t>EBU Malmo declaration</w:t>
      </w:r>
      <w:r w:rsidRPr="003C5E27">
        <w:rPr>
          <w:rFonts w:ascii="Arial" w:eastAsia="Times New Roman" w:hAnsi="Arial" w:cs="Arial"/>
          <w:bCs/>
          <w:color w:val="000000"/>
          <w:sz w:val="28"/>
          <w:szCs w:val="28"/>
          <w:lang w:eastAsia="en-IE"/>
        </w:rPr>
        <w:t>, a c</w:t>
      </w:r>
      <w:r w:rsidRPr="003C5E27">
        <w:rPr>
          <w:rFonts w:ascii="Arial" w:eastAsia="Times New Roman" w:hAnsi="Arial" w:cs="Arial"/>
          <w:color w:val="000000"/>
          <w:sz w:val="28"/>
          <w:szCs w:val="28"/>
          <w:lang w:eastAsia="en-IE"/>
        </w:rPr>
        <w:t>all for action</w:t>
      </w:r>
      <w:r w:rsidRPr="00F261BA">
        <w:rPr>
          <w:rFonts w:ascii="Arial" w:eastAsia="Times New Roman" w:hAnsi="Arial" w:cs="Arial"/>
          <w:color w:val="000000"/>
          <w:sz w:val="28"/>
          <w:szCs w:val="28"/>
          <w:lang w:eastAsia="en-IE"/>
        </w:rPr>
        <w:t xml:space="preserve"> </w:t>
      </w:r>
      <w:r>
        <w:rPr>
          <w:rFonts w:ascii="Arial" w:eastAsia="Times New Roman" w:hAnsi="Arial" w:cs="Arial"/>
          <w:color w:val="000000"/>
          <w:sz w:val="28"/>
          <w:szCs w:val="28"/>
          <w:lang w:eastAsia="en-IE"/>
        </w:rPr>
        <w:t xml:space="preserve">agreed upon </w:t>
      </w:r>
      <w:r w:rsidRPr="00F261BA">
        <w:rPr>
          <w:rFonts w:ascii="Arial" w:eastAsia="Times New Roman" w:hAnsi="Arial" w:cs="Arial"/>
          <w:color w:val="000000"/>
          <w:sz w:val="28"/>
          <w:szCs w:val="28"/>
          <w:lang w:eastAsia="en-IE"/>
        </w:rPr>
        <w:t>by the participants in the EBU GEAR conference held in</w:t>
      </w:r>
      <w:r>
        <w:rPr>
          <w:rFonts w:ascii="Arial" w:eastAsia="Times New Roman" w:hAnsi="Arial" w:cs="Arial"/>
          <w:color w:val="000000"/>
          <w:sz w:val="28"/>
          <w:szCs w:val="28"/>
          <w:lang w:eastAsia="en-IE"/>
        </w:rPr>
        <w:t xml:space="preserve"> Malmo, Sweden June 14-16, 2019. </w:t>
      </w:r>
    </w:p>
    <w:p w:rsidR="0066210F" w:rsidRDefault="0066210F"/>
    <w:p w:rsidR="003A1647" w:rsidRDefault="003A1647">
      <w:pPr>
        <w:rPr>
          <w:rFonts w:eastAsia="Times New Roman"/>
        </w:rPr>
      </w:pPr>
    </w:p>
    <w:p w:rsidR="003A1647" w:rsidRDefault="003A1647"/>
    <w:sectPr w:rsidR="003A16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17F"/>
    <w:multiLevelType w:val="hybridMultilevel"/>
    <w:tmpl w:val="49A6E9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A9"/>
    <w:rsid w:val="0005716B"/>
    <w:rsid w:val="003A1647"/>
    <w:rsid w:val="0066210F"/>
    <w:rsid w:val="00A111BA"/>
    <w:rsid w:val="00E241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41A9"/>
    <w:pPr>
      <w:spacing w:after="160" w:line="259" w:lineRule="auto"/>
    </w:pPr>
    <w:rPr>
      <w:lang w:val="en-I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1A9"/>
    <w:pPr>
      <w:ind w:left="720"/>
      <w:contextualSpacing/>
    </w:pPr>
  </w:style>
  <w:style w:type="character" w:customStyle="1" w:styleId="Ninguno">
    <w:name w:val="Ninguno"/>
    <w:rsid w:val="0005716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41A9"/>
    <w:pPr>
      <w:spacing w:after="160" w:line="259" w:lineRule="auto"/>
    </w:pPr>
    <w:rPr>
      <w:lang w:val="en-I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1A9"/>
    <w:pPr>
      <w:ind w:left="720"/>
      <w:contextualSpacing/>
    </w:pPr>
  </w:style>
  <w:style w:type="character" w:customStyle="1" w:styleId="Ninguno">
    <w:name w:val="Ninguno"/>
    <w:rsid w:val="000571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Steinbauer</dc:creator>
  <cp:lastModifiedBy>Stefanie Steinbauer</cp:lastModifiedBy>
  <cp:revision>4</cp:revision>
  <dcterms:created xsi:type="dcterms:W3CDTF">2019-07-08T09:00:00Z</dcterms:created>
  <dcterms:modified xsi:type="dcterms:W3CDTF">2019-07-24T07:36:00Z</dcterms:modified>
</cp:coreProperties>
</file>